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7187" w14:textId="72392288" w:rsidR="001A12ED" w:rsidRDefault="003F1829">
      <w:pPr>
        <w:spacing w:line="100" w:lineRule="atLeas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</w:t>
      </w:r>
      <w:r w:rsidR="001A12ED">
        <w:rPr>
          <w:rFonts w:ascii="ＭＳ ゴシック" w:eastAsia="ＭＳ ゴシック" w:hAnsi="ＭＳ ゴシック" w:hint="eastAsia"/>
          <w:color w:val="auto"/>
        </w:rPr>
        <w:t>様式３</w:t>
      </w:r>
      <w:r>
        <w:rPr>
          <w:rFonts w:ascii="ＭＳ ゴシック" w:eastAsia="ＭＳ ゴシック" w:hAnsi="ＭＳ ゴシック" w:hint="eastAsia"/>
          <w:color w:val="auto"/>
        </w:rPr>
        <w:t>）</w:t>
      </w:r>
    </w:p>
    <w:p w14:paraId="3BF22089" w14:textId="2A0391AD" w:rsidR="001A12ED" w:rsidRDefault="001A12ED">
      <w:pPr>
        <w:spacing w:line="100" w:lineRule="atLeast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  <w:sz w:val="24"/>
        </w:rPr>
        <w:t>会　社　概　要（</w:t>
      </w:r>
      <w:r w:rsidR="006A0ECC">
        <w:rPr>
          <w:rFonts w:ascii="ＭＳ ゴシック" w:eastAsia="ＭＳ ゴシック" w:hAnsi="ＭＳ ゴシック" w:hint="eastAsia"/>
          <w:color w:val="auto"/>
          <w:sz w:val="24"/>
        </w:rPr>
        <w:t>衛星画像の共同調達・活用支援</w:t>
      </w:r>
      <w:r>
        <w:rPr>
          <w:rFonts w:ascii="ＭＳ ゴシック" w:eastAsia="ＭＳ ゴシック" w:hAnsi="ＭＳ ゴシック" w:hint="eastAsia"/>
          <w:color w:val="auto"/>
          <w:sz w:val="24"/>
        </w:rPr>
        <w:t>業務</w:t>
      </w:r>
      <w:r w:rsidR="00851C81">
        <w:rPr>
          <w:rFonts w:ascii="ＭＳ ゴシック" w:eastAsia="ＭＳ ゴシック" w:hAnsi="ＭＳ ゴシック" w:hint="eastAsia"/>
          <w:color w:val="auto"/>
          <w:sz w:val="24"/>
        </w:rPr>
        <w:t>委託</w:t>
      </w:r>
      <w:r>
        <w:rPr>
          <w:rFonts w:ascii="ＭＳ ゴシック" w:eastAsia="ＭＳ ゴシック" w:hAnsi="ＭＳ ゴシック" w:hint="eastAsia"/>
          <w:color w:val="auto"/>
          <w:sz w:val="24"/>
        </w:rPr>
        <w:t>）</w:t>
      </w:r>
    </w:p>
    <w:tbl>
      <w:tblPr>
        <w:tblW w:w="938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508"/>
        <w:gridCol w:w="1458"/>
        <w:gridCol w:w="611"/>
        <w:gridCol w:w="4819"/>
        <w:gridCol w:w="993"/>
      </w:tblGrid>
      <w:tr w:rsidR="001A12ED" w14:paraId="6294C190" w14:textId="77777777" w:rsidTr="005C4643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EF1A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商号又は名称</w:t>
            </w:r>
          </w:p>
          <w:p w14:paraId="1A9F8F4A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代表者職氏名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D15D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1A12ED" w14:paraId="7C16B753" w14:textId="77777777" w:rsidTr="005C4643">
        <w:trPr>
          <w:trHeight w:val="89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296FD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所 在 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546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本　　社</w:t>
            </w:r>
          </w:p>
        </w:tc>
        <w:tc>
          <w:tcPr>
            <w:tcW w:w="6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F43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〒</w:t>
            </w:r>
          </w:p>
          <w:p w14:paraId="603EEB66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住所</w:t>
            </w:r>
          </w:p>
          <w:p w14:paraId="68D986D6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</w:tr>
      <w:tr w:rsidR="001A12ED" w14:paraId="5EFDCF69" w14:textId="77777777" w:rsidTr="005C4643">
        <w:trPr>
          <w:trHeight w:val="952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E776" w14:textId="77777777" w:rsidR="001A12ED" w:rsidRDefault="001A12ED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A87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県内支社等</w:t>
            </w:r>
          </w:p>
          <w:p w14:paraId="19C4E3E2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県内に本社がある者は除く)</w:t>
            </w:r>
          </w:p>
        </w:tc>
        <w:tc>
          <w:tcPr>
            <w:tcW w:w="6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0BE0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〒</w:t>
            </w:r>
          </w:p>
          <w:p w14:paraId="593F61BF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住所</w:t>
            </w:r>
          </w:p>
          <w:p w14:paraId="6F95C043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</w:tr>
      <w:tr w:rsidR="001A12ED" w14:paraId="17BB462A" w14:textId="77777777" w:rsidTr="005C4643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ADFC3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設立年月日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715E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400" w:firstLine="84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　　月　　日</w:t>
            </w:r>
          </w:p>
          <w:p w14:paraId="4250257F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（県内営業所等の設立年月日　　年　　月　　日）</w:t>
            </w:r>
          </w:p>
        </w:tc>
      </w:tr>
      <w:tr w:rsidR="001A12ED" w14:paraId="0DBD97D0" w14:textId="77777777" w:rsidTr="005C4643">
        <w:trPr>
          <w:trHeight w:val="555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F889C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資本金</w:t>
            </w:r>
          </w:p>
        </w:tc>
        <w:tc>
          <w:tcPr>
            <w:tcW w:w="788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5A889DC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A12ED" w14:paraId="4D8EE83F" w14:textId="77777777" w:rsidTr="005C4643">
        <w:trPr>
          <w:trHeight w:val="554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C6B4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</w:rPr>
              <w:t>直近の年間売上高</w:t>
            </w:r>
          </w:p>
        </w:tc>
        <w:tc>
          <w:tcPr>
            <w:tcW w:w="78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AD72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A12ED" w14:paraId="335F2D54" w14:textId="77777777" w:rsidTr="005C4643">
        <w:trPr>
          <w:trHeight w:val="7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A00F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従業員数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6439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人</w:t>
            </w:r>
          </w:p>
          <w:p w14:paraId="0046B375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（県内営業所等の社員数　　　　人）</w:t>
            </w:r>
          </w:p>
        </w:tc>
      </w:tr>
      <w:tr w:rsidR="001A12ED" w14:paraId="053FFF14" w14:textId="77777777" w:rsidTr="005C4643">
        <w:trPr>
          <w:trHeight w:val="57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AAE3B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業務内容</w:t>
            </w:r>
          </w:p>
        </w:tc>
        <w:tc>
          <w:tcPr>
            <w:tcW w:w="78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DAF6EE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1A12ED" w14:paraId="6D281CF7" w14:textId="77777777" w:rsidTr="005C4643">
        <w:trPr>
          <w:trHeight w:val="562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43FD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会社の特色</w:t>
            </w:r>
          </w:p>
        </w:tc>
        <w:tc>
          <w:tcPr>
            <w:tcW w:w="78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EA5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851C81" w14:paraId="5A39D2CA" w14:textId="77777777" w:rsidTr="005C4643">
        <w:trPr>
          <w:trHeight w:val="433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C2F42" w14:textId="77777777" w:rsidR="00851C81" w:rsidRPr="00E078B4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E078B4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</w:p>
          <w:p w14:paraId="1DDDD6D0" w14:textId="77777777" w:rsidR="00851C81" w:rsidRPr="00E078B4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6286A940" w14:textId="77777777" w:rsidR="00851C81" w:rsidRPr="00E078B4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078B4">
              <w:rPr>
                <w:rFonts w:ascii="ＭＳ ゴシック" w:eastAsia="ＭＳ ゴシック" w:hAnsi="ＭＳ ゴシック" w:hint="eastAsia"/>
                <w:color w:val="auto"/>
              </w:rPr>
              <w:t>過去３年の</w:t>
            </w:r>
          </w:p>
          <w:p w14:paraId="002FF2CE" w14:textId="77777777" w:rsidR="00851C81" w:rsidRPr="00E078B4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078B4">
              <w:rPr>
                <w:rFonts w:ascii="ＭＳ ゴシック" w:eastAsia="ＭＳ ゴシック" w:hAnsi="ＭＳ ゴシック" w:hint="eastAsia"/>
                <w:color w:val="auto"/>
              </w:rPr>
              <w:t>主な業務の</w:t>
            </w:r>
          </w:p>
          <w:p w14:paraId="26C1A7E8" w14:textId="36E8130F" w:rsidR="00851C81" w:rsidRPr="00E078B4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E078B4">
              <w:rPr>
                <w:rFonts w:ascii="ＭＳ ゴシック" w:eastAsia="ＭＳ ゴシック" w:hAnsi="ＭＳ ゴシック" w:hint="eastAsia"/>
                <w:color w:val="auto"/>
              </w:rPr>
              <w:t>実績</w:t>
            </w:r>
          </w:p>
          <w:p w14:paraId="6E532DD8" w14:textId="5C107DE4" w:rsidR="00851C81" w:rsidRPr="00E078B4" w:rsidRDefault="00B52AFE" w:rsidP="00B52AFE">
            <w:pPr>
              <w:suppressAutoHyphens/>
              <w:kinsoku w:val="0"/>
              <w:autoSpaceDE w:val="0"/>
              <w:autoSpaceDN w:val="0"/>
              <w:spacing w:line="10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E078B4">
              <w:rPr>
                <w:rFonts w:ascii="ＭＳ ゴシック" w:eastAsia="ＭＳ ゴシック" w:hAnsi="ＭＳ ゴシック" w:hint="eastAsia"/>
                <w:color w:val="auto"/>
              </w:rPr>
              <w:t>（衛星画像の調達又は固定資産税事務に関する</w:t>
            </w:r>
            <w:r w:rsidR="005A115F" w:rsidRPr="00E078B4">
              <w:rPr>
                <w:rFonts w:ascii="ＭＳ ゴシック" w:eastAsia="ＭＳ ゴシック" w:hAnsi="ＭＳ ゴシック" w:hint="eastAsia"/>
                <w:color w:val="auto"/>
              </w:rPr>
              <w:t>受託</w:t>
            </w:r>
            <w:r w:rsidRPr="00E078B4">
              <w:rPr>
                <w:rFonts w:ascii="ＭＳ ゴシック" w:eastAsia="ＭＳ ゴシック" w:hAnsi="ＭＳ ゴシック" w:hint="eastAsia"/>
                <w:color w:val="auto"/>
              </w:rPr>
              <w:t>業務</w:t>
            </w:r>
            <w:r w:rsidR="005A115F" w:rsidRPr="00E078B4">
              <w:rPr>
                <w:rFonts w:ascii="ＭＳ ゴシック" w:eastAsia="ＭＳ ゴシック" w:hAnsi="ＭＳ ゴシック" w:hint="eastAsia"/>
                <w:color w:val="auto"/>
              </w:rPr>
              <w:t>等</w:t>
            </w:r>
            <w:r w:rsidRPr="00E078B4">
              <w:rPr>
                <w:rFonts w:ascii="ＭＳ ゴシック" w:eastAsia="ＭＳ ゴシック" w:hAnsi="ＭＳ ゴシック" w:hint="eastAsia"/>
                <w:color w:val="auto"/>
              </w:rPr>
              <w:t>を対象とします。）</w:t>
            </w:r>
          </w:p>
          <w:p w14:paraId="0812AB03" w14:textId="77777777" w:rsidR="00851C81" w:rsidRPr="00E078B4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74929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発 注 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91379" w14:textId="1BBF2600" w:rsidR="00851C81" w:rsidRP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ind w:left="1440" w:hanging="144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業 務 内 容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E92A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受注年</w:t>
            </w:r>
          </w:p>
        </w:tc>
      </w:tr>
      <w:tr w:rsidR="00851C81" w14:paraId="47E12530" w14:textId="77777777" w:rsidTr="005A115F">
        <w:trPr>
          <w:trHeight w:val="1159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863C0" w14:textId="77777777" w:rsidR="00851C81" w:rsidRDefault="00851C81" w:rsidP="00851C81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06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7AAD3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秋田県関係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</w:tcBorders>
          </w:tcPr>
          <w:p w14:paraId="7C610DAE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14:paraId="3256D2C9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851C81" w14:paraId="5F581290" w14:textId="77777777" w:rsidTr="005A115F">
        <w:trPr>
          <w:trHeight w:val="1556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C76CF" w14:textId="77777777" w:rsidR="00851C81" w:rsidRDefault="00851C81" w:rsidP="00851C81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</w:pPr>
          </w:p>
        </w:tc>
        <w:tc>
          <w:tcPr>
            <w:tcW w:w="206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6AAE8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秋田県以外の</w:t>
            </w:r>
          </w:p>
          <w:p w14:paraId="0B17599B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官公庁・公共団体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19D54230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14:paraId="2558EBBA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851C81" w14:paraId="050D4783" w14:textId="77777777" w:rsidTr="005C4643">
        <w:trPr>
          <w:trHeight w:val="66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D0FE7" w14:textId="77777777" w:rsidR="00851C81" w:rsidRDefault="00851C81" w:rsidP="00851C81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</w:pPr>
          </w:p>
        </w:tc>
        <w:tc>
          <w:tcPr>
            <w:tcW w:w="206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E7F8D7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民　　間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0F424DD7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14:paraId="7DB0DCA3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851C81" w14:paraId="0932608A" w14:textId="77777777" w:rsidTr="005C4643">
        <w:trPr>
          <w:trHeight w:val="1278"/>
        </w:trPr>
        <w:tc>
          <w:tcPr>
            <w:tcW w:w="938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6719074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【本申請の窓口となる担当者名】</w:t>
            </w:r>
          </w:p>
          <w:p w14:paraId="5DBF9246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所属　　　　　　　　　　　　　　　　　　 　電話</w:t>
            </w:r>
          </w:p>
          <w:p w14:paraId="195B62FF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職　　　　　　　　　　　　　　　　　　　　 ＦＡＸ</w:t>
            </w:r>
          </w:p>
          <w:p w14:paraId="61F182C3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氏名　　　　　　　　　　　　　　　　　　　 Ｅ－ｍａｉｌ</w:t>
            </w:r>
          </w:p>
        </w:tc>
      </w:tr>
    </w:tbl>
    <w:p w14:paraId="6CAE3E9C" w14:textId="77777777" w:rsidR="001A12ED" w:rsidRDefault="001A12ED">
      <w:pPr>
        <w:spacing w:line="100" w:lineRule="atLeast"/>
        <w:ind w:left="422" w:hangingChars="201" w:hanging="422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※１　既存の資料（会社パンフレット等）で同項目が網羅されているのであれば、これに替える　　　ことができます。</w:t>
      </w:r>
    </w:p>
    <w:p w14:paraId="73A4D484" w14:textId="77777777" w:rsidR="001A12ED" w:rsidRDefault="001A12ED">
      <w:pPr>
        <w:spacing w:line="100" w:lineRule="atLeast"/>
        <w:ind w:left="422" w:hangingChars="201" w:hanging="422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※２　共同企業体（ＪＶ）にあっては、全ての構成員について個別に会社概要を作成の上、提出してください。</w:t>
      </w:r>
    </w:p>
    <w:p w14:paraId="5F839480" w14:textId="49499017" w:rsidR="00FC4400" w:rsidRPr="00E078B4" w:rsidRDefault="00FC4400">
      <w:pPr>
        <w:spacing w:line="100" w:lineRule="atLeast"/>
        <w:ind w:left="422" w:hangingChars="201" w:hanging="422"/>
        <w:rPr>
          <w:rFonts w:ascii="ＭＳ ゴシック" w:eastAsia="ＭＳ ゴシック" w:hAnsi="ＭＳ ゴシック"/>
          <w:color w:val="auto"/>
        </w:rPr>
      </w:pPr>
      <w:r w:rsidRPr="00E078B4">
        <w:rPr>
          <w:rFonts w:ascii="ＭＳ ゴシック" w:eastAsia="ＭＳ ゴシック" w:hAnsi="ＭＳ ゴシック" w:hint="eastAsia"/>
          <w:color w:val="auto"/>
        </w:rPr>
        <w:t>※３　「過去３年の主な業務の実績」については、記載内容を証明できる書類を添付してください。</w:t>
      </w:r>
    </w:p>
    <w:sectPr w:rsidR="00FC4400" w:rsidRPr="00E078B4" w:rsidSect="005C4643">
      <w:headerReference w:type="default" r:id="rId6"/>
      <w:footerReference w:type="default" r:id="rId7"/>
      <w:type w:val="continuous"/>
      <w:pgSz w:w="11906" w:h="16838"/>
      <w:pgMar w:top="1247" w:right="1474" w:bottom="1247" w:left="1304" w:header="720" w:footer="720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97B2" w14:textId="77777777" w:rsidR="008953A9" w:rsidRDefault="008953A9">
      <w:r>
        <w:separator/>
      </w:r>
    </w:p>
  </w:endnote>
  <w:endnote w:type="continuationSeparator" w:id="0">
    <w:p w14:paraId="10F731B5" w14:textId="77777777" w:rsidR="008953A9" w:rsidRDefault="0089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E658" w14:textId="77777777" w:rsidR="001A12ED" w:rsidRDefault="001A12ED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8A89" w14:textId="77777777" w:rsidR="008953A9" w:rsidRDefault="008953A9">
      <w:r>
        <w:separator/>
      </w:r>
    </w:p>
  </w:footnote>
  <w:footnote w:type="continuationSeparator" w:id="0">
    <w:p w14:paraId="7EB915F5" w14:textId="77777777" w:rsidR="008953A9" w:rsidRDefault="00895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B02D" w14:textId="77777777" w:rsidR="001A12ED" w:rsidRDefault="001A12ED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C0"/>
    <w:rsid w:val="000634E1"/>
    <w:rsid w:val="000B583A"/>
    <w:rsid w:val="001A12ED"/>
    <w:rsid w:val="003F1829"/>
    <w:rsid w:val="00502924"/>
    <w:rsid w:val="00587AA6"/>
    <w:rsid w:val="005A115F"/>
    <w:rsid w:val="005C4643"/>
    <w:rsid w:val="00607D65"/>
    <w:rsid w:val="00655FC0"/>
    <w:rsid w:val="006A0ECC"/>
    <w:rsid w:val="00713884"/>
    <w:rsid w:val="0074749F"/>
    <w:rsid w:val="00776F8D"/>
    <w:rsid w:val="00782A66"/>
    <w:rsid w:val="007A53CE"/>
    <w:rsid w:val="007C512C"/>
    <w:rsid w:val="0081024F"/>
    <w:rsid w:val="0081539D"/>
    <w:rsid w:val="00851C81"/>
    <w:rsid w:val="008953A9"/>
    <w:rsid w:val="008A1B9A"/>
    <w:rsid w:val="00924793"/>
    <w:rsid w:val="00A46A83"/>
    <w:rsid w:val="00B52AFE"/>
    <w:rsid w:val="00C86394"/>
    <w:rsid w:val="00CD2887"/>
    <w:rsid w:val="00E078B4"/>
    <w:rsid w:val="00ED6B96"/>
    <w:rsid w:val="00F17EAD"/>
    <w:rsid w:val="00FA5C0F"/>
    <w:rsid w:val="00F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C964A"/>
  <w15:chartTrackingRefBased/>
  <w15:docId w15:val="{FCBBA62C-22F0-400D-B374-C07A5D2E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海都</dc:creator>
  <cp:keywords/>
  <dc:description/>
  <cp:lastModifiedBy>京　泰明</cp:lastModifiedBy>
  <cp:revision>8</cp:revision>
  <cp:lastPrinted>2025-12-22T09:35:00Z</cp:lastPrinted>
  <dcterms:created xsi:type="dcterms:W3CDTF">2026-06-14T05:50:00Z</dcterms:created>
  <dcterms:modified xsi:type="dcterms:W3CDTF">2026-06-29T05:06:00Z</dcterms:modified>
  <cp:category/>
  <cp:contentStatus/>
</cp:coreProperties>
</file>