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E4FE" w14:textId="77777777" w:rsidR="00553356" w:rsidRPr="00553356" w:rsidRDefault="00553356" w:rsidP="00553356">
      <w:pPr>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（様式第２号）</w:t>
      </w:r>
    </w:p>
    <w:p w14:paraId="1475AEE8" w14:textId="77777777" w:rsidR="00553356" w:rsidRPr="00553356" w:rsidRDefault="00553356" w:rsidP="00553356">
      <w:pPr>
        <w:jc w:val="right"/>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令和　　年　　月　　日</w:t>
      </w:r>
    </w:p>
    <w:p w14:paraId="01C3AA77" w14:textId="77777777" w:rsidR="00553356" w:rsidRPr="00553356" w:rsidRDefault="00553356" w:rsidP="00553356">
      <w:pPr>
        <w:rPr>
          <w:rFonts w:ascii="Times New Roman" w:eastAsia="ＭＳ 明朝" w:hAnsi="Times New Roman" w:cs="ＭＳ 明朝"/>
          <w:color w:val="000000"/>
          <w:kern w:val="0"/>
          <w:sz w:val="22"/>
        </w:rPr>
      </w:pPr>
    </w:p>
    <w:p w14:paraId="4A6F42D7" w14:textId="77777777" w:rsidR="00553356" w:rsidRPr="00553356" w:rsidRDefault="00553356" w:rsidP="00553356">
      <w:pPr>
        <w:rPr>
          <w:rFonts w:ascii="Times New Roman" w:eastAsia="ＭＳ 明朝" w:hAnsi="Times New Roman" w:cs="ＭＳ 明朝"/>
          <w:color w:val="000000"/>
          <w:kern w:val="0"/>
          <w:sz w:val="22"/>
        </w:rPr>
      </w:pPr>
    </w:p>
    <w:p w14:paraId="29640102" w14:textId="77777777" w:rsidR="00553356" w:rsidRPr="00553356" w:rsidRDefault="00553356" w:rsidP="00553356">
      <w:pPr>
        <w:rPr>
          <w:rFonts w:ascii="Times New Roman" w:eastAsia="ＭＳ 明朝" w:hAnsi="Times New Roman" w:cs="ＭＳ 明朝"/>
          <w:color w:val="000000"/>
          <w:kern w:val="0"/>
          <w:sz w:val="22"/>
        </w:rPr>
      </w:pPr>
    </w:p>
    <w:p w14:paraId="7C877E78" w14:textId="661B8730" w:rsidR="00553356" w:rsidRPr="00553356" w:rsidRDefault="00553356" w:rsidP="00553356">
      <w:pPr>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（宛先）秋田県</w:t>
      </w:r>
      <w:r>
        <w:rPr>
          <w:rFonts w:ascii="Times New Roman" w:eastAsia="ＭＳ 明朝" w:hAnsi="Times New Roman" w:cs="ＭＳ 明朝" w:hint="eastAsia"/>
          <w:color w:val="000000"/>
          <w:kern w:val="0"/>
          <w:sz w:val="22"/>
        </w:rPr>
        <w:t>農業試験場</w:t>
      </w:r>
      <w:r w:rsidRPr="00553356">
        <w:rPr>
          <w:rFonts w:ascii="Times New Roman" w:eastAsia="ＭＳ 明朝" w:hAnsi="Times New Roman" w:cs="ＭＳ 明朝" w:hint="eastAsia"/>
          <w:color w:val="000000"/>
          <w:kern w:val="0"/>
          <w:sz w:val="22"/>
        </w:rPr>
        <w:t xml:space="preserve">長　</w:t>
      </w:r>
      <w:r w:rsidRPr="00553356">
        <w:rPr>
          <w:rFonts w:ascii="Times New Roman" w:eastAsia="ＭＳ 明朝" w:hAnsi="Times New Roman" w:cs="ＭＳ 明朝"/>
          <w:color w:val="000000"/>
          <w:kern w:val="0"/>
          <w:sz w:val="22"/>
        </w:rPr>
        <w:t xml:space="preserve"> </w:t>
      </w:r>
      <w:r>
        <w:rPr>
          <w:rFonts w:ascii="Times New Roman" w:eastAsia="ＭＳ 明朝" w:hAnsi="Times New Roman" w:cs="ＭＳ 明朝" w:hint="eastAsia"/>
          <w:color w:val="000000"/>
          <w:kern w:val="0"/>
          <w:sz w:val="22"/>
        </w:rPr>
        <w:t>川本　朋彦</w:t>
      </w:r>
    </w:p>
    <w:p w14:paraId="750BAC24" w14:textId="77777777" w:rsidR="00553356" w:rsidRPr="00553356" w:rsidRDefault="00553356" w:rsidP="00553356">
      <w:pPr>
        <w:rPr>
          <w:rFonts w:ascii="Times New Roman" w:eastAsia="ＭＳ 明朝" w:hAnsi="Times New Roman" w:cs="ＭＳ 明朝"/>
          <w:color w:val="000000"/>
          <w:kern w:val="0"/>
          <w:sz w:val="22"/>
        </w:rPr>
      </w:pPr>
    </w:p>
    <w:p w14:paraId="5BD7C64E" w14:textId="77777777" w:rsidR="00553356" w:rsidRPr="00553356" w:rsidRDefault="00553356" w:rsidP="00553356">
      <w:pPr>
        <w:rPr>
          <w:rFonts w:ascii="Times New Roman" w:eastAsia="ＭＳ 明朝" w:hAnsi="Times New Roman" w:cs="ＭＳ 明朝"/>
          <w:color w:val="000000"/>
          <w:kern w:val="0"/>
          <w:sz w:val="22"/>
        </w:rPr>
      </w:pPr>
    </w:p>
    <w:p w14:paraId="7FDF8775" w14:textId="77777777" w:rsidR="00553356" w:rsidRPr="00553356" w:rsidRDefault="00553356" w:rsidP="00553356">
      <w:pPr>
        <w:ind w:firstLineChars="1500" w:firstLine="3330"/>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 xml:space="preserve">　　所在地又は住所</w:t>
      </w:r>
    </w:p>
    <w:p w14:paraId="3D5C8DA3" w14:textId="6DE30A03" w:rsidR="00553356" w:rsidRPr="00553356" w:rsidRDefault="00553356" w:rsidP="00553356">
      <w:pPr>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 xml:space="preserve">　</w:t>
      </w:r>
      <w:r>
        <w:rPr>
          <w:rFonts w:ascii="Times New Roman" w:eastAsia="ＭＳ 明朝" w:hAnsi="Times New Roman" w:cs="ＭＳ 明朝" w:hint="eastAsia"/>
          <w:color w:val="000000"/>
          <w:kern w:val="0"/>
          <w:sz w:val="22"/>
        </w:rPr>
        <w:t xml:space="preserve">　　　　　　　　　　　　　　　</w:t>
      </w:r>
      <w:r w:rsidRPr="00553356">
        <w:rPr>
          <w:rFonts w:ascii="Times New Roman" w:eastAsia="ＭＳ 明朝" w:hAnsi="Times New Roman" w:cs="ＭＳ 明朝" w:hint="eastAsia"/>
          <w:color w:val="000000"/>
          <w:kern w:val="0"/>
          <w:sz w:val="22"/>
        </w:rPr>
        <w:t xml:space="preserve">　商号又は名称</w:t>
      </w:r>
    </w:p>
    <w:p w14:paraId="22B2830E" w14:textId="75CDA941" w:rsidR="00553356" w:rsidRPr="00553356" w:rsidRDefault="00553356" w:rsidP="00553356">
      <w:pPr>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 xml:space="preserve">　</w:t>
      </w:r>
      <w:r>
        <w:rPr>
          <w:rFonts w:ascii="Times New Roman" w:eastAsia="ＭＳ 明朝" w:hAnsi="Times New Roman" w:cs="ＭＳ 明朝" w:hint="eastAsia"/>
          <w:color w:val="000000"/>
          <w:kern w:val="0"/>
          <w:sz w:val="22"/>
        </w:rPr>
        <w:t xml:space="preserve">　　　　　　　　　　　　　　　</w:t>
      </w:r>
      <w:r w:rsidRPr="00553356">
        <w:rPr>
          <w:rFonts w:ascii="Times New Roman" w:eastAsia="ＭＳ 明朝" w:hAnsi="Times New Roman" w:cs="ＭＳ 明朝" w:hint="eastAsia"/>
          <w:color w:val="000000"/>
          <w:kern w:val="0"/>
          <w:sz w:val="22"/>
        </w:rPr>
        <w:t xml:space="preserve">　代表者職氏名</w:t>
      </w:r>
      <w:r w:rsidRPr="00553356">
        <w:rPr>
          <w:rFonts w:ascii="Times New Roman" w:eastAsia="ＭＳ 明朝" w:hAnsi="Times New Roman" w:cs="ＭＳ 明朝"/>
          <w:color w:val="000000"/>
          <w:kern w:val="0"/>
          <w:sz w:val="22"/>
        </w:rPr>
        <w:t xml:space="preserve">     </w:t>
      </w:r>
      <w:r w:rsidRPr="00553356">
        <w:rPr>
          <w:rFonts w:ascii="Times New Roman" w:eastAsia="ＭＳ 明朝" w:hAnsi="Times New Roman" w:cs="ＭＳ 明朝"/>
          <w:color w:val="000000"/>
          <w:kern w:val="0"/>
          <w:sz w:val="22"/>
        </w:rPr>
        <w:t xml:space="preserve">　　　　　　　　　　　　</w:t>
      </w:r>
    </w:p>
    <w:p w14:paraId="355A6596" w14:textId="77777777" w:rsidR="00553356" w:rsidRPr="00553356" w:rsidRDefault="00553356" w:rsidP="00553356">
      <w:pPr>
        <w:rPr>
          <w:rFonts w:ascii="Times New Roman" w:eastAsia="ＭＳ 明朝" w:hAnsi="Times New Roman" w:cs="ＭＳ 明朝"/>
          <w:color w:val="000000"/>
          <w:kern w:val="0"/>
          <w:sz w:val="22"/>
        </w:rPr>
      </w:pPr>
    </w:p>
    <w:p w14:paraId="67F7F97E" w14:textId="77777777" w:rsidR="00553356" w:rsidRPr="00553356" w:rsidRDefault="00553356" w:rsidP="00553356">
      <w:pPr>
        <w:rPr>
          <w:rFonts w:ascii="Times New Roman" w:eastAsia="ＭＳ 明朝" w:hAnsi="Times New Roman" w:cs="ＭＳ 明朝"/>
          <w:color w:val="000000"/>
          <w:kern w:val="0"/>
          <w:sz w:val="22"/>
        </w:rPr>
      </w:pPr>
    </w:p>
    <w:p w14:paraId="2F2B33FC" w14:textId="77777777" w:rsidR="00553356" w:rsidRPr="00553356" w:rsidRDefault="00553356" w:rsidP="00553356">
      <w:pPr>
        <w:rPr>
          <w:rFonts w:ascii="Times New Roman" w:eastAsia="ＭＳ 明朝" w:hAnsi="Times New Roman" w:cs="ＭＳ 明朝"/>
          <w:color w:val="000000"/>
          <w:kern w:val="0"/>
          <w:sz w:val="22"/>
        </w:rPr>
      </w:pPr>
    </w:p>
    <w:p w14:paraId="277622E4" w14:textId="77777777" w:rsidR="00553356" w:rsidRPr="00553356" w:rsidRDefault="00553356" w:rsidP="00553356">
      <w:pPr>
        <w:jc w:val="center"/>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誓　約　書</w:t>
      </w:r>
    </w:p>
    <w:p w14:paraId="01D0EFCC" w14:textId="77777777" w:rsidR="00553356" w:rsidRPr="00553356" w:rsidRDefault="00553356" w:rsidP="00553356">
      <w:pPr>
        <w:rPr>
          <w:rFonts w:ascii="Times New Roman" w:eastAsia="ＭＳ 明朝" w:hAnsi="Times New Roman" w:cs="ＭＳ 明朝"/>
          <w:color w:val="000000"/>
          <w:kern w:val="0"/>
          <w:sz w:val="22"/>
        </w:rPr>
      </w:pPr>
    </w:p>
    <w:p w14:paraId="478C058E" w14:textId="77777777" w:rsidR="00553356" w:rsidRPr="00553356" w:rsidRDefault="00553356" w:rsidP="00553356">
      <w:pPr>
        <w:rPr>
          <w:rFonts w:ascii="Times New Roman" w:eastAsia="ＭＳ 明朝" w:hAnsi="Times New Roman" w:cs="ＭＳ 明朝"/>
          <w:color w:val="000000"/>
          <w:kern w:val="0"/>
          <w:sz w:val="22"/>
        </w:rPr>
      </w:pPr>
    </w:p>
    <w:p w14:paraId="61BDE503" w14:textId="77777777" w:rsidR="00553356" w:rsidRPr="00553356" w:rsidRDefault="00553356" w:rsidP="00553356">
      <w:pPr>
        <w:ind w:firstLineChars="100" w:firstLine="222"/>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条件付き一般競争入札への参加資格確認申請について、次の事項を誓約します。</w:t>
      </w:r>
    </w:p>
    <w:p w14:paraId="4D079F6C" w14:textId="77777777" w:rsidR="00553356" w:rsidRPr="00553356" w:rsidRDefault="00553356" w:rsidP="00553356">
      <w:pPr>
        <w:rPr>
          <w:rFonts w:ascii="Times New Roman" w:eastAsia="ＭＳ 明朝" w:hAnsi="Times New Roman" w:cs="ＭＳ 明朝"/>
          <w:color w:val="000000"/>
          <w:kern w:val="0"/>
          <w:sz w:val="22"/>
        </w:rPr>
      </w:pPr>
    </w:p>
    <w:p w14:paraId="387BCB53" w14:textId="0A1255AC" w:rsidR="00553356" w:rsidRPr="00553356" w:rsidRDefault="00553356" w:rsidP="00553356">
      <w:pPr>
        <w:ind w:leftChars="67" w:left="282" w:hangingChars="63" w:hanging="140"/>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・秋田県暴力団排除条例（平成２３年秋田県条例第２９号）第６条に規定する暴力団員又は暴力団と密接な関係を有する者に該当しないこと。</w:t>
      </w:r>
    </w:p>
    <w:p w14:paraId="003407DF" w14:textId="77777777" w:rsidR="00553356" w:rsidRPr="00553356" w:rsidRDefault="00553356" w:rsidP="00553356">
      <w:pPr>
        <w:ind w:leftChars="67" w:left="282" w:hangingChars="63" w:hanging="140"/>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・地方自治法施行令（昭和２２年政令第１６号）第１６７条の４の規定に該当し</w:t>
      </w:r>
    </w:p>
    <w:p w14:paraId="671EABE2" w14:textId="77777777" w:rsidR="00553356" w:rsidRPr="00553356" w:rsidRDefault="00553356" w:rsidP="00553356">
      <w:pPr>
        <w:ind w:leftChars="133" w:left="282"/>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ないこと。</w:t>
      </w:r>
    </w:p>
    <w:p w14:paraId="1EB4EDF3" w14:textId="77777777" w:rsidR="00553356" w:rsidRPr="00553356" w:rsidRDefault="00553356" w:rsidP="00553356">
      <w:pPr>
        <w:ind w:leftChars="67" w:left="282" w:hangingChars="63" w:hanging="140"/>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・会社更生法（平成１４年法律第１５４号）に基づく更生手続開始の申立て又は民事再生法（平成１１年法律第２２５号）に基づく民事再生手続開始の申立て中でないこと。</w:t>
      </w:r>
    </w:p>
    <w:p w14:paraId="1E1933E9" w14:textId="77777777" w:rsidR="00553356" w:rsidRPr="00553356" w:rsidRDefault="00553356" w:rsidP="00553356">
      <w:pPr>
        <w:ind w:firstLineChars="63" w:firstLine="140"/>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・秋田県税に滞納がないこと。</w:t>
      </w:r>
    </w:p>
    <w:p w14:paraId="47E920B3" w14:textId="77777777" w:rsidR="00553356" w:rsidRPr="00553356" w:rsidRDefault="00553356" w:rsidP="00553356">
      <w:pPr>
        <w:ind w:firstLineChars="63" w:firstLine="140"/>
        <w:rPr>
          <w:rFonts w:ascii="Times New Roman" w:eastAsia="ＭＳ 明朝" w:hAnsi="Times New Roman" w:cs="ＭＳ 明朝"/>
          <w:color w:val="000000"/>
          <w:kern w:val="0"/>
          <w:sz w:val="22"/>
        </w:rPr>
      </w:pPr>
      <w:r w:rsidRPr="00553356">
        <w:rPr>
          <w:rFonts w:ascii="Times New Roman" w:eastAsia="ＭＳ 明朝" w:hAnsi="Times New Roman" w:cs="ＭＳ 明朝" w:hint="eastAsia"/>
          <w:color w:val="000000"/>
          <w:kern w:val="0"/>
          <w:sz w:val="22"/>
        </w:rPr>
        <w:t>・社会保険に加入し、かつ、社会保険料に滞納がないこと。（適用除外事業所を除く。）</w:t>
      </w:r>
    </w:p>
    <w:p w14:paraId="05A28AA4" w14:textId="55984F90" w:rsidR="00850C87" w:rsidRPr="00850C87" w:rsidRDefault="00553356" w:rsidP="00553356">
      <w:pPr>
        <w:ind w:firstLineChars="63" w:firstLine="140"/>
      </w:pPr>
      <w:r w:rsidRPr="00553356">
        <w:rPr>
          <w:rFonts w:ascii="Times New Roman" w:eastAsia="ＭＳ 明朝" w:hAnsi="Times New Roman" w:cs="ＭＳ 明朝" w:hint="eastAsia"/>
          <w:color w:val="000000"/>
          <w:kern w:val="0"/>
          <w:sz w:val="22"/>
        </w:rPr>
        <w:t>・添付書類の内容が事実と相違ないこと。</w:t>
      </w:r>
    </w:p>
    <w:sectPr w:rsidR="00850C87" w:rsidRPr="00850C87" w:rsidSect="00850C87">
      <w:pgSz w:w="11906" w:h="16838"/>
      <w:pgMar w:top="1700" w:right="1700" w:bottom="1700" w:left="1700" w:header="720" w:footer="720" w:gutter="0"/>
      <w:pgNumType w:start="1"/>
      <w:cols w:space="720"/>
      <w:noEndnote/>
      <w:docGrid w:type="linesAndChars" w:linePitch="40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87"/>
    <w:rsid w:val="00553356"/>
    <w:rsid w:val="00850C87"/>
    <w:rsid w:val="00C85DAA"/>
    <w:rsid w:val="00E75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7CF82"/>
  <w15:chartTrackingRefBased/>
  <w15:docId w15:val="{5AB488D9-3228-4A6B-9884-5CBD1E84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一法</dc:creator>
  <cp:keywords/>
  <dc:description/>
  <cp:lastModifiedBy>髙橋　一法</cp:lastModifiedBy>
  <cp:revision>2</cp:revision>
  <dcterms:created xsi:type="dcterms:W3CDTF">2025-01-10T05:44:00Z</dcterms:created>
  <dcterms:modified xsi:type="dcterms:W3CDTF">2025-01-10T05:44:00Z</dcterms:modified>
</cp:coreProperties>
</file>