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3229" w14:textId="5C7B907D" w:rsidR="00B66E26" w:rsidRDefault="00BA7D2F" w:rsidP="003F56B4">
      <w:pPr>
        <w:ind w:left="5040" w:hanging="50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2FA75" wp14:editId="35582FDA">
                <wp:simplePos x="0" y="0"/>
                <wp:positionH relativeFrom="column">
                  <wp:posOffset>81915</wp:posOffset>
                </wp:positionH>
                <wp:positionV relativeFrom="paragraph">
                  <wp:posOffset>167005</wp:posOffset>
                </wp:positionV>
                <wp:extent cx="3390900" cy="419100"/>
                <wp:effectExtent l="0" t="0" r="19050" b="19050"/>
                <wp:wrapNone/>
                <wp:docPr id="255850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21C4D73" w14:textId="7D0C0A1E" w:rsidR="00BA7D2F" w:rsidRPr="00CE1E31" w:rsidRDefault="00BA7D2F" w:rsidP="00BA7D2F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CE1E31">
                              <w:rPr>
                                <w:rFonts w:hint="eastAsia"/>
                                <w:color w:val="000000" w:themeColor="text1"/>
                              </w:rPr>
                              <w:t>文章量に応じて、複数ページになっても問題ございません。（このテキストボックスは、消してください）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2FA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45pt;margin-top:13.15pt;width:26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" fillcolor="white [3201]" strokecolor="red" strokeweight=".5pt">
                <v:textbox>
                  <w:txbxContent>
                    <w:p w14:paraId="521C4D73" w14:textId="7D0C0A1E" w:rsidR="00BA7D2F" w:rsidRPr="00CE1E31" w:rsidRDefault="00BA7D2F" w:rsidP="00BA7D2F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CE1E31">
                        <w:rPr>
                          <w:rFonts w:hint="eastAsia"/>
                          <w:color w:val="000000" w:themeColor="text1"/>
                        </w:rPr>
                        <w:t>文章量に応じて、複数ページになっても問題ございません。（このテキストボックスは、消してください）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F8A003" w14:textId="36A8D79D" w:rsidR="00BF5901" w:rsidRDefault="00BF5901" w:rsidP="00ED2CC0">
      <w:pPr>
        <w:ind w:left="504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66E26"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66E26"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66E26"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71244622" w14:textId="7EE742E3" w:rsidR="00BF5901" w:rsidRDefault="00B66E26" w:rsidP="00B66E26">
      <w:pPr>
        <w:ind w:left="504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病　院　名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1CBC" w14:paraId="04782DD6" w14:textId="77777777" w:rsidTr="00A44A7C">
        <w:trPr>
          <w:trHeight w:val="12351"/>
        </w:trPr>
        <w:tc>
          <w:tcPr>
            <w:tcW w:w="8494" w:type="dxa"/>
          </w:tcPr>
          <w:p w14:paraId="2C91D796" w14:textId="320D688C" w:rsidR="00A44A7C" w:rsidRDefault="00A44A7C" w:rsidP="00A00704">
            <w:pPr>
              <w:ind w:right="-3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○実施要綱（３）①～③のど</w:t>
            </w:r>
            <w:r w:rsidR="00D7574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こ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に該当する削減か</w:t>
            </w:r>
            <w:r w:rsidRPr="00A44A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 ・ ② ・ ③</w:t>
            </w:r>
          </w:p>
          <w:p w14:paraId="4C4F1CFE" w14:textId="77777777" w:rsidR="00A44A7C" w:rsidRDefault="00A44A7C" w:rsidP="00A00704">
            <w:pPr>
              <w:ind w:right="-35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47934C27" w14:textId="4632F946" w:rsidR="00A00704" w:rsidRDefault="00A00704" w:rsidP="00A00704">
            <w:pPr>
              <w:ind w:right="-35"/>
              <w:rPr>
                <w:rFonts w:ascii="ＭＳ 明朝" w:eastAsia="ＭＳ 明朝" w:hAnsi="ＭＳ 明朝"/>
                <w:sz w:val="24"/>
                <w:szCs w:val="24"/>
              </w:rPr>
            </w:pPr>
            <w:r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〇病床削減を行う（行った）時期</w:t>
            </w:r>
            <w:r w:rsidR="003F56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令和○年○月○日</w:t>
            </w:r>
          </w:p>
          <w:p w14:paraId="641EB80C" w14:textId="77777777" w:rsidR="00A00704" w:rsidRPr="00A00704" w:rsidRDefault="00A00704" w:rsidP="00BF5901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04ACCE" w14:textId="1615C543" w:rsidR="004428FC" w:rsidRPr="003F56B4" w:rsidRDefault="00A00704" w:rsidP="00BF5901">
            <w:pPr>
              <w:ind w:right="9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○病床削減を行う（行った）理由</w:t>
            </w:r>
          </w:p>
          <w:p w14:paraId="2734E0C1" w14:textId="77777777" w:rsidR="001F0999" w:rsidRDefault="001F0999" w:rsidP="00BF5901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DBF97F" w14:textId="77777777" w:rsidR="00EE4FF4" w:rsidRDefault="00EE4FF4" w:rsidP="00BF5901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C63B07" w14:textId="77777777" w:rsidR="00AE4F99" w:rsidRDefault="00AE4F99" w:rsidP="00BF5901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7D3072" w14:textId="77777777" w:rsidR="00AE4F99" w:rsidRDefault="00AE4F99" w:rsidP="00BF5901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7036FC" w14:textId="15047190" w:rsidR="00D41CBC" w:rsidRPr="003F56B4" w:rsidRDefault="00E21F71" w:rsidP="002C68A8">
            <w:pPr>
              <w:ind w:right="-11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〇病床削減の内容</w:t>
            </w:r>
            <w:r w:rsidR="00B40353"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（許可病床数</w:t>
            </w:r>
            <w:r w:rsidR="001F0999"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ベース）</w:t>
            </w:r>
          </w:p>
          <w:p w14:paraId="2BCE8C0F" w14:textId="50EBD930" w:rsidR="002C68A8" w:rsidRDefault="00F01DBA" w:rsidP="002C68A8">
            <w:pPr>
              <w:ind w:left="240" w:right="-113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40D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40353">
              <w:rPr>
                <w:rFonts w:ascii="ＭＳ 明朝" w:eastAsia="ＭＳ 明朝" w:hAnsi="ＭＳ 明朝" w:hint="eastAsia"/>
                <w:sz w:val="24"/>
                <w:szCs w:val="24"/>
              </w:rPr>
              <w:t>（１）一般・療養病床</w:t>
            </w:r>
          </w:p>
          <w:p w14:paraId="7DAE0F92" w14:textId="5B79DC8D" w:rsidR="00B40353" w:rsidRDefault="00B40353" w:rsidP="002C68A8">
            <w:pPr>
              <w:ind w:left="240" w:right="-113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削減前○床（急性期○床、回復期○床、慢性期○床、休棟○床）</w:t>
            </w:r>
          </w:p>
          <w:p w14:paraId="5C46C77A" w14:textId="336D7C16" w:rsidR="00B40353" w:rsidRDefault="00B40353" w:rsidP="00B40353">
            <w:pPr>
              <w:ind w:left="240" w:right="-113" w:hangingChars="10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↓</w:t>
            </w:r>
          </w:p>
          <w:p w14:paraId="45F66102" w14:textId="69C4FA5C" w:rsidR="00B40353" w:rsidRPr="00B40DC5" w:rsidRDefault="00B40353" w:rsidP="002C68A8">
            <w:pPr>
              <w:ind w:left="240" w:right="-113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削減後○床（急性期○床、回復期○床、慢性期○床、休棟○床）</w:t>
            </w:r>
          </w:p>
          <w:p w14:paraId="7268A807" w14:textId="3A2094C1" w:rsidR="00A01238" w:rsidRDefault="00B40353" w:rsidP="00DE4E2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（２）精神病床</w:t>
            </w:r>
          </w:p>
          <w:p w14:paraId="2239CA72" w14:textId="7043F414" w:rsidR="001F0999" w:rsidRDefault="0050740A" w:rsidP="005074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削減前○○○床（うち休棟○床）→削減後○○○床（うち休棟○床）</w:t>
            </w:r>
          </w:p>
          <w:p w14:paraId="2ED4F69C" w14:textId="73B9821F" w:rsidR="001F0999" w:rsidRPr="00DE4E2C" w:rsidRDefault="001F0999" w:rsidP="001F0999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059823" w14:textId="135B0784" w:rsidR="001F0999" w:rsidRPr="003F56B4" w:rsidRDefault="001F0999" w:rsidP="001F0999">
            <w:pPr>
              <w:ind w:right="-119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〇病床削減前の病床稼働率（病院全体及び削減を行う病棟について）</w:t>
            </w:r>
          </w:p>
          <w:p w14:paraId="60AA4BE8" w14:textId="1688E59A" w:rsidR="001F0999" w:rsidRDefault="001F0999" w:rsidP="001F0999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（１）病院全体　○○．○％（</w:t>
            </w:r>
            <w:r w:rsidR="00DB7C67">
              <w:rPr>
                <w:rFonts w:ascii="ＭＳ 明朝" w:eastAsia="ＭＳ 明朝" w:hAnsi="ＭＳ 明朝" w:hint="eastAsia"/>
                <w:sz w:val="24"/>
                <w:szCs w:val="24"/>
              </w:rPr>
              <w:t>国提示の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別添様式１からの転記）</w:t>
            </w:r>
          </w:p>
          <w:p w14:paraId="002EF148" w14:textId="52128F0E" w:rsidR="001F0999" w:rsidRDefault="001F0999" w:rsidP="001F0999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（２）病床削減を行う各病棟</w:t>
            </w:r>
          </w:p>
          <w:p w14:paraId="23EAFD26" w14:textId="766ADAB7" w:rsidR="001F0999" w:rsidRPr="001F0999" w:rsidRDefault="001F0999" w:rsidP="001F0999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①○○○病棟　○○．○％（</w:t>
            </w:r>
            <w:r w:rsidR="00DB7C67">
              <w:rPr>
                <w:rFonts w:ascii="ＭＳ 明朝" w:eastAsia="ＭＳ 明朝" w:hAnsi="ＭＳ 明朝" w:hint="eastAsia"/>
                <w:sz w:val="24"/>
                <w:szCs w:val="24"/>
              </w:rPr>
              <w:t>国提示の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別添様式２からの転記）</w:t>
            </w:r>
          </w:p>
          <w:p w14:paraId="20887A9F" w14:textId="2E13BD63" w:rsidR="001F0999" w:rsidRPr="001F0999" w:rsidRDefault="001F0999" w:rsidP="001F0999">
            <w:pPr>
              <w:ind w:right="-11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②○○○病棟　○○．○％（</w:t>
            </w:r>
            <w:r w:rsidR="00DB7C67">
              <w:rPr>
                <w:rFonts w:ascii="ＭＳ 明朝" w:eastAsia="ＭＳ 明朝" w:hAnsi="ＭＳ 明朝" w:hint="eastAsia"/>
                <w:sz w:val="24"/>
                <w:szCs w:val="24"/>
              </w:rPr>
              <w:t>国提示の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別添様式２からの転記）</w:t>
            </w:r>
          </w:p>
          <w:p w14:paraId="05F4A3F1" w14:textId="03CBEABE" w:rsidR="00D41CBC" w:rsidRDefault="00D41CBC" w:rsidP="00DE4E2C">
            <w:pPr>
              <w:ind w:right="-11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BEB889" w14:textId="55F9269E" w:rsidR="00963FE2" w:rsidRPr="003F56B4" w:rsidRDefault="00963FE2" w:rsidP="004345CB">
            <w:pPr>
              <w:ind w:left="240" w:right="-8" w:hangingChars="100" w:hanging="24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○</w:t>
            </w:r>
            <w:r w:rsidR="00A00704"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病床削減</w:t>
            </w:r>
            <w:r w:rsidR="003F56B4"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に伴う</w:t>
            </w:r>
            <w:r w:rsidR="00D414C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地域医療への</w:t>
            </w:r>
            <w:r w:rsidR="00A00704"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影響</w:t>
            </w:r>
            <w:r w:rsidR="003F56B4"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と</w:t>
            </w:r>
            <w:r w:rsidR="00D414C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それに対する</w:t>
            </w:r>
            <w:r w:rsidR="00DE4E2C" w:rsidRPr="003F56B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対応</w:t>
            </w:r>
          </w:p>
          <w:p w14:paraId="29A8DECD" w14:textId="7F6BDE8F" w:rsidR="00BA7D2F" w:rsidRDefault="00A44A7C" w:rsidP="00AE4F99">
            <w:pPr>
              <w:ind w:right="-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A70D9" wp14:editId="53E1A09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46355</wp:posOffset>
                      </wp:positionV>
                      <wp:extent cx="5124450" cy="2133600"/>
                      <wp:effectExtent l="0" t="0" r="19050" b="19050"/>
                      <wp:wrapNone/>
                      <wp:docPr id="4706408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450" cy="213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1F8F208" w14:textId="54265F64" w:rsidR="00E856E8" w:rsidRDefault="00E856E8">
                                  <w:r>
                                    <w:rPr>
                                      <w:rFonts w:hint="eastAsia"/>
                                    </w:rPr>
                                    <w:t>記載の観点の例</w:t>
                                  </w:r>
                                  <w:r w:rsidR="00483CEC">
                                    <w:rPr>
                                      <w:rFonts w:hint="eastAsia"/>
                                    </w:rPr>
                                    <w:t>（このテキストボックスは記載する際に削除してください）</w:t>
                                  </w:r>
                                </w:p>
                                <w:p w14:paraId="28BD512B" w14:textId="5E6418C3" w:rsidR="00516712" w:rsidRDefault="00E856E8">
                                  <w:r>
                                    <w:rPr>
                                      <w:rFonts w:hint="eastAsia"/>
                                    </w:rPr>
                                    <w:t>◆削減によりどの程度の影響があるか</w:t>
                                  </w:r>
                                  <w:r w:rsidR="00013E1A">
                                    <w:rPr>
                                      <w:rFonts w:hint="eastAsia"/>
                                    </w:rPr>
                                    <w:t>（影響がないか）ご記載ください。</w:t>
                                  </w:r>
                                </w:p>
                                <w:p w14:paraId="2C5D637B" w14:textId="2B90E544" w:rsidR="00013E1A" w:rsidRDefault="00E856E8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削減</w:t>
                                  </w:r>
                                  <w:r w:rsidR="00013E1A">
                                    <w:rPr>
                                      <w:rFonts w:hint="eastAsia"/>
                                    </w:rPr>
                                    <w:t>する病床が休棟か稼働病床か</w:t>
                                  </w:r>
                                  <w:r w:rsidR="00867E97">
                                    <w:rPr>
                                      <w:rFonts w:hint="eastAsia"/>
                                    </w:rPr>
                                    <w:t>のほか、</w:t>
                                  </w:r>
                                  <w:r w:rsidR="00013E1A">
                                    <w:rPr>
                                      <w:rFonts w:hint="eastAsia"/>
                                    </w:rPr>
                                    <w:t>稼働</w:t>
                                  </w:r>
                                  <w:r w:rsidR="00867E97">
                                    <w:rPr>
                                      <w:rFonts w:hint="eastAsia"/>
                                    </w:rPr>
                                    <w:t>率</w:t>
                                  </w:r>
                                  <w:r w:rsidR="00013E1A">
                                    <w:rPr>
                                      <w:rFonts w:hint="eastAsia"/>
                                    </w:rPr>
                                    <w:t>等によ</w:t>
                                  </w:r>
                                  <w:r w:rsidR="00867E97">
                                    <w:rPr>
                                      <w:rFonts w:hint="eastAsia"/>
                                    </w:rPr>
                                    <w:t>っても</w:t>
                                  </w:r>
                                  <w:r w:rsidR="00013E1A">
                                    <w:rPr>
                                      <w:rFonts w:hint="eastAsia"/>
                                    </w:rPr>
                                    <w:t>異なると考えられますので、どのような病床を削減するのかも含めてご記載ください。</w:t>
                                  </w:r>
                                </w:p>
                                <w:p w14:paraId="2C58F617" w14:textId="77777777" w:rsidR="00E856E8" w:rsidRPr="00483CEC" w:rsidRDefault="00E856E8"/>
                                <w:p w14:paraId="625ACD61" w14:textId="6B6F9B2E" w:rsidR="00E856E8" w:rsidRDefault="00E856E8">
                                  <w:r>
                                    <w:rPr>
                                      <w:rFonts w:hint="eastAsia"/>
                                    </w:rPr>
                                    <w:t>◆</w:t>
                                  </w:r>
                                  <w:r w:rsidR="00013E1A">
                                    <w:rPr>
                                      <w:rFonts w:hint="eastAsia"/>
                                    </w:rPr>
                                    <w:t>影響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に対</w:t>
                                  </w:r>
                                  <w:r w:rsidR="00013E1A">
                                    <w:rPr>
                                      <w:rFonts w:hint="eastAsia"/>
                                    </w:rPr>
                                    <w:t>してどのような対応したかをご記載ください</w:t>
                                  </w:r>
                                </w:p>
                                <w:p w14:paraId="353BFCB8" w14:textId="7A94518D" w:rsidR="00483CEC" w:rsidRDefault="00E856E8" w:rsidP="00013E1A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代替となる在宅・外来医療等の対応や、他医療機関における患者の受入に係る調整</w:t>
                                  </w:r>
                                  <w:r w:rsidR="00483CE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A70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4.55pt;margin-top:3.65pt;width:403.5pt;height:16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" fillcolor="white [3201]" strokecolor="red" strokeweight=".5pt">
                      <v:textbox>
                        <w:txbxContent>
                          <w:p w14:paraId="41F8F208" w14:textId="54265F64" w:rsidR="00E856E8" w:rsidRDefault="00E856E8">
                            <w:r>
                              <w:rPr>
                                <w:rFonts w:hint="eastAsia"/>
                              </w:rPr>
                              <w:t>記載の観点の例</w:t>
                            </w:r>
                            <w:r w:rsidR="00483CEC">
                              <w:rPr>
                                <w:rFonts w:hint="eastAsia"/>
                              </w:rPr>
                              <w:t>（このテキストボックスは記載する際に削除してください）</w:t>
                            </w:r>
                          </w:p>
                          <w:p w14:paraId="28BD512B" w14:textId="5E6418C3" w:rsidR="00516712" w:rsidRDefault="00E856E8">
                            <w:r>
                              <w:rPr>
                                <w:rFonts w:hint="eastAsia"/>
                              </w:rPr>
                              <w:t>◆削減によりどの程度の影響があるか</w:t>
                            </w:r>
                            <w:r w:rsidR="00013E1A">
                              <w:rPr>
                                <w:rFonts w:hint="eastAsia"/>
                              </w:rPr>
                              <w:t>（影響がないか）ご記載ください。</w:t>
                            </w:r>
                          </w:p>
                          <w:p w14:paraId="2C5D637B" w14:textId="2B90E544" w:rsidR="00013E1A" w:rsidRDefault="00E856E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削減</w:t>
                            </w:r>
                            <w:r w:rsidR="00013E1A">
                              <w:rPr>
                                <w:rFonts w:hint="eastAsia"/>
                              </w:rPr>
                              <w:t>する病床が休棟か稼働病床か</w:t>
                            </w:r>
                            <w:r w:rsidR="00867E97">
                              <w:rPr>
                                <w:rFonts w:hint="eastAsia"/>
                              </w:rPr>
                              <w:t>のほか、</w:t>
                            </w:r>
                            <w:r w:rsidR="00013E1A">
                              <w:rPr>
                                <w:rFonts w:hint="eastAsia"/>
                              </w:rPr>
                              <w:t>稼働</w:t>
                            </w:r>
                            <w:r w:rsidR="00867E97">
                              <w:rPr>
                                <w:rFonts w:hint="eastAsia"/>
                              </w:rPr>
                              <w:t>率</w:t>
                            </w:r>
                            <w:r w:rsidR="00013E1A">
                              <w:rPr>
                                <w:rFonts w:hint="eastAsia"/>
                              </w:rPr>
                              <w:t>等によ</w:t>
                            </w:r>
                            <w:r w:rsidR="00867E97">
                              <w:rPr>
                                <w:rFonts w:hint="eastAsia"/>
                              </w:rPr>
                              <w:t>っても</w:t>
                            </w:r>
                            <w:r w:rsidR="00013E1A">
                              <w:rPr>
                                <w:rFonts w:hint="eastAsia"/>
                              </w:rPr>
                              <w:t>異なると考えられますので、どのような病床を削減するのかも含めてご記載ください。</w:t>
                            </w:r>
                          </w:p>
                          <w:p w14:paraId="2C58F617" w14:textId="77777777" w:rsidR="00E856E8" w:rsidRPr="00483CEC" w:rsidRDefault="00E856E8"/>
                          <w:p w14:paraId="625ACD61" w14:textId="6B6F9B2E" w:rsidR="00E856E8" w:rsidRDefault="00E856E8"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013E1A">
                              <w:rPr>
                                <w:rFonts w:hint="eastAsia"/>
                              </w:rPr>
                              <w:t>影響</w:t>
                            </w:r>
                            <w:r>
                              <w:rPr>
                                <w:rFonts w:hint="eastAsia"/>
                              </w:rPr>
                              <w:t>に対</w:t>
                            </w:r>
                            <w:r w:rsidR="00013E1A">
                              <w:rPr>
                                <w:rFonts w:hint="eastAsia"/>
                              </w:rPr>
                              <w:t>してどのような対応したかをご記載ください</w:t>
                            </w:r>
                          </w:p>
                          <w:p w14:paraId="353BFCB8" w14:textId="7A94518D" w:rsidR="00483CEC" w:rsidRDefault="00E856E8" w:rsidP="00013E1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代替となる在宅・外来医療等の対応や、他医療機関における患者の受入に係る調整</w:t>
                            </w:r>
                            <w:r w:rsidR="00483CE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B2144" w14:textId="0640CFAD" w:rsidR="00BA7D2F" w:rsidRPr="004F31BE" w:rsidRDefault="00BA7D2F" w:rsidP="00BA7D2F">
            <w:pPr>
              <w:ind w:right="-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424012" w14:textId="66432A69" w:rsidR="00BF5901" w:rsidRPr="00C1200E" w:rsidRDefault="00C1200E" w:rsidP="004E3ED8">
      <w:pPr>
        <w:ind w:right="-1"/>
        <w:rPr>
          <w:rFonts w:ascii="ＭＳ 明朝" w:eastAsia="ＭＳ 明朝" w:hAnsi="ＭＳ 明朝"/>
          <w:szCs w:val="21"/>
        </w:rPr>
      </w:pPr>
      <w:r w:rsidRPr="00C1200E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地域医療構想会議等において議論を行った上で削減</w:t>
      </w:r>
      <w:r w:rsidR="004E3ED8">
        <w:rPr>
          <w:rFonts w:ascii="ＭＳ 明朝" w:eastAsia="ＭＳ 明朝" w:hAnsi="ＭＳ 明朝" w:hint="eastAsia"/>
          <w:szCs w:val="21"/>
        </w:rPr>
        <w:t>を行うこととされている事例に該当する場合は、本紙を会議資料として使用させていただ</w:t>
      </w:r>
      <w:r w:rsidR="00BA7D2F">
        <w:rPr>
          <w:rFonts w:ascii="ＭＳ 明朝" w:eastAsia="ＭＳ 明朝" w:hAnsi="ＭＳ 明朝" w:hint="eastAsia"/>
          <w:szCs w:val="21"/>
        </w:rPr>
        <w:t>くことがあります</w:t>
      </w:r>
      <w:r w:rsidR="004E3ED8">
        <w:rPr>
          <w:rFonts w:ascii="ＭＳ 明朝" w:eastAsia="ＭＳ 明朝" w:hAnsi="ＭＳ 明朝" w:hint="eastAsia"/>
          <w:szCs w:val="21"/>
        </w:rPr>
        <w:t>。</w:t>
      </w:r>
    </w:p>
    <w:sectPr w:rsidR="00BF5901" w:rsidRPr="00C1200E" w:rsidSect="003B1346">
      <w:headerReference w:type="first" r:id="rId6"/>
      <w:footerReference w:type="first" r:id="rId7"/>
      <w:pgSz w:w="11906" w:h="16838"/>
      <w:pgMar w:top="1134" w:right="1701" w:bottom="1134" w:left="1701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C064" w14:textId="77777777" w:rsidR="0014723F" w:rsidRDefault="0014723F" w:rsidP="005C410F">
      <w:r>
        <w:separator/>
      </w:r>
    </w:p>
  </w:endnote>
  <w:endnote w:type="continuationSeparator" w:id="0">
    <w:p w14:paraId="0E190C17" w14:textId="77777777" w:rsidR="0014723F" w:rsidRDefault="0014723F" w:rsidP="005C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087901"/>
      <w:docPartObj>
        <w:docPartGallery w:val="Page Numbers (Bottom of Page)"/>
        <w:docPartUnique/>
      </w:docPartObj>
    </w:sdtPr>
    <w:sdtEndPr/>
    <w:sdtContent>
      <w:p w14:paraId="0F76651F" w14:textId="6B098976" w:rsidR="003F56B4" w:rsidRDefault="003F56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573AC5" w14:textId="77777777" w:rsidR="003F56B4" w:rsidRDefault="003F56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7F82" w14:textId="77777777" w:rsidR="0014723F" w:rsidRDefault="0014723F" w:rsidP="005C410F">
      <w:r>
        <w:separator/>
      </w:r>
    </w:p>
  </w:footnote>
  <w:footnote w:type="continuationSeparator" w:id="0">
    <w:p w14:paraId="7A88DBDE" w14:textId="77777777" w:rsidR="0014723F" w:rsidRDefault="0014723F" w:rsidP="005C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F395" w14:textId="0A1648C3" w:rsidR="00EE4FF4" w:rsidRPr="003F56B4" w:rsidRDefault="003F56B4" w:rsidP="003F56B4">
    <w:pPr>
      <w:pStyle w:val="a4"/>
      <w:jc w:val="center"/>
      <w:rPr>
        <w:rFonts w:ascii="ＭＳ 明朝" w:eastAsia="ＭＳ 明朝" w:hAnsi="ＭＳ 明朝"/>
        <w:sz w:val="24"/>
        <w:szCs w:val="24"/>
      </w:rPr>
    </w:pPr>
    <w:bookmarkStart w:id="0" w:name="_Hlk232797282"/>
    <w:r w:rsidRPr="003F56B4">
      <w:rPr>
        <w:rFonts w:ascii="ＭＳ 明朝" w:eastAsia="ＭＳ 明朝" w:hAnsi="ＭＳ 明朝" w:hint="eastAsia"/>
        <w:sz w:val="24"/>
        <w:szCs w:val="24"/>
      </w:rPr>
      <w:t>病床数適正化緊急支援事業</w:t>
    </w:r>
    <w:r w:rsidR="00C1200E">
      <w:rPr>
        <w:rFonts w:ascii="ＭＳ 明朝" w:eastAsia="ＭＳ 明朝" w:hAnsi="ＭＳ 明朝" w:hint="eastAsia"/>
        <w:sz w:val="24"/>
        <w:szCs w:val="24"/>
      </w:rPr>
      <w:t>による削減</w:t>
    </w:r>
    <w:r w:rsidR="00646C2C">
      <w:rPr>
        <w:rFonts w:ascii="ＭＳ 明朝" w:eastAsia="ＭＳ 明朝" w:hAnsi="ＭＳ 明朝" w:hint="eastAsia"/>
        <w:sz w:val="24"/>
        <w:szCs w:val="24"/>
      </w:rPr>
      <w:t>の概要</w:t>
    </w:r>
    <w:bookmarkEnd w:id="0"/>
    <w:r w:rsidRPr="003F56B4">
      <w:rPr>
        <w:rFonts w:ascii="ＭＳ 明朝" w:eastAsia="ＭＳ 明朝" w:hAnsi="ＭＳ 明朝" w:hint="eastAsia"/>
        <w:sz w:val="24"/>
        <w:szCs w:val="24"/>
      </w:rPr>
      <w:t>（県</w:t>
    </w:r>
    <w:r w:rsidR="00646C2C">
      <w:rPr>
        <w:rFonts w:ascii="ＭＳ 明朝" w:eastAsia="ＭＳ 明朝" w:hAnsi="ＭＳ 明朝" w:hint="eastAsia"/>
        <w:sz w:val="24"/>
        <w:szCs w:val="24"/>
      </w:rPr>
      <w:t>指定</w:t>
    </w:r>
    <w:r w:rsidRPr="003F56B4">
      <w:rPr>
        <w:rFonts w:ascii="ＭＳ 明朝" w:eastAsia="ＭＳ 明朝" w:hAnsi="ＭＳ 明朝" w:hint="eastAsia"/>
        <w:sz w:val="24"/>
        <w:szCs w:val="24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04"/>
    <w:rsid w:val="00013E1A"/>
    <w:rsid w:val="00020BCB"/>
    <w:rsid w:val="00023D28"/>
    <w:rsid w:val="000A3905"/>
    <w:rsid w:val="000E1BD2"/>
    <w:rsid w:val="000E38E8"/>
    <w:rsid w:val="000F24B5"/>
    <w:rsid w:val="00136F60"/>
    <w:rsid w:val="0014723F"/>
    <w:rsid w:val="00155112"/>
    <w:rsid w:val="001B24BA"/>
    <w:rsid w:val="001F0999"/>
    <w:rsid w:val="00240256"/>
    <w:rsid w:val="002638AA"/>
    <w:rsid w:val="00294C74"/>
    <w:rsid w:val="002A02A1"/>
    <w:rsid w:val="002C6719"/>
    <w:rsid w:val="002C68A8"/>
    <w:rsid w:val="002D5439"/>
    <w:rsid w:val="00372C47"/>
    <w:rsid w:val="00395AD3"/>
    <w:rsid w:val="003B1346"/>
    <w:rsid w:val="003C2245"/>
    <w:rsid w:val="003C271C"/>
    <w:rsid w:val="003D17D6"/>
    <w:rsid w:val="003F56B4"/>
    <w:rsid w:val="004345CB"/>
    <w:rsid w:val="00440890"/>
    <w:rsid w:val="004428FC"/>
    <w:rsid w:val="00483CEC"/>
    <w:rsid w:val="004C4348"/>
    <w:rsid w:val="004D64DF"/>
    <w:rsid w:val="004E3ED8"/>
    <w:rsid w:val="004E5CE9"/>
    <w:rsid w:val="004F31BE"/>
    <w:rsid w:val="004F76A0"/>
    <w:rsid w:val="0050740A"/>
    <w:rsid w:val="00516712"/>
    <w:rsid w:val="005A42C9"/>
    <w:rsid w:val="005B4609"/>
    <w:rsid w:val="005C410F"/>
    <w:rsid w:val="00621938"/>
    <w:rsid w:val="00632B44"/>
    <w:rsid w:val="00646C2C"/>
    <w:rsid w:val="00650237"/>
    <w:rsid w:val="00665B21"/>
    <w:rsid w:val="006F0BB7"/>
    <w:rsid w:val="00735547"/>
    <w:rsid w:val="0075681E"/>
    <w:rsid w:val="00776817"/>
    <w:rsid w:val="007C51B2"/>
    <w:rsid w:val="007E0F1E"/>
    <w:rsid w:val="00800570"/>
    <w:rsid w:val="0080695F"/>
    <w:rsid w:val="00820117"/>
    <w:rsid w:val="00844B2D"/>
    <w:rsid w:val="00867E97"/>
    <w:rsid w:val="0087623D"/>
    <w:rsid w:val="008B7984"/>
    <w:rsid w:val="008F43CD"/>
    <w:rsid w:val="008F6428"/>
    <w:rsid w:val="00963FE2"/>
    <w:rsid w:val="00982C6B"/>
    <w:rsid w:val="009C3BA1"/>
    <w:rsid w:val="009D0F76"/>
    <w:rsid w:val="009E2471"/>
    <w:rsid w:val="00A00704"/>
    <w:rsid w:val="00A01238"/>
    <w:rsid w:val="00A12190"/>
    <w:rsid w:val="00A44A7C"/>
    <w:rsid w:val="00A92BCF"/>
    <w:rsid w:val="00AE4F99"/>
    <w:rsid w:val="00B0265C"/>
    <w:rsid w:val="00B10275"/>
    <w:rsid w:val="00B40353"/>
    <w:rsid w:val="00B40DC5"/>
    <w:rsid w:val="00B45B35"/>
    <w:rsid w:val="00B66E26"/>
    <w:rsid w:val="00B71CDE"/>
    <w:rsid w:val="00BA7D2F"/>
    <w:rsid w:val="00BE4622"/>
    <w:rsid w:val="00BF5901"/>
    <w:rsid w:val="00C1200E"/>
    <w:rsid w:val="00C135EF"/>
    <w:rsid w:val="00C57A31"/>
    <w:rsid w:val="00C837A1"/>
    <w:rsid w:val="00C8625D"/>
    <w:rsid w:val="00C96D0E"/>
    <w:rsid w:val="00CA53D5"/>
    <w:rsid w:val="00CC7768"/>
    <w:rsid w:val="00CE1E31"/>
    <w:rsid w:val="00CE4A70"/>
    <w:rsid w:val="00CF30B8"/>
    <w:rsid w:val="00D07FA7"/>
    <w:rsid w:val="00D13705"/>
    <w:rsid w:val="00D15495"/>
    <w:rsid w:val="00D414C8"/>
    <w:rsid w:val="00D41CBC"/>
    <w:rsid w:val="00D539DC"/>
    <w:rsid w:val="00D53E9C"/>
    <w:rsid w:val="00D6713B"/>
    <w:rsid w:val="00D70ADE"/>
    <w:rsid w:val="00D7574A"/>
    <w:rsid w:val="00DB7C67"/>
    <w:rsid w:val="00DD68B9"/>
    <w:rsid w:val="00DE4E2C"/>
    <w:rsid w:val="00E0740F"/>
    <w:rsid w:val="00E21F71"/>
    <w:rsid w:val="00E36DC2"/>
    <w:rsid w:val="00E477B3"/>
    <w:rsid w:val="00E67304"/>
    <w:rsid w:val="00E856E8"/>
    <w:rsid w:val="00E959D6"/>
    <w:rsid w:val="00E9740F"/>
    <w:rsid w:val="00EA4F54"/>
    <w:rsid w:val="00EC5713"/>
    <w:rsid w:val="00EC781F"/>
    <w:rsid w:val="00ED2CC0"/>
    <w:rsid w:val="00EE4FF4"/>
    <w:rsid w:val="00EF2522"/>
    <w:rsid w:val="00F01DBA"/>
    <w:rsid w:val="00F507EC"/>
    <w:rsid w:val="00F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95D50"/>
  <w15:chartTrackingRefBased/>
  <w15:docId w15:val="{78E70717-2B35-4F0F-B5B0-8DC27D01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10F"/>
  </w:style>
  <w:style w:type="paragraph" w:styleId="a6">
    <w:name w:val="footer"/>
    <w:basedOn w:val="a"/>
    <w:link w:val="a7"/>
    <w:uiPriority w:val="99"/>
    <w:unhideWhenUsed/>
    <w:rsid w:val="005C4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KOU9　百目木</dc:creator>
  <cp:keywords/>
  <dc:description/>
  <cp:lastModifiedBy>池端　束記</cp:lastModifiedBy>
  <cp:revision>45</cp:revision>
  <cp:lastPrinted>2026-06-22T23:33:00Z</cp:lastPrinted>
  <dcterms:created xsi:type="dcterms:W3CDTF">2023-11-28T04:56:00Z</dcterms:created>
  <dcterms:modified xsi:type="dcterms:W3CDTF">2026-06-23T23:51:00Z</dcterms:modified>
</cp:coreProperties>
</file>