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</w:t>
      </w:r>
      <w:r>
        <w:rPr>
          <w:rFonts w:hint="eastAsia" w:asciiTheme="minorEastAsia" w:hAnsiTheme="minorEastAsia" w:eastAsiaTheme="minorEastAsia"/>
        </w:rPr>
        <w:t>3</w:t>
      </w: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 xml:space="preserve">                                           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default" w:asciiTheme="minorEastAsia" w:hAnsiTheme="minorEastAsia" w:eastAsiaTheme="minorEastAsia"/>
        </w:rPr>
        <w:t xml:space="preserve">          </w:t>
      </w:r>
      <w:r>
        <w:rPr>
          <w:rFonts w:hint="eastAsia" w:asciiTheme="minorEastAsia" w:hAnsiTheme="minorEastAsia" w:eastAsiaTheme="minorEastAsia"/>
        </w:rPr>
        <w:t>　　　　　　　　　　秋田県調査統計課</w:t>
      </w: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1"/>
        <w:spacing w:line="278" w:lineRule="exact"/>
        <w:ind w:firstLine="444" w:firstLine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第</w:t>
      </w:r>
      <w:r>
        <w:rPr>
          <w:rFonts w:hint="eastAsia" w:asciiTheme="minorEastAsia" w:hAnsiTheme="minorEastAsia" w:eastAsiaTheme="minorEastAsia"/>
          <w:color w:val="auto"/>
          <w:u w:val="none" w:color="auto"/>
        </w:rPr>
        <w:t>76</w:t>
      </w:r>
      <w:r>
        <w:rPr>
          <w:rFonts w:hint="eastAsia" w:asciiTheme="minorEastAsia" w:hAnsiTheme="minorEastAsia" w:eastAsiaTheme="minorEastAsia"/>
          <w:u w:val="none" w:color="auto"/>
        </w:rPr>
        <w:t>回</w:t>
      </w:r>
      <w:r>
        <w:rPr>
          <w:rFonts w:hint="eastAsia" w:asciiTheme="minorEastAsia" w:hAnsiTheme="minorEastAsia" w:eastAsiaTheme="minorEastAsia"/>
        </w:rPr>
        <w:t>秋田県統計グラフコンクールへ</w:t>
      </w:r>
    </w:p>
    <w:p>
      <w:pPr>
        <w:pStyle w:val="0"/>
        <w:adjustRightInd w:val="1"/>
        <w:spacing w:line="278" w:lineRule="exact"/>
        <w:ind w:firstLine="444" w:firstLine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出品される作品の制作者の皆様へ</w:t>
      </w: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1"/>
        <w:spacing w:line="320" w:lineRule="exact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個人情報取扱いの同意について</w:t>
      </w:r>
    </w:p>
    <w:p>
      <w:pPr>
        <w:pStyle w:val="0"/>
        <w:adjustRightInd w:val="1"/>
        <w:spacing w:line="320" w:lineRule="exact"/>
        <w:jc w:val="center"/>
        <w:rPr>
          <w:rFonts w:hint="default" w:asciiTheme="minorEastAsia" w:hAnsiTheme="minorEastAsia" w:eastAsiaTheme="minorEastAsia"/>
        </w:rPr>
      </w:pP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当県は、</w:t>
      </w:r>
      <w:r>
        <w:rPr>
          <w:rFonts w:hint="eastAsia" w:asciiTheme="minorEastAsia" w:hAnsiTheme="minorEastAsia" w:eastAsiaTheme="minorEastAsia"/>
          <w:u w:val="none" w:color="auto"/>
        </w:rPr>
        <w:t>第</w:t>
      </w:r>
      <w:r>
        <w:rPr>
          <w:rFonts w:hint="eastAsia" w:asciiTheme="minorEastAsia" w:hAnsiTheme="minorEastAsia" w:eastAsiaTheme="minorEastAsia"/>
          <w:color w:val="auto"/>
          <w:u w:val="none" w:color="auto"/>
        </w:rPr>
        <w:t>76</w:t>
      </w:r>
      <w:r>
        <w:rPr>
          <w:rFonts w:hint="eastAsia" w:asciiTheme="minorEastAsia" w:hAnsiTheme="minorEastAsia" w:eastAsiaTheme="minorEastAsia"/>
          <w:u w:val="none" w:color="auto"/>
        </w:rPr>
        <w:t>回</w:t>
      </w:r>
      <w:r>
        <w:rPr>
          <w:rFonts w:hint="eastAsia" w:asciiTheme="minorEastAsia" w:hAnsiTheme="minorEastAsia" w:eastAsiaTheme="minorEastAsia"/>
        </w:rPr>
        <w:t>秋田県統計グラフコンクールへ出品される作品の制作者（以下「作品制作者」といいます。）の皆様の個人情報をお預かりすることになりますが、そのお預かりした個人情報の取扱いについて、下記のように定めます。</w:t>
      </w: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【個人情報の利用目的】</w:t>
      </w:r>
    </w:p>
    <w:p>
      <w:pPr>
        <w:pStyle w:val="0"/>
        <w:numPr>
          <w:ilvl w:val="0"/>
          <w:numId w:val="1"/>
        </w:numPr>
        <w:adjustRightInd w:val="1"/>
        <w:spacing w:line="278" w:lineRule="exact"/>
        <w:ind w:left="426" w:hanging="284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作品制作者の皆様の個人情報は、入賞作品の選考及び出品作品への副賞の提供のために利用します。</w:t>
      </w:r>
    </w:p>
    <w:p>
      <w:pPr>
        <w:pStyle w:val="0"/>
        <w:adjustRightInd w:val="1"/>
        <w:spacing w:line="278" w:lineRule="exact"/>
        <w:ind w:left="426"/>
        <w:rPr>
          <w:rFonts w:hint="default" w:asciiTheme="minorEastAsia" w:hAnsiTheme="minorEastAsia" w:eastAsiaTheme="minorEastAsia"/>
        </w:rPr>
      </w:pPr>
    </w:p>
    <w:p>
      <w:pPr>
        <w:pStyle w:val="0"/>
        <w:numPr>
          <w:ilvl w:val="0"/>
          <w:numId w:val="1"/>
        </w:numPr>
        <w:adjustRightInd w:val="1"/>
        <w:spacing w:line="278" w:lineRule="exact"/>
        <w:ind w:left="426" w:hanging="284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入賞作品の制作者の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皆</w:t>
      </w:r>
      <w:r>
        <w:rPr>
          <w:rFonts w:hint="eastAsia" w:asciiTheme="minorEastAsia" w:hAnsiTheme="minorEastAsia" w:eastAsiaTheme="minorEastAsia"/>
          <w:u w:val="none" w:color="auto"/>
        </w:rPr>
        <w:t>様の個人情報は、第</w:t>
      </w:r>
      <w:r>
        <w:rPr>
          <w:rFonts w:hint="eastAsia" w:asciiTheme="minorEastAsia" w:hAnsiTheme="minorEastAsia" w:eastAsiaTheme="minorEastAsia"/>
          <w:color w:val="auto"/>
          <w:u w:val="none" w:color="auto"/>
        </w:rPr>
        <w:t>76</w:t>
      </w:r>
      <w:r>
        <w:rPr>
          <w:rFonts w:hint="eastAsia" w:asciiTheme="minorEastAsia" w:hAnsiTheme="minorEastAsia" w:eastAsiaTheme="minorEastAsia"/>
          <w:u w:val="none" w:color="auto"/>
        </w:rPr>
        <w:t>回秋田県統</w:t>
      </w:r>
      <w:r>
        <w:rPr>
          <w:rFonts w:hint="eastAsia" w:asciiTheme="minorEastAsia" w:hAnsiTheme="minorEastAsia" w:eastAsiaTheme="minorEastAsia"/>
        </w:rPr>
        <w:t>計グラフコンクール募集要領の定めにしたがって、入賞作品を統計の普及啓発目的のために使用する際に利用します。</w:t>
      </w: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【第三者への提供】</w:t>
      </w:r>
    </w:p>
    <w:p>
      <w:pPr>
        <w:pStyle w:val="0"/>
        <w:adjustRightInd w:val="1"/>
        <w:spacing w:line="278" w:lineRule="exact"/>
        <w:ind w:left="222" w:left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当県は法律で定められている場合を除いて、作品制作者の皆様の個人情報を当該本人の同意を得ずに、上記の利用目的以外に第三者へ提供することはありません。</w:t>
      </w: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個人情報の取扱について、上記事項に同意する。</w:t>
      </w: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令和　　年</w:t>
      </w:r>
      <w:r>
        <w:rPr>
          <w:rFonts w:hint="default" w:asciiTheme="minorEastAsia" w:hAnsiTheme="minorEastAsia" w:eastAsiaTheme="minorEastAsia"/>
        </w:rPr>
        <w:t xml:space="preserve">    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default" w:asciiTheme="minorEastAsia" w:hAnsiTheme="minorEastAsia" w:eastAsiaTheme="minorEastAsia"/>
        </w:rPr>
        <w:t xml:space="preserve">    </w:t>
      </w:r>
      <w:r>
        <w:rPr>
          <w:rFonts w:hint="eastAsia" w:asciiTheme="minorEastAsia" w:hAnsiTheme="minorEastAsia" w:eastAsiaTheme="minorEastAsia"/>
        </w:rPr>
        <w:t>日</w:t>
      </w: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</w:rPr>
        <w:t>応募者</w:t>
      </w:r>
      <w:r>
        <w:rPr>
          <w:rFonts w:hint="eastAsia" w:asciiTheme="minorEastAsia" w:hAnsiTheme="minorEastAsia" w:eastAsiaTheme="minorEastAsia"/>
          <w:sz w:val="24"/>
          <w:vertAlign w:val="superscript"/>
        </w:rPr>
        <w:t>①</w:t>
      </w:r>
      <w:r>
        <w:rPr>
          <w:rFonts w:hint="default" w:asciiTheme="minorEastAsia" w:hAnsiTheme="minorEastAsia" w:eastAsiaTheme="minorEastAsia"/>
          <w:u w:val="single" w:color="auto"/>
        </w:rPr>
        <w:t xml:space="preserve">                    </w:t>
      </w:r>
      <w:r>
        <w:rPr>
          <w:rFonts w:hint="eastAsia" w:asciiTheme="minorEastAsia" w:hAnsiTheme="minorEastAsia" w:eastAsiaTheme="minorEastAsia"/>
        </w:rPr>
        <w:t>の保護者</w:t>
      </w: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  <w:r>
        <w:rPr>
          <w:rFonts w:hint="default" w:asciiTheme="minorEastAsia" w:hAnsiTheme="minorEastAsia" w:eastAsiaTheme="minorEastAsia"/>
        </w:rPr>
        <w:t xml:space="preserve">                                                 </w:t>
      </w:r>
      <w:r>
        <w:rPr>
          <w:rFonts w:hint="eastAsia" w:asciiTheme="minorEastAsia" w:hAnsiTheme="minorEastAsia" w:eastAsiaTheme="minorEastAsia"/>
        </w:rPr>
        <w:t>氏名</w:t>
      </w:r>
      <w:r>
        <w:rPr>
          <w:rFonts w:hint="default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自署</w:t>
      </w:r>
      <w:r>
        <w:rPr>
          <w:rFonts w:hint="default" w:asciiTheme="minorEastAsia" w:hAnsiTheme="minorEastAsia" w:eastAsiaTheme="minorEastAsia"/>
        </w:rPr>
        <w:t xml:space="preserve">) </w:t>
      </w:r>
      <w:r>
        <w:rPr>
          <w:rFonts w:hint="eastAsia" w:asciiTheme="minorEastAsia" w:hAnsiTheme="minorEastAsia" w:eastAsiaTheme="minorEastAsia"/>
        </w:rPr>
        <w:t>：</w:t>
      </w:r>
      <w:r>
        <w:rPr>
          <w:rFonts w:hint="eastAsia" w:asciiTheme="minorEastAsia" w:hAnsiTheme="minorEastAsia" w:eastAsiaTheme="minorEastAsia"/>
          <w:vertAlign w:val="superscript"/>
        </w:rPr>
        <w:t>②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</w:t>
      </w: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</w:p>
    <w:p>
      <w:pPr>
        <w:pStyle w:val="0"/>
        <w:adjustRightInd w:val="1"/>
        <w:spacing w:line="278" w:lineRule="exact"/>
        <w:ind w:left="777" w:hanging="777" w:hangingChars="35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 xml:space="preserve"> (</w:t>
      </w:r>
      <w:r>
        <w:rPr>
          <w:rFonts w:hint="eastAsia" w:asciiTheme="minorEastAsia" w:hAnsiTheme="minorEastAsia" w:eastAsiaTheme="minorEastAsia"/>
        </w:rPr>
        <w:t>注</w:t>
      </w:r>
      <w:r>
        <w:rPr>
          <w:rFonts w:hint="default" w:asciiTheme="minorEastAsia" w:hAnsiTheme="minorEastAsia" w:eastAsiaTheme="minorEastAsia"/>
        </w:rPr>
        <w:t>) 1</w:t>
      </w:r>
      <w:r>
        <w:rPr>
          <w:rFonts w:hint="eastAsia" w:asciiTheme="minorEastAsia" w:hAnsiTheme="minorEastAsia" w:eastAsiaTheme="minorEastAsia"/>
        </w:rPr>
        <w:t>　応募者が中学生以下の場合は、①欄に応募者の氏名を記載した上で、②欄に保護者の氏名を記載してください。</w:t>
      </w:r>
    </w:p>
    <w:p>
      <w:pPr>
        <w:pStyle w:val="0"/>
        <w:adjustRightInd w:val="1"/>
        <w:spacing w:line="278" w:lineRule="exact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 xml:space="preserve">      2  </w:t>
      </w:r>
      <w:r>
        <w:rPr>
          <w:rFonts w:hint="eastAsia" w:asciiTheme="minorEastAsia" w:hAnsiTheme="minorEastAsia" w:eastAsiaTheme="minorEastAsia"/>
        </w:rPr>
        <w:t>応募者が</w:t>
      </w:r>
      <w:r>
        <w:rPr>
          <w:rFonts w:hint="eastAsia" w:asciiTheme="minorEastAsia" w:hAnsiTheme="minorEastAsia" w:eastAsiaTheme="minorEastAsia"/>
          <w:color w:val="auto"/>
        </w:rPr>
        <w:t>高校生</w:t>
      </w:r>
      <w:r>
        <w:rPr>
          <w:rFonts w:hint="eastAsia" w:asciiTheme="minorEastAsia" w:hAnsiTheme="minorEastAsia" w:eastAsiaTheme="minorEastAsia"/>
        </w:rPr>
        <w:t>以上の場合は、氏名</w:t>
      </w:r>
      <w:r>
        <w:rPr>
          <w:rFonts w:hint="default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自署</w:t>
      </w:r>
      <w:r>
        <w:rPr>
          <w:rFonts w:hint="default" w:asciiTheme="minorEastAsia" w:hAnsiTheme="minorEastAsia" w:eastAsiaTheme="minorEastAsia"/>
        </w:rPr>
        <w:t>)</w:t>
      </w:r>
      <w:r>
        <w:rPr>
          <w:rFonts w:hint="eastAsia" w:asciiTheme="minorEastAsia" w:hAnsiTheme="minorEastAsia" w:eastAsiaTheme="minorEastAsia"/>
        </w:rPr>
        <w:t>欄にのみ記入</w:t>
      </w:r>
      <w:r>
        <w:rPr>
          <w:rFonts w:hint="default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自署</w:t>
      </w:r>
      <w:r>
        <w:rPr>
          <w:rFonts w:hint="default" w:asciiTheme="minorEastAsia" w:hAnsiTheme="minorEastAsia" w:eastAsiaTheme="minorEastAsia"/>
        </w:rPr>
        <w:t>)</w:t>
      </w:r>
      <w:r>
        <w:rPr>
          <w:rFonts w:hint="eastAsia" w:asciiTheme="minorEastAsia" w:hAnsiTheme="minorEastAsia" w:eastAsiaTheme="minorEastAsia"/>
        </w:rPr>
        <w:t>してください。</w:t>
      </w:r>
    </w:p>
    <w:p>
      <w:pPr>
        <w:pStyle w:val="0"/>
        <w:adjustRightInd w:val="1"/>
        <w:ind w:left="220" w:hanging="220"/>
        <w:rPr>
          <w:rFonts w:hint="default" w:asciiTheme="minorEastAsia" w:hAnsiTheme="minorEastAsia" w:eastAsiaTheme="minorEastAsia"/>
        </w:rPr>
      </w:pPr>
    </w:p>
    <w:sectPr>
      <w:footerReference r:id="rId6" w:type="default"/>
      <w:pgSz w:w="11906" w:h="16838"/>
      <w:pgMar w:top="851" w:right="838" w:bottom="348" w:left="840" w:header="720" w:footer="720" w:gutter="0"/>
      <w:pgNumType w:start="1"/>
      <w:cols w:space="720"/>
      <w:noEndnote w:val="1"/>
      <w:textDirection w:val="lrTb"/>
      <w:docGrid w:type="linesAndChars" w:linePitch="27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ＪＳＰ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6"/>
      <w:rPr>
        <w:rFonts w:hint="default" w:ascii="ＭＳ 明朝" w:hAnsi="ＭＳ 明朝"/>
      </w:rPr>
    </w:pPr>
  </w:p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75E36F6"/>
    <w:lvl w:ilvl="0" w:tplc="D2E2BDC6">
      <w:start w:val="1"/>
      <w:numFmt w:val="decimalEnclosedCircle"/>
      <w:lvlText w:val="%1"/>
      <w:lvlJc w:val="left"/>
      <w:pPr>
        <w:ind w:left="465" w:hanging="360"/>
      </w:pPr>
      <w:rPr>
        <w:rFonts w:ascii="ＪＳＰ明朝" w:hAnsi="ＪＳＰ明朝" w:eastAsia="ＭＳ 明朝"/>
      </w:r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80"/>
  <w:hyphenationZone w:val="0"/>
  <w:drawingGridHorizontalSpacing w:val="1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ランクスタイル１"/>
    <w:next w:val="1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16" w:customStyle="1">
    <w:name w:val="一太郎ランクスタイル２"/>
    <w:next w:val="1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17" w:customStyle="1">
    <w:name w:val="一太郎ランクスタイル３"/>
    <w:next w:val="1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18" w:customStyle="1">
    <w:name w:val="一太郎ランクスタイル４"/>
    <w:next w:val="1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19" w:customStyle="1">
    <w:name w:val="一太郎ランクスタイル５"/>
    <w:next w:val="1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20" w:customStyle="1">
    <w:name w:val="一太郎ランクスタイル６"/>
    <w:next w:val="2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21" w:customStyle="1">
    <w:name w:val="一太郎ランクスタイル７"/>
    <w:next w:val="2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character" w:styleId="22" w:customStyle="1">
    <w:name w:val="脚注(標準)"/>
    <w:next w:val="22"/>
    <w:link w:val="0"/>
    <w:uiPriority w:val="0"/>
    <w:rPr>
      <w:sz w:val="22"/>
      <w:vertAlign w:val="superscript"/>
    </w:rPr>
  </w:style>
  <w:style w:type="character" w:styleId="23" w:customStyle="1">
    <w:name w:val="脚注ｴﾘｱ(標準)"/>
    <w:next w:val="23"/>
    <w:link w:val="0"/>
    <w:uiPriority w:val="0"/>
    <w:rPr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516</Words>
  <Characters>258</Characters>
  <Application>JUST Note</Application>
  <Lines>2</Lines>
  <Paragraphs>1</Paragraphs>
  <CharactersWithSpaces>773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赤塚　由次</cp:lastModifiedBy>
  <cp:lastPrinted>2026-04-20T07:47:12Z</cp:lastPrinted>
  <dcterms:created xsi:type="dcterms:W3CDTF">2022-04-15T01:56:00Z</dcterms:created>
  <dcterms:modified xsi:type="dcterms:W3CDTF">2026-04-20T05:52:00Z</dcterms:modified>
  <cp:revision>10</cp:revision>
</cp:coreProperties>
</file>