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〈様式２－２〉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企画提案競技参加資格確認申請書（共同企業体用）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5670" w:firstLineChars="2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令和　　年　　月　　日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（あて先）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秋田県知事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（共同体：代表者）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住所又は所在地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</w:t>
      </w:r>
      <w:r>
        <w:rPr>
          <w:rFonts w:hint="eastAsia" w:ascii="ＭＳ 明朝" w:hAnsi="ＭＳ 明朝"/>
          <w:spacing w:val="21"/>
          <w:kern w:val="0"/>
          <w:fitText w:val="1470" w:id="1"/>
        </w:rPr>
        <w:t>商号又は名</w:t>
      </w:r>
      <w:r>
        <w:rPr>
          <w:rFonts w:hint="eastAsia" w:ascii="ＭＳ 明朝" w:hAnsi="ＭＳ 明朝"/>
          <w:kern w:val="0"/>
          <w:fitText w:val="1470" w:id="1"/>
        </w:rPr>
        <w:t>称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</w:t>
      </w:r>
      <w:r>
        <w:rPr>
          <w:rFonts w:hint="eastAsia" w:ascii="ＭＳ 明朝" w:hAnsi="ＭＳ 明朝"/>
          <w:spacing w:val="21"/>
          <w:kern w:val="0"/>
          <w:fitText w:val="1470" w:id="2"/>
        </w:rPr>
        <w:t>代表者職氏</w:t>
      </w:r>
      <w:r>
        <w:rPr>
          <w:rFonts w:hint="eastAsia" w:ascii="ＭＳ 明朝" w:hAnsi="ＭＳ 明朝"/>
          <w:kern w:val="0"/>
          <w:fitText w:val="1470" w:id="2"/>
        </w:rPr>
        <w:t>名</w:t>
      </w:r>
      <w:r>
        <w:rPr>
          <w:rFonts w:hint="eastAsia" w:ascii="ＭＳ 明朝" w:hAnsi="ＭＳ 明朝"/>
        </w:rPr>
        <w:t>　　　　　　　　　　　　　　　　　　　</w:t>
      </w:r>
    </w:p>
    <w:p>
      <w:pPr>
        <w:pStyle w:val="0"/>
        <w:ind w:firstLine="2310" w:firstLineChars="1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（共同体：構成員）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住所又は所在地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</w:t>
      </w:r>
      <w:r>
        <w:rPr>
          <w:rFonts w:hint="eastAsia" w:ascii="ＭＳ 明朝" w:hAnsi="ＭＳ 明朝"/>
          <w:spacing w:val="21"/>
          <w:kern w:val="0"/>
          <w:fitText w:val="1470" w:id="3"/>
        </w:rPr>
        <w:t>商号又は名</w:t>
      </w:r>
      <w:r>
        <w:rPr>
          <w:rFonts w:hint="eastAsia" w:ascii="ＭＳ 明朝" w:hAnsi="ＭＳ 明朝"/>
          <w:kern w:val="0"/>
          <w:fitText w:val="1470" w:id="3"/>
        </w:rPr>
        <w:t>称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</w:t>
      </w:r>
      <w:r>
        <w:rPr>
          <w:rFonts w:hint="eastAsia" w:ascii="ＭＳ 明朝" w:hAnsi="ＭＳ 明朝"/>
          <w:spacing w:val="21"/>
          <w:kern w:val="0"/>
          <w:fitText w:val="1470" w:id="4"/>
        </w:rPr>
        <w:t>代表者職氏</w:t>
      </w:r>
      <w:r>
        <w:rPr>
          <w:rFonts w:hint="eastAsia" w:ascii="ＭＳ 明朝" w:hAnsi="ＭＳ 明朝"/>
          <w:kern w:val="0"/>
          <w:fitText w:val="1470" w:id="4"/>
        </w:rPr>
        <w:t>名</w:t>
      </w:r>
      <w:r>
        <w:rPr>
          <w:rFonts w:hint="eastAsia" w:ascii="ＭＳ 明朝" w:hAnsi="ＭＳ 明朝"/>
        </w:rPr>
        <w:t>　　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</w:t>
      </w:r>
      <w:bookmarkStart w:id="0" w:name="_GoBack"/>
      <w:bookmarkEnd w:id="0"/>
      <w:r>
        <w:rPr>
          <w:rFonts w:hint="eastAsia" w:ascii="ＭＳ 明朝" w:hAnsi="ＭＳ 明朝"/>
        </w:rPr>
        <w:t>年度秋田県放課後児童支援員研修運営業務委託（以下「研修運営業務委託」という。）に係る企画提案競技に参加したいので、関係書類を添えて申請します。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次の内容について、虚偽がないことを誓約します。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秋田県内に本社、支社、支店又は営業所を有する者であること。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地方自治法施行令（昭和２２年政令第１６号）第１６７条の４の規定に該当しない者であること。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民事再生法（平成１１年法律第２２５号）に基づく民事再生手続き開始の申立て又は会社更生法（平成１４年法律第１５４号）に基づく更生手続き開始の申立てがなされている者（同手続き開始の決定を受けた者を除く。）でない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企画提案競技参加資格確認申請書の提出日において、県からの受注業務に関し、指名停止の措置を受けていないこと。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５　宗教活動又は政治活動を主たる目的とする団体、暴力団（暴力団員による不当な行為の防止等に関する法律（平成３年法律第７７号）第２条第２号に規定する暴力団をいう。）又はその構成員若しくは暴力団の構成員でなくなった日から５年を経過しない者の統制の下にある団体でない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６　本業務の実施について、県の要求に応じて速やかに来庁し、かつ日本語で対応できる体制を整えていること。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７　本業務の遂行に際し、関係法令等を遵守し、的確に遂行できる能力を有する者であること。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添付書類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１　〈様式３〉会社概要</w:t>
      </w:r>
    </w:p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２　〈様式４〉企画提案競技参加資格確認申請書提出票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2</Pages>
  <Words>130</Words>
  <Characters>741</Characters>
  <Application>JUST Note</Application>
  <Lines>6</Lines>
  <Paragraphs>1</Paragraphs>
  <Company>秋田県</Company>
  <CharactersWithSpaces>870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【様式１－２】</dc:title>
  <dc:creator>windows xp</dc:creator>
  <cp:lastModifiedBy>近江  悠吾</cp:lastModifiedBy>
  <cp:lastPrinted>2021-03-30T05:20:00Z</cp:lastPrinted>
  <dcterms:created xsi:type="dcterms:W3CDTF">2017-02-28T09:18:00Z</dcterms:created>
  <dcterms:modified xsi:type="dcterms:W3CDTF">2025-03-05T07:40:35Z</dcterms:modified>
  <cp:revision>11</cp:revision>
</cp:coreProperties>
</file>