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（あて先）秋田県知事　</w:t>
      </w:r>
      <w:r w:rsidDel="00000000" w:rsidR="00000000" w:rsidRPr="00000000">
        <w:rPr>
          <w:rFonts w:ascii="MS Mincho" w:cs="MS Mincho" w:eastAsia="MS Mincho" w:hAnsi="MS Mincho"/>
          <w:sz w:val="22"/>
          <w:szCs w:val="22"/>
          <w:rtl w:val="0"/>
        </w:rPr>
        <w:t xml:space="preserve">鈴　木　　健　太</w:t>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97"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97"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97"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代表者職氏名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760"/>
        <w:jc w:val="both"/>
        <w:rPr>
          <w:rFonts w:ascii="MS Gothic" w:cs="MS Gothic" w:eastAsia="MS Gothic" w:hAnsi="MS Gothic"/>
          <w:b w:val="0"/>
          <w:bCs w:val="0"/>
          <w:i w:val="0"/>
          <w:iCs w:val="0"/>
          <w:smallCaps w:val="0"/>
          <w:strike w:val="0"/>
          <w:color w:val="000000"/>
          <w:sz w:val="23"/>
          <w:szCs w:val="23"/>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3"/>
          <w:szCs w:val="23"/>
          <w:u w:val="none"/>
          <w:shd w:fill="auto" w:val="clear"/>
          <w:vertAlign w:val="baseline"/>
          <w:rtl w:val="0"/>
        </w:rPr>
        <w:t xml:space="preserve">企画提案競技参加資格確認申請書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MS Mincho" w:cs="MS Mincho" w:eastAsia="MS Mincho" w:hAnsi="MS Mincho"/>
          <w:sz w:val="23"/>
          <w:szCs w:val="23"/>
          <w:rtl w:val="0"/>
        </w:rPr>
        <w:t xml:space="preserve">香港セールスサポート</w:t>
      </w:r>
      <w:r w:rsidDel="00000000" w:rsidR="00000000" w:rsidRPr="00000000">
        <w:rPr>
          <w:rFonts w:ascii="MS Mincho" w:cs="MS Mincho" w:eastAsia="MS Mincho" w:hAnsi="MS Mincho"/>
          <w:sz w:val="22"/>
          <w:szCs w:val="22"/>
          <w:rtl w:val="0"/>
        </w:rPr>
        <w:t xml:space="preserve">業務</w:t>
      </w:r>
      <w:r w:rsidDel="00000000" w:rsidR="00000000" w:rsidRPr="00000000">
        <w:rPr>
          <w:rFonts w:ascii="MS Mincho" w:cs="MS Mincho" w:eastAsia="MS Mincho" w:hAnsi="MS Mincho"/>
          <w:b w:val="0"/>
          <w:bCs w:val="0"/>
          <w:i w:val="0"/>
          <w:iCs w:val="0"/>
          <w:smallCaps w:val="0"/>
          <w:strike w:val="0"/>
          <w:color w:val="000000"/>
          <w:sz w:val="23"/>
          <w:szCs w:val="23"/>
          <w:u w:val="none"/>
          <w:shd w:fill="auto" w:val="clear"/>
          <w:vertAlign w:val="baseline"/>
          <w:rtl w:val="0"/>
        </w:rPr>
        <w:t xml:space="preserve">委託」に係る</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企画提案競技に参加したいので、関係書類を添えて申請します。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また、次の事項及び提出書類の全ての記載内容について、事実と相違ないことを誓約します。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w:t>
      </w:r>
      <w:r w:rsidDel="00000000" w:rsidR="00000000" w:rsidRPr="00000000">
        <w:rPr>
          <w:rFonts w:ascii="MS Mincho" w:cs="MS Mincho" w:eastAsia="MS Mincho" w:hAnsi="MS Mincho"/>
          <w:color w:val="1f1f1f"/>
          <w:sz w:val="22"/>
          <w:szCs w:val="22"/>
          <w:rtl w:val="0"/>
        </w:rPr>
        <w:t xml:space="preserve">地方自治法施行令（昭和２２年政令第１６号）第１６７条の４の規定に該当しな　　　い者</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（２）民事再生法（平成１１年法律第２２５号）に基づき再生手続開始の申立てをしてい</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る者若しくは再生手続開始の申立てがされている者（同法第３３条第１項に規定する</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再生手続開始の決定を受けた者を除く。）又は会社更生法（平成１４年法律第１５４</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号）に基づき更生手続開始の申立てをしている者若しくは更生手続開始の申立てがさ</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れている者（同法第４１条第１項に規定する更生手続開始の決定を受けた者を除</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く。）でないこと。</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（３）暴力団員による不当な行為の防止等に関する法律（平成３年法律第７７号）第２条</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に規定する暴力団員又は暴力団と密接な関係を有する者でないこと。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（４）本申請書の提出日において、県からの受注業務に関し、指名停止の措置を受けてい</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（５）本業務の円滑な履行や迅速な連絡調整が可能な実施体制を整備すること。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（６）共同企業体（以下｢JV｣という。）での参加の場合、（１）～（５）の条件を満たす</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者で構成されること。なお、JVの構成員である者は、単独で本企画提案競技への参加</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はできない。</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eiryo"/>
  <w:font w:name="Georgia"/>
  <w:font w:name="MS Gothic"/>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iryo" w:cs="Meiryo" w:eastAsia="Meiryo" w:hAnsi="Meiry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eastAsia="ja-JP" w:val="en-US"/>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ja-JP" w:val="en-US"/>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eastAsia="ＭＳ ゴシック" w:hAnsi="Arial"/>
      <w:w w:val="100"/>
      <w:position w:val="-1"/>
      <w:sz w:val="18"/>
      <w:effect w:val="none"/>
      <w:vertAlign w:val="baseline"/>
      <w:cs w:val="0"/>
      <w:em w:val="none"/>
      <w:lang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eastAsia="ja-JP" w:val="en-US"/>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st1">
    <w:name w:val="st1"/>
    <w:basedOn w:val="段落フォント"/>
    <w:next w:val="st1"/>
    <w:autoRedefine w:val="0"/>
    <w:hidden w:val="0"/>
    <w:qFormat w:val="0"/>
    <w:rPr>
      <w:w w:val="100"/>
      <w:position w:val="-1"/>
      <w:effect w:val="none"/>
      <w:vertAlign w:val="baseline"/>
      <w:cs w:val="0"/>
      <w:em w:val="none"/>
      <w:lang w:eastAsia="ja-JP" w:val="en-US"/>
    </w:rPr>
  </w:style>
  <w:style w:type="paragraph" w:styleId="行間詰め">
    <w:name w:val="行間詰め"/>
    <w:next w:val="行間詰め"/>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日付(文字)">
    <w:name w:val="日付 (文字)"/>
    <w:basedOn w:val="段落フォント"/>
    <w:next w:val="日付(文字)"/>
    <w:autoRedefine w:val="0"/>
    <w:hidden w:val="0"/>
    <w:qFormat w:val="0"/>
    <w:rPr>
      <w:w w:val="100"/>
      <w:position w:val="-1"/>
      <w:effect w:val="none"/>
      <w:vertAlign w:val="baseline"/>
      <w:cs w:val="0"/>
      <w:em w:val="none"/>
      <w:lang w:eastAsia="ja-JP" w:val="en-US"/>
    </w:rPr>
  </w:style>
  <w:style w:type="character" w:styleId="脚注参照">
    <w:name w:val="脚注参照"/>
    <w:next w:val="脚注参照"/>
    <w:autoRedefine w:val="0"/>
    <w:hidden w:val="0"/>
    <w:qFormat w:val="0"/>
    <w:rPr>
      <w:w w:val="100"/>
      <w:position w:val="-1"/>
      <w:effect w:val="none"/>
      <w:vertAlign w:val="superscript"/>
      <w:cs w:val="0"/>
      <w:em w:val="none"/>
      <w:lang w:eastAsia="ja-JP" w:val="en-US"/>
    </w:rPr>
  </w:style>
  <w:style w:type="character" w:styleId="文末脚注参照">
    <w:name w:val="文末脚注参照"/>
    <w:next w:val="文末脚注参照"/>
    <w:autoRedefine w:val="0"/>
    <w:hidden w:val="0"/>
    <w:qFormat w:val="0"/>
    <w:rPr>
      <w:w w:val="100"/>
      <w:position w:val="-1"/>
      <w:effect w:val="none"/>
      <w:vertAlign w:val="superscript"/>
      <w:cs w:val="0"/>
      <w:em w:val="none"/>
      <w:lang w:eastAsia="ja-JP" w:val="en-US"/>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ja-JP" w:val="en-US"/>
    </w:rPr>
    <w:tblPr>
      <w:tblStyle w:val="表(格子)"/>
      <w:tblStyleRowBandSize w:val="1"/>
      <w:tblStyleColBandSize w:val="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ZepsaJij/Q/Y3w9c1R+TtTTYA==">CgMxLjA4AHIhMTZnVkRjZXVQWnNVMHpYaXdiQkZMUEpsYTNUWEFVVzIy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2018-04-03T09:31:00Z</dcterms:created>
  <dc:creator>user</dc:creator>
</cp:coreProperties>
</file>