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color w:val="auto"/>
        </w:rPr>
      </w:pPr>
      <w:r>
        <w:rPr>
          <w:rFonts w:hint="eastAsia"/>
          <w:color w:val="auto"/>
        </w:rPr>
        <w:t>様式第１号</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87"/>
      </w:tblGrid>
      <w:tr>
        <w:trPr>
          <w:trHeight w:val="12687" w:hRule="atLeast"/>
        </w:trPr>
        <w:tc>
          <w:tcPr>
            <w:tcW w:w="8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6" w:lineRule="atLeast"/>
              <w:jc w:val="center"/>
              <w:rPr>
                <w:rFonts w:hint="default" w:ascii="ＭＳ 明朝" w:hAnsi="ＭＳ 明朝"/>
                <w:color w:val="auto"/>
              </w:rPr>
            </w:pPr>
          </w:p>
          <w:p>
            <w:pPr>
              <w:pStyle w:val="0"/>
              <w:suppressAutoHyphens w:val="1"/>
              <w:kinsoku w:val="0"/>
              <w:autoSpaceDE w:val="0"/>
              <w:autoSpaceDN w:val="0"/>
              <w:spacing w:line="336" w:lineRule="atLeast"/>
              <w:jc w:val="center"/>
              <w:rPr>
                <w:rFonts w:hint="default" w:ascii="ＭＳ 明朝" w:hAnsi="ＭＳ 明朝"/>
                <w:color w:val="auto"/>
                <w:sz w:val="24"/>
              </w:rPr>
            </w:pPr>
            <w:r>
              <w:rPr>
                <w:rFonts w:hint="eastAsia" w:ascii="ＭＳ 明朝" w:hAnsi="ＭＳ 明朝"/>
                <w:color w:val="auto"/>
                <w:sz w:val="24"/>
              </w:rPr>
              <w:t>事業実施計画審査申請書</w:t>
            </w: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r>
              <w:rPr>
                <w:rFonts w:hint="default"/>
                <w:color w:val="auto"/>
              </w:rPr>
              <w:t xml:space="preserve">                                                      </w:t>
            </w:r>
            <w:r>
              <w:rPr>
                <w:rFonts w:hint="eastAsia"/>
                <w:color w:val="auto"/>
              </w:rPr>
              <w:t>　年　　月　　日</w:t>
            </w: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r>
              <w:rPr>
                <w:rFonts w:hint="default"/>
                <w:color w:val="auto"/>
              </w:rPr>
              <w:t xml:space="preserve">  </w:t>
            </w:r>
            <w:r>
              <w:rPr>
                <w:rFonts w:hint="eastAsia"/>
                <w:color w:val="auto"/>
              </w:rPr>
              <w:t xml:space="preserve">  </w:t>
            </w:r>
            <w:r>
              <w:rPr>
                <w:rFonts w:hint="eastAsia"/>
                <w:color w:val="auto"/>
              </w:rPr>
              <w:t>秋田県知事　　　　　　　　宛</w:t>
            </w: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r>
              <w:rPr>
                <w:rFonts w:hint="eastAsia" w:ascii="ＭＳ 明朝" w:hAnsi="ＭＳ 明朝"/>
                <w:color w:val="auto"/>
              </w:rPr>
              <w:t>　　　　　　　　　　　　　　　　　　〒　　　－</w:t>
            </w:r>
          </w:p>
          <w:p>
            <w:pPr>
              <w:pStyle w:val="0"/>
              <w:suppressAutoHyphens w:val="1"/>
              <w:kinsoku w:val="0"/>
              <w:wordWrap w:val="0"/>
              <w:autoSpaceDE w:val="0"/>
              <w:autoSpaceDN w:val="0"/>
              <w:spacing w:line="336" w:lineRule="atLeast"/>
              <w:jc w:val="left"/>
              <w:rPr>
                <w:rFonts w:hint="default" w:ascii="ＭＳ 明朝" w:hAnsi="ＭＳ 明朝"/>
                <w:color w:val="auto"/>
              </w:rPr>
            </w:pPr>
            <w:r>
              <w:rPr>
                <w:rFonts w:hint="eastAsia" w:ascii="ＭＳ 明朝" w:hAnsi="ＭＳ 明朝"/>
                <w:color w:val="auto"/>
              </w:rPr>
              <w:t>　　　　　　　　　　　　　　　　　　住　所</w:t>
            </w:r>
          </w:p>
          <w:p>
            <w:pPr>
              <w:pStyle w:val="0"/>
              <w:suppressAutoHyphens w:val="1"/>
              <w:kinsoku w:val="0"/>
              <w:wordWrap w:val="0"/>
              <w:autoSpaceDE w:val="0"/>
              <w:autoSpaceDN w:val="0"/>
              <w:spacing w:line="336" w:lineRule="atLeast"/>
              <w:jc w:val="left"/>
              <w:rPr>
                <w:rFonts w:hint="default"/>
                <w:color w:val="auto"/>
              </w:rPr>
            </w:pPr>
            <w:r>
              <w:rPr>
                <w:rFonts w:hint="default"/>
                <w:color w:val="auto"/>
              </w:rPr>
              <w:t xml:space="preserve">                            </w:t>
            </w:r>
            <w:r>
              <w:rPr>
                <w:rFonts w:hint="eastAsia"/>
                <w:color w:val="auto"/>
              </w:rPr>
              <w:t>　　　　氏　名</w:t>
            </w:r>
          </w:p>
          <w:p>
            <w:pPr>
              <w:pStyle w:val="0"/>
              <w:suppressAutoHyphens w:val="1"/>
              <w:kinsoku w:val="0"/>
              <w:wordWrap w:val="0"/>
              <w:autoSpaceDE w:val="0"/>
              <w:autoSpaceDN w:val="0"/>
              <w:spacing w:line="336" w:lineRule="atLeast"/>
              <w:ind w:firstLine="4440" w:firstLineChars="2000"/>
              <w:jc w:val="left"/>
              <w:rPr>
                <w:rFonts w:hint="default"/>
                <w:color w:val="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2430780</wp:posOffset>
                      </wp:positionH>
                      <wp:positionV relativeFrom="paragraph">
                        <wp:posOffset>196850</wp:posOffset>
                      </wp:positionV>
                      <wp:extent cx="2743200" cy="695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743200" cy="69532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5.5pt;mso-position-vertical-relative:text;mso-position-horizontal-relative:text;position:absolute;height:54.75pt;mso-wrap-distance-top:0pt;width:216pt;mso-wrap-distance-left:5.65pt;margin-left:191.4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auto"/>
              </w:rPr>
              <w:t>　　　　　　　　　　　　　　　</w:t>
            </w:r>
          </w:p>
          <w:p>
            <w:pPr>
              <w:pStyle w:val="0"/>
              <w:suppressAutoHyphens w:val="1"/>
              <w:kinsoku w:val="0"/>
              <w:wordWrap w:val="0"/>
              <w:autoSpaceDE w:val="0"/>
              <w:autoSpaceDN w:val="0"/>
              <w:spacing w:line="336" w:lineRule="atLeast"/>
              <w:jc w:val="left"/>
              <w:rPr>
                <w:rFonts w:hint="default"/>
                <w:color w:val="auto"/>
              </w:rPr>
            </w:pPr>
            <w:r>
              <w:rPr>
                <w:rFonts w:hint="eastAsia"/>
                <w:color w:val="auto"/>
              </w:rPr>
              <w:t>　　　　　　　　　　　　　　　　　　電　話</w:t>
            </w:r>
          </w:p>
          <w:p>
            <w:pPr>
              <w:pStyle w:val="0"/>
              <w:suppressAutoHyphens w:val="1"/>
              <w:kinsoku w:val="0"/>
              <w:wordWrap w:val="0"/>
              <w:autoSpaceDE w:val="0"/>
              <w:autoSpaceDN w:val="0"/>
              <w:spacing w:line="336" w:lineRule="atLeast"/>
              <w:jc w:val="left"/>
              <w:rPr>
                <w:rFonts w:hint="default"/>
                <w:color w:val="auto"/>
              </w:rPr>
            </w:pPr>
            <w:r>
              <w:rPr>
                <w:rFonts w:hint="eastAsia"/>
                <w:color w:val="auto"/>
              </w:rPr>
              <w:t>　　　　　　　　　　　　　　　　　　</w:t>
            </w:r>
            <w:r>
              <w:rPr>
                <w:rFonts w:hint="default"/>
                <w:color w:val="auto"/>
              </w:rPr>
              <w:t>F A X</w:t>
            </w:r>
          </w:p>
          <w:p>
            <w:pPr>
              <w:pStyle w:val="0"/>
              <w:suppressAutoHyphens w:val="1"/>
              <w:kinsoku w:val="0"/>
              <w:wordWrap w:val="0"/>
              <w:autoSpaceDE w:val="0"/>
              <w:autoSpaceDN w:val="0"/>
              <w:spacing w:line="336" w:lineRule="atLeast"/>
              <w:jc w:val="left"/>
              <w:rPr>
                <w:rFonts w:hint="default" w:ascii="ＭＳ 明朝" w:hAnsi="ＭＳ 明朝"/>
                <w:color w:val="auto"/>
              </w:rPr>
            </w:pPr>
            <w:r>
              <w:rPr>
                <w:rFonts w:hint="eastAsia"/>
                <w:color w:val="auto"/>
              </w:rPr>
              <w:t>　　　　　　　　　　　　　　　　　　担当者名</w:t>
            </w: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overflowPunct w:val="1"/>
              <w:autoSpaceDE w:val="0"/>
              <w:autoSpaceDN w:val="0"/>
              <w:ind w:firstLine="444" w:firstLineChars="200"/>
              <w:jc w:val="left"/>
              <w:textAlignment w:val="auto"/>
              <w:rPr>
                <w:rFonts w:hint="default" w:ascii="ＭＳ 明朝" w:hAnsi="ＭＳ 明朝"/>
                <w:color w:val="auto"/>
              </w:rPr>
            </w:pPr>
            <w:r>
              <w:rPr>
                <w:rFonts w:hint="eastAsia" w:ascii="ＭＳ 明朝" w:hAnsi="ＭＳ 明朝"/>
                <w:color w:val="auto"/>
              </w:rPr>
              <w:t>新時代対応型伝統的工芸品等支援事業費補助金申請に係る審査を受けたいので、</w:t>
            </w:r>
          </w:p>
          <w:p>
            <w:pPr>
              <w:pStyle w:val="0"/>
              <w:overflowPunct w:val="1"/>
              <w:autoSpaceDE w:val="0"/>
              <w:autoSpaceDN w:val="0"/>
              <w:ind w:firstLine="222" w:firstLineChars="100"/>
              <w:jc w:val="left"/>
              <w:textAlignment w:val="auto"/>
              <w:rPr>
                <w:rFonts w:hint="default" w:ascii="ＭＳ 明朝" w:hAnsi="ＭＳ 明朝"/>
                <w:color w:val="auto"/>
              </w:rPr>
            </w:pPr>
            <w:r>
              <w:rPr>
                <w:rFonts w:hint="eastAsia" w:ascii="ＭＳ 明朝" w:hAnsi="ＭＳ 明朝"/>
                <w:color w:val="auto"/>
              </w:rPr>
              <w:t>別添のとおり事業実施計画書を提出します</w:t>
            </w: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jc w:val="left"/>
              <w:rPr>
                <w:rFonts w:hint="default" w:ascii="ＭＳ 明朝" w:hAnsi="ＭＳ 明朝"/>
                <w:color w:val="auto"/>
              </w:rPr>
            </w:pPr>
          </w:p>
          <w:p>
            <w:pPr>
              <w:pStyle w:val="0"/>
              <w:suppressAutoHyphens w:val="1"/>
              <w:kinsoku w:val="0"/>
              <w:wordWrap w:val="0"/>
              <w:autoSpaceDE w:val="0"/>
              <w:autoSpaceDN w:val="0"/>
              <w:spacing w:line="336" w:lineRule="atLeast"/>
              <w:ind w:firstLine="666" w:firstLineChars="300"/>
              <w:jc w:val="left"/>
              <w:rPr>
                <w:rFonts w:hint="default" w:ascii="ＭＳ 明朝" w:hAnsi="ＭＳ 明朝"/>
                <w:color w:val="auto"/>
              </w:rPr>
            </w:pPr>
            <w:r>
              <w:rPr>
                <w:rFonts w:hint="eastAsia" w:ascii="ＭＳ 明朝" w:hAnsi="ＭＳ 明朝"/>
                <w:color w:val="auto"/>
              </w:rPr>
              <w:t>１　補助金等の名称　　　新時代対応型伝統的工芸品等支援事業費補助金</w:t>
            </w:r>
          </w:p>
          <w:p>
            <w:pPr>
              <w:pStyle w:val="0"/>
              <w:suppressAutoHyphens w:val="1"/>
              <w:kinsoku w:val="0"/>
              <w:wordWrap w:val="0"/>
              <w:autoSpaceDE w:val="0"/>
              <w:autoSpaceDN w:val="0"/>
              <w:spacing w:line="336" w:lineRule="atLeast"/>
              <w:ind w:firstLine="444" w:firstLineChars="200"/>
              <w:jc w:val="left"/>
              <w:rPr>
                <w:rFonts w:hint="default" w:ascii="ＭＳ 明朝" w:hAnsi="ＭＳ 明朝"/>
                <w:color w:val="auto"/>
              </w:rPr>
            </w:pPr>
            <w:bookmarkStart w:id="0" w:name="_GoBack"/>
            <w:bookmarkEnd w:id="0"/>
          </w:p>
          <w:p>
            <w:pPr>
              <w:pStyle w:val="0"/>
              <w:suppressAutoHyphens w:val="1"/>
              <w:kinsoku w:val="0"/>
              <w:wordWrap w:val="0"/>
              <w:autoSpaceDE w:val="0"/>
              <w:autoSpaceDN w:val="0"/>
              <w:spacing w:line="336" w:lineRule="atLeast"/>
              <w:ind w:firstLine="444" w:firstLineChars="200"/>
              <w:jc w:val="left"/>
              <w:rPr>
                <w:rFonts w:hint="default" w:ascii="ＭＳ 明朝" w:hAnsi="ＭＳ 明朝"/>
                <w:color w:val="auto"/>
              </w:rPr>
            </w:pPr>
            <w:r>
              <w:rPr>
                <w:rFonts w:hint="eastAsia" w:ascii="ＭＳ 明朝" w:hAnsi="ＭＳ 明朝"/>
                <w:color w:val="auto"/>
              </w:rPr>
              <w:t>　２　補助事業等の種類　　○○事業</w:t>
            </w:r>
          </w:p>
          <w:p>
            <w:pPr>
              <w:pStyle w:val="0"/>
              <w:suppressAutoHyphens w:val="1"/>
              <w:kinsoku w:val="0"/>
              <w:wordWrap w:val="0"/>
              <w:autoSpaceDE w:val="0"/>
              <w:autoSpaceDN w:val="0"/>
              <w:spacing w:line="336" w:lineRule="atLeast"/>
              <w:ind w:firstLine="444" w:firstLineChars="200"/>
              <w:jc w:val="left"/>
              <w:rPr>
                <w:rFonts w:hint="default" w:ascii="ＭＳ 明朝" w:hAnsi="ＭＳ 明朝"/>
                <w:color w:val="auto"/>
              </w:rPr>
            </w:pPr>
            <w:r>
              <w:rPr>
                <w:rFonts w:hint="eastAsia" w:ascii="ＭＳ 明朝" w:hAnsi="ＭＳ 明朝"/>
                <w:color w:val="auto"/>
              </w:rPr>
              <w:t>　　　　　　　　　　　　</w:t>
            </w:r>
          </w:p>
          <w:p>
            <w:pPr>
              <w:pStyle w:val="0"/>
              <w:suppressAutoHyphens w:val="1"/>
              <w:kinsoku w:val="0"/>
              <w:wordWrap w:val="0"/>
              <w:autoSpaceDE w:val="0"/>
              <w:autoSpaceDN w:val="0"/>
              <w:spacing w:line="336" w:lineRule="atLeast"/>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３　添付書類　　</w:t>
            </w:r>
          </w:p>
          <w:p>
            <w:pPr>
              <w:pStyle w:val="0"/>
              <w:suppressAutoHyphens w:val="1"/>
              <w:kinsoku w:val="0"/>
              <w:wordWrap w:val="0"/>
              <w:autoSpaceDE w:val="0"/>
              <w:autoSpaceDN w:val="0"/>
              <w:spacing w:line="336" w:lineRule="atLeast"/>
              <w:ind w:firstLine="1110" w:firstLineChars="500"/>
              <w:jc w:val="left"/>
              <w:rPr>
                <w:rFonts w:hint="default" w:ascii="ＭＳ 明朝" w:hAnsi="ＭＳ 明朝"/>
                <w:color w:val="auto"/>
              </w:rPr>
            </w:pPr>
            <w:r>
              <w:rPr>
                <w:rFonts w:hint="eastAsia" w:ascii="ＭＳ 明朝" w:hAnsi="ＭＳ 明朝"/>
                <w:color w:val="auto"/>
              </w:rPr>
              <w:t>・（様式第２号）　事業実施計画書</w:t>
            </w:r>
          </w:p>
          <w:p>
            <w:pPr>
              <w:pStyle w:val="0"/>
              <w:suppressAutoHyphens w:val="1"/>
              <w:kinsoku w:val="0"/>
              <w:wordWrap w:val="0"/>
              <w:autoSpaceDE w:val="0"/>
              <w:autoSpaceDN w:val="0"/>
              <w:spacing w:line="336" w:lineRule="atLeast"/>
              <w:jc w:val="left"/>
              <w:rPr>
                <w:rFonts w:hint="default"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rPr>
              <w:t>（様式第２号の別紙１）　</w:t>
            </w:r>
            <w:r>
              <w:rPr>
                <w:rFonts w:hint="eastAsia"/>
                <w:color w:val="auto"/>
              </w:rPr>
              <w:t>事業実施計画内容</w:t>
            </w:r>
            <w:r>
              <w:rPr>
                <w:rFonts w:hint="eastAsia" w:asciiTheme="minorEastAsia" w:hAnsiTheme="minorEastAsia" w:eastAsiaTheme="minorEastAsia"/>
                <w:color w:val="auto"/>
              </w:rPr>
              <w:t>説明書</w:t>
            </w:r>
            <w:r>
              <w:rPr>
                <w:rFonts w:hint="eastAsia" w:asciiTheme="minorEastAsia" w:hAnsiTheme="minorEastAsia" w:eastAsiaTheme="minorEastAsia"/>
                <w:color w:val="auto"/>
              </w:rPr>
              <w:t xml:space="preserve"> </w:t>
            </w:r>
          </w:p>
          <w:p>
            <w:pPr>
              <w:pStyle w:val="0"/>
              <w:suppressAutoHyphens w:val="1"/>
              <w:kinsoku w:val="0"/>
              <w:wordWrap w:val="0"/>
              <w:autoSpaceDE w:val="0"/>
              <w:autoSpaceDN w:val="0"/>
              <w:spacing w:line="336" w:lineRule="atLeast"/>
              <w:jc w:val="left"/>
              <w:rPr>
                <w:rFonts w:hint="default" w:asciiTheme="minorEastAsia" w:hAnsiTheme="minorEastAsia" w:eastAsiaTheme="minorEastAsia"/>
                <w:color w:val="auto"/>
              </w:rPr>
            </w:pPr>
            <w:r>
              <w:rPr>
                <w:rFonts w:hint="eastAsia" w:asciiTheme="minorEastAsia" w:hAnsiTheme="minorEastAsia" w:eastAsiaTheme="minorEastAsia"/>
                <w:color w:val="auto"/>
              </w:rPr>
              <w:t>　　　　　・（様式第２号の別紙２）　収支予算書</w:t>
            </w:r>
          </w:p>
          <w:p>
            <w:pPr>
              <w:pStyle w:val="0"/>
              <w:suppressAutoHyphens w:val="1"/>
              <w:kinsoku w:val="0"/>
              <w:wordWrap w:val="0"/>
              <w:autoSpaceDE w:val="0"/>
              <w:autoSpaceDN w:val="0"/>
              <w:spacing w:line="336" w:lineRule="atLeast"/>
              <w:jc w:val="left"/>
              <w:rPr>
                <w:rFonts w:hint="default" w:asciiTheme="minorEastAsia" w:hAnsiTheme="minorEastAsia" w:eastAsiaTheme="minorEastAsia"/>
                <w:color w:val="auto"/>
              </w:rPr>
            </w:pPr>
            <w:r>
              <w:rPr>
                <w:rFonts w:hint="eastAsia" w:asciiTheme="minorEastAsia" w:hAnsiTheme="minorEastAsia" w:eastAsiaTheme="minorEastAsia"/>
                <w:color w:val="auto"/>
              </w:rPr>
              <w:t>　　　　　・（様式第２号の別紙３）　誓約書　</w:t>
            </w:r>
          </w:p>
          <w:p>
            <w:pPr>
              <w:pStyle w:val="0"/>
              <w:suppressAutoHyphens w:val="1"/>
              <w:kinsoku w:val="0"/>
              <w:wordWrap w:val="0"/>
              <w:autoSpaceDE w:val="0"/>
              <w:autoSpaceDN w:val="0"/>
              <w:spacing w:line="336" w:lineRule="atLeast"/>
              <w:jc w:val="left"/>
              <w:rPr>
                <w:rFonts w:hint="default" w:asciiTheme="minorEastAsia" w:hAnsiTheme="minorEastAsia" w:eastAsiaTheme="minorEastAsia"/>
                <w:color w:val="auto"/>
              </w:rPr>
            </w:pPr>
            <w:r>
              <w:rPr>
                <w:rFonts w:hint="eastAsia" w:asciiTheme="minorEastAsia" w:hAnsiTheme="minorEastAsia" w:eastAsiaTheme="minorEastAsia"/>
                <w:color w:val="auto"/>
              </w:rPr>
              <w:t>　　　　　・（様式第２号の別紙４）　連携事業者一覧表</w:t>
            </w:r>
          </w:p>
          <w:p>
            <w:pPr>
              <w:pStyle w:val="0"/>
              <w:suppressAutoHyphens w:val="1"/>
              <w:kinsoku w:val="0"/>
              <w:wordWrap w:val="0"/>
              <w:autoSpaceDE w:val="0"/>
              <w:autoSpaceDN w:val="0"/>
              <w:spacing w:line="336" w:lineRule="atLeast"/>
              <w:ind w:left="2220" w:hanging="2220" w:hangingChars="1000"/>
              <w:jc w:val="left"/>
              <w:rPr>
                <w:rFonts w:hint="default" w:asciiTheme="minorEastAsia" w:hAnsiTheme="minorEastAsia" w:eastAsiaTheme="minorEastAsia"/>
                <w:color w:val="auto"/>
              </w:rPr>
            </w:pPr>
            <w:r>
              <w:rPr>
                <w:rFonts w:hint="eastAsia" w:asciiTheme="minorEastAsia" w:hAnsiTheme="minorEastAsia" w:eastAsiaTheme="minorEastAsia"/>
                <w:color w:val="auto"/>
              </w:rPr>
              <w:t>　　　　　　　　※様式第２号の別紙４は、</w:t>
            </w:r>
            <w:r>
              <w:rPr>
                <w:rFonts w:hint="eastAsia"/>
                <w:color w:val="auto"/>
              </w:rPr>
              <w:t>販路開拓・新商品開発支援事業</w:t>
            </w:r>
            <w:r>
              <w:rPr>
                <w:rFonts w:hint="eastAsia" w:asciiTheme="minorEastAsia" w:hAnsiTheme="minorEastAsia" w:eastAsiaTheme="minorEastAsia"/>
                <w:color w:val="auto"/>
              </w:rPr>
              <w:t>を実施</w:t>
            </w:r>
          </w:p>
          <w:p>
            <w:pPr>
              <w:pStyle w:val="0"/>
              <w:suppressAutoHyphens w:val="1"/>
              <w:kinsoku w:val="0"/>
              <w:wordWrap w:val="0"/>
              <w:autoSpaceDE w:val="0"/>
              <w:autoSpaceDN w:val="0"/>
              <w:spacing w:line="336" w:lineRule="atLeast"/>
              <w:ind w:left="2220" w:leftChars="900" w:hanging="222"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する場合に添付すること。</w:t>
            </w:r>
          </w:p>
          <w:p>
            <w:pPr>
              <w:pStyle w:val="0"/>
              <w:suppressAutoHyphens w:val="1"/>
              <w:kinsoku w:val="0"/>
              <w:wordWrap w:val="0"/>
              <w:autoSpaceDE w:val="0"/>
              <w:autoSpaceDN w:val="0"/>
              <w:spacing w:line="336" w:lineRule="atLeast"/>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　その他参考となるべき書類</w:t>
            </w:r>
          </w:p>
        </w:tc>
      </w:tr>
    </w:tbl>
    <w:p>
      <w:pPr>
        <w:pStyle w:val="0"/>
        <w:rPr>
          <w:rFonts w:hint="default" w:ascii="ＭＳ 明朝" w:hAnsi="ＭＳ 明朝"/>
          <w:color w:val="auto"/>
        </w:rPr>
      </w:pPr>
    </w:p>
    <w:sectPr>
      <w:type w:val="continuous"/>
      <w:pgSz w:w="11906" w:h="16838"/>
      <w:pgMar w:top="1700" w:right="1554" w:bottom="1700" w:left="1554"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8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1</Pages>
  <Words>3</Words>
  <Characters>286</Characters>
  <Application>JUST Note</Application>
  <Lines>38</Lines>
  <Paragraphs>25</Paragraphs>
  <Company>秋田県庁</Company>
  <CharactersWithSpaces>574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太樹也</dc:creator>
  <cp:lastModifiedBy>長石　海idance2</cp:lastModifiedBy>
  <cp:lastPrinted>2022-06-02T00:11:00Z</cp:lastPrinted>
  <dcterms:created xsi:type="dcterms:W3CDTF">2014-03-14T03:01:00Z</dcterms:created>
  <dcterms:modified xsi:type="dcterms:W3CDTF">2023-03-29T08:17:19Z</dcterms:modified>
  <cp:revision>29</cp:revision>
</cp:coreProperties>
</file>