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bookmarkStart w:colFirst="0" w:colLast="0" w:name="_heading=h.53gvqymmxvbm" w:id="0"/>
      <w:bookmarkEnd w:id="0"/>
      <w:r w:rsidDel="00000000" w:rsidR="00000000" w:rsidRPr="00000000">
        <w:rPr>
          <w:rFonts w:ascii="MS Mincho" w:cs="MS Mincho" w:eastAsia="MS Mincho" w:hAnsi="MS Mincho"/>
          <w:sz w:val="22"/>
          <w:szCs w:val="22"/>
          <w:rtl w:val="0"/>
        </w:rPr>
        <w:t xml:space="preserve">【様式６】</w:t>
      </w:r>
    </w:p>
    <w:p w:rsidR="00000000" w:rsidDel="00000000" w:rsidP="00000000" w:rsidRDefault="00000000" w:rsidRPr="00000000" w14:paraId="0000000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jc w:val="center"/>
        <w:rPr>
          <w:rFonts w:ascii="MS Mincho" w:cs="MS Mincho" w:eastAsia="MS Mincho" w:hAnsi="MS Mincho"/>
          <w:sz w:val="52"/>
          <w:szCs w:val="52"/>
        </w:rPr>
      </w:pPr>
      <w:r w:rsidDel="00000000" w:rsidR="00000000" w:rsidRPr="00000000">
        <w:rPr>
          <w:rFonts w:ascii="MS Mincho" w:cs="MS Mincho" w:eastAsia="MS Mincho" w:hAnsi="MS Mincho"/>
          <w:sz w:val="52"/>
          <w:szCs w:val="52"/>
          <w:rtl w:val="0"/>
        </w:rPr>
        <w:t xml:space="preserve">企画提案書</w:t>
      </w:r>
    </w:p>
    <w:p w:rsidR="00000000" w:rsidDel="00000000" w:rsidP="00000000" w:rsidRDefault="00000000" w:rsidRPr="00000000" w14:paraId="0000000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8">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業務の名称： 令和８年度県・市町村によるＤＸ推進事業業務委託</w:t>
      </w:r>
    </w:p>
    <w:p w:rsidR="00000000" w:rsidDel="00000000" w:rsidP="00000000" w:rsidRDefault="00000000" w:rsidRPr="00000000" w14:paraId="0000000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上記業務について、企画提案書を提出します。</w:t>
      </w:r>
    </w:p>
    <w:p w:rsidR="00000000" w:rsidDel="00000000" w:rsidP="00000000" w:rsidRDefault="00000000" w:rsidRPr="00000000" w14:paraId="0000000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01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秋田県知事　あて</w:t>
      </w:r>
    </w:p>
    <w:p w:rsidR="00000000" w:rsidDel="00000000" w:rsidP="00000000" w:rsidRDefault="00000000" w:rsidRPr="00000000" w14:paraId="0000001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5">
      <w:pPr>
        <w:ind w:firstLine="316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（提案者）</w:t>
      </w:r>
    </w:p>
    <w:p w:rsidR="00000000" w:rsidDel="00000000" w:rsidP="00000000" w:rsidRDefault="00000000" w:rsidRPr="00000000" w14:paraId="00000016">
      <w:pPr>
        <w:ind w:firstLine="339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17">
      <w:pPr>
        <w:ind w:firstLine="339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ind w:firstLine="339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商号又は名称</w:t>
      </w:r>
    </w:p>
    <w:p w:rsidR="00000000" w:rsidDel="00000000" w:rsidP="00000000" w:rsidRDefault="00000000" w:rsidRPr="00000000" w14:paraId="00000019">
      <w:pPr>
        <w:ind w:firstLine="339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A">
      <w:pPr>
        <w:ind w:firstLine="339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代表者職･氏名　　　　　　　　　　　　　　　　</w:t>
      </w:r>
    </w:p>
    <w:p w:rsidR="00000000" w:rsidDel="00000000" w:rsidP="00000000" w:rsidRDefault="00000000" w:rsidRPr="00000000" w14:paraId="0000001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spacing w:line="360" w:lineRule="auto"/>
        <w:ind w:left="440" w:hanging="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＜本件に係る連絡先＞</w:t>
      </w:r>
    </w:p>
    <w:sdt>
      <w:sdtPr>
        <w:lock w:val="contentLocked"/>
        <w:id w:val="-1693341571"/>
        <w:tag w:val="goog_rdk_0"/>
      </w:sdtPr>
      <w:sdtContent>
        <w:tbl>
          <w:tblPr>
            <w:tblStyle w:val="Table1"/>
            <w:tblW w:w="861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6135"/>
            <w:tblGridChange w:id="0">
              <w:tblGrid>
                <w:gridCol w:w="2475"/>
                <w:gridCol w:w="61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所属</w:t>
                </w:r>
              </w:p>
            </w:tc>
            <w:tc>
              <w:tcPr>
                <w:shd w:fill="auto" w:val="clear"/>
                <w:tcMar>
                  <w:top w:w="100.0" w:type="dxa"/>
                  <w:left w:w="100.0" w:type="dxa"/>
                  <w:bottom w:w="100.0" w:type="dxa"/>
                  <w:right w:w="10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担当者職･氏名</w:t>
                </w:r>
              </w:p>
            </w:tc>
            <w:tc>
              <w:tcPr>
                <w:shd w:fill="auto" w:val="clear"/>
                <w:tcMar>
                  <w:top w:w="100.0" w:type="dxa"/>
                  <w:left w:w="100.0" w:type="dxa"/>
                  <w:bottom w:w="100.0" w:type="dxa"/>
                  <w:right w:w="10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tc>
            <w:tc>
              <w:tcPr>
                <w:shd w:fill="auto" w:val="clear"/>
                <w:tcMar>
                  <w:top w:w="100.0" w:type="dxa"/>
                  <w:left w:w="100.0" w:type="dxa"/>
                  <w:bottom w:w="100.0" w:type="dxa"/>
                  <w:right w:w="10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電話番号</w:t>
                </w:r>
              </w:p>
            </w:tc>
            <w:tc>
              <w:tcPr>
                <w:shd w:fill="auto" w:val="clear"/>
                <w:tcMar>
                  <w:top w:w="100.0" w:type="dxa"/>
                  <w:left w:w="100.0" w:type="dxa"/>
                  <w:bottom w:w="100.0" w:type="dxa"/>
                  <w:right w:w="10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メールアドレス</w:t>
                </w:r>
              </w:p>
            </w:tc>
            <w:tc>
              <w:tcPr>
                <w:shd w:fill="auto" w:val="clear"/>
                <w:tcMar>
                  <w:top w:w="100.0" w:type="dxa"/>
                  <w:left w:w="100.0" w:type="dxa"/>
                  <w:bottom w:w="100.0" w:type="dxa"/>
                  <w:right w:w="10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028">
      <w:pPr>
        <w:spacing w:line="360" w:lineRule="auto"/>
        <w:ind w:firstLine="220"/>
        <w:rPr>
          <w:rFonts w:ascii="MS Mincho" w:cs="MS Mincho" w:eastAsia="MS Mincho" w:hAnsi="MS Mincho"/>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360" w:lineRule="auto"/>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提　案　内　容</w:t>
      </w:r>
    </w:p>
    <w:p w:rsidR="00000000" w:rsidDel="00000000" w:rsidP="00000000" w:rsidRDefault="00000000" w:rsidRPr="00000000" w14:paraId="0000002A">
      <w:pPr>
        <w:spacing w:line="36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B">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次の項目の構成により提案書を作成してください。</w:t>
      </w:r>
    </w:p>
    <w:p w:rsidR="00000000" w:rsidDel="00000000" w:rsidP="00000000" w:rsidRDefault="00000000" w:rsidRPr="00000000" w14:paraId="0000002C">
      <w:pPr>
        <w:spacing w:line="36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D">
      <w:pPr>
        <w:spacing w:line="36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E">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１　本業務に対する考え方</w:t>
      </w:r>
    </w:p>
    <w:p w:rsidR="00000000" w:rsidDel="00000000" w:rsidP="00000000" w:rsidRDefault="00000000" w:rsidRPr="00000000" w14:paraId="0000002F">
      <w:pPr>
        <w:ind w:left="216"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本業務の実施に当たり、重視すべきポイントを記載してください。</w:t>
      </w:r>
    </w:p>
    <w:p w:rsidR="00000000" w:rsidDel="00000000" w:rsidP="00000000" w:rsidRDefault="00000000" w:rsidRPr="00000000" w14:paraId="0000003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1">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２　類似業務の受託実績</w:t>
      </w:r>
    </w:p>
    <w:p w:rsidR="00000000" w:rsidDel="00000000" w:rsidP="00000000" w:rsidRDefault="00000000" w:rsidRPr="00000000" w14:paraId="00000032">
      <w:pPr>
        <w:ind w:left="216"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国や地方公共団体における類似の業務実績がある場合はその内容について記載してください。</w:t>
      </w:r>
    </w:p>
    <w:p w:rsidR="00000000" w:rsidDel="00000000" w:rsidP="00000000" w:rsidRDefault="00000000" w:rsidRPr="00000000" w14:paraId="00000033">
      <w:pPr>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34">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color w:val="000000"/>
          <w:sz w:val="22"/>
          <w:szCs w:val="22"/>
          <w:rtl w:val="0"/>
        </w:rPr>
        <w:t xml:space="preserve">３　</w:t>
      </w:r>
      <w:r w:rsidDel="00000000" w:rsidR="00000000" w:rsidRPr="00000000">
        <w:rPr>
          <w:rFonts w:ascii="MS Mincho" w:cs="MS Mincho" w:eastAsia="MS Mincho" w:hAnsi="MS Mincho"/>
          <w:b w:val="1"/>
          <w:bCs w:val="1"/>
          <w:sz w:val="22"/>
          <w:szCs w:val="22"/>
          <w:rtl w:val="0"/>
        </w:rPr>
        <w:t xml:space="preserve">業務内容</w:t>
      </w:r>
    </w:p>
    <w:p w:rsidR="00000000" w:rsidDel="00000000" w:rsidP="00000000" w:rsidRDefault="00000000" w:rsidRPr="00000000" w14:paraId="00000035">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（１）支援対象団体へのデジタル人材派遣によるＤＸ推進支援</w:t>
      </w:r>
    </w:p>
    <w:p w:rsidR="00000000" w:rsidDel="00000000" w:rsidP="00000000" w:rsidRDefault="00000000" w:rsidRPr="00000000" w14:paraId="00000036">
      <w:pPr>
        <w:ind w:left="21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市町村におけるＤＸ推進に必要な知見や経験を有するデジタル人材を確保の上、支援対象団体へオンライン・対面により人材を派遣し、課題解決を図る上での</w:t>
      </w:r>
      <w:r w:rsidDel="00000000" w:rsidR="00000000" w:rsidRPr="00000000">
        <w:rPr>
          <w:rFonts w:ascii="MS Mincho" w:cs="MS Mincho" w:eastAsia="MS Mincho" w:hAnsi="MS Mincho"/>
          <w:color w:val="000000"/>
          <w:sz w:val="22"/>
          <w:szCs w:val="22"/>
          <w:rtl w:val="0"/>
        </w:rPr>
        <w:t xml:space="preserve">取組方針</w:t>
      </w:r>
      <w:r w:rsidDel="00000000" w:rsidR="00000000" w:rsidRPr="00000000">
        <w:rPr>
          <w:rFonts w:ascii="MS Mincho" w:cs="MS Mincho" w:eastAsia="MS Mincho" w:hAnsi="MS Mincho"/>
          <w:sz w:val="22"/>
          <w:szCs w:val="22"/>
          <w:rtl w:val="0"/>
        </w:rPr>
        <w:t xml:space="preserve">や支援手法</w:t>
      </w:r>
      <w:r w:rsidDel="00000000" w:rsidR="00000000" w:rsidRPr="00000000">
        <w:rPr>
          <w:rFonts w:ascii="MS Mincho" w:cs="MS Mincho" w:eastAsia="MS Mincho" w:hAnsi="MS Mincho"/>
          <w:color w:val="000000"/>
          <w:sz w:val="22"/>
          <w:szCs w:val="22"/>
          <w:rtl w:val="0"/>
        </w:rPr>
        <w:t xml:space="preserve">を記載してください。</w:t>
      </w:r>
      <w:r w:rsidDel="00000000" w:rsidR="00000000" w:rsidRPr="00000000">
        <w:rPr>
          <w:rFonts w:ascii="MS Mincho" w:cs="MS Mincho" w:eastAsia="MS Mincho" w:hAnsi="MS Mincho"/>
          <w:sz w:val="22"/>
          <w:szCs w:val="22"/>
          <w:rtl w:val="0"/>
        </w:rPr>
        <w:t xml:space="preserve">なお、記載にあたっては、下記の案件毎に取組方針や支援手法を記載してください。</w:t>
      </w:r>
    </w:p>
    <w:p w:rsidR="00000000" w:rsidDel="00000000" w:rsidP="00000000" w:rsidRDefault="00000000" w:rsidRPr="00000000" w14:paraId="0000003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8">
      <w:pPr>
        <w:rPr>
          <w:rFonts w:ascii="MS Mincho" w:cs="MS Mincho" w:eastAsia="MS Mincho" w:hAnsi="MS Mincho"/>
          <w:color w:val="ff0000"/>
          <w:sz w:val="22"/>
          <w:szCs w:val="22"/>
        </w:rPr>
      </w:pPr>
      <w:r w:rsidDel="00000000" w:rsidR="00000000" w:rsidRPr="00000000">
        <w:rPr>
          <w:rFonts w:ascii="MS Mincho" w:cs="MS Mincho" w:eastAsia="MS Mincho" w:hAnsi="MS Mincho"/>
          <w:sz w:val="22"/>
          <w:szCs w:val="22"/>
          <w:rtl w:val="0"/>
        </w:rPr>
        <w:t xml:space="preserve">　【支援案件】</w:t>
      </w:r>
      <w:r w:rsidDel="00000000" w:rsidR="00000000" w:rsidRPr="00000000">
        <w:rPr>
          <w:rtl w:val="0"/>
        </w:rPr>
      </w:r>
    </w:p>
    <w:tbl>
      <w:tblPr>
        <w:tblStyle w:val="Table2"/>
        <w:tblW w:w="846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5355"/>
        <w:gridCol w:w="1380"/>
        <w:tblGridChange w:id="0">
          <w:tblGrid>
            <w:gridCol w:w="1725"/>
            <w:gridCol w:w="5355"/>
            <w:gridCol w:w="1380"/>
          </w:tblGrid>
        </w:tblGridChange>
      </w:tblGrid>
      <w:tr>
        <w:trPr>
          <w:cantSplit w:val="0"/>
          <w:trHeight w:val="440" w:hRule="atLeast"/>
          <w:tblHeader w:val="1"/>
        </w:trPr>
        <w:tc>
          <w:tcPr>
            <w:shd w:fill="073763" w:val="clear"/>
            <w:tcMar>
              <w:top w:w="100.0" w:type="dxa"/>
              <w:left w:w="100.0" w:type="dxa"/>
              <w:bottom w:w="100.0" w:type="dxa"/>
              <w:right w:w="100.0" w:type="dxa"/>
            </w:tcMar>
          </w:tcPr>
          <w:p w:rsidR="00000000" w:rsidDel="00000000" w:rsidP="00000000" w:rsidRDefault="00000000" w:rsidRPr="00000000" w14:paraId="00000039">
            <w:pPr>
              <w:jc w:val="left"/>
              <w:rPr>
                <w:rFonts w:ascii="MS Mincho" w:cs="MS Mincho" w:eastAsia="MS Mincho" w:hAnsi="MS Mincho"/>
                <w:b w:val="1"/>
                <w:bCs w:val="1"/>
                <w:color w:val="ffffff"/>
                <w:sz w:val="22"/>
                <w:szCs w:val="22"/>
              </w:rPr>
            </w:pPr>
            <w:r w:rsidDel="00000000" w:rsidR="00000000" w:rsidRPr="00000000">
              <w:rPr>
                <w:rFonts w:ascii="MS Mincho" w:cs="MS Mincho" w:eastAsia="MS Mincho" w:hAnsi="MS Mincho"/>
                <w:b w:val="1"/>
                <w:bCs w:val="1"/>
                <w:color w:val="ffffff"/>
                <w:sz w:val="22"/>
                <w:szCs w:val="22"/>
                <w:rtl w:val="0"/>
              </w:rPr>
              <w:t xml:space="preserve">項目</w:t>
            </w:r>
          </w:p>
        </w:tc>
        <w:tc>
          <w:tcPr>
            <w:shd w:fill="073763" w:val="clear"/>
            <w:tcMar>
              <w:top w:w="100.0" w:type="dxa"/>
              <w:left w:w="100.0" w:type="dxa"/>
              <w:bottom w:w="100.0" w:type="dxa"/>
              <w:right w:w="100.0" w:type="dxa"/>
            </w:tcMar>
          </w:tcPr>
          <w:p w:rsidR="00000000" w:rsidDel="00000000" w:rsidP="00000000" w:rsidRDefault="00000000" w:rsidRPr="00000000" w14:paraId="0000003A">
            <w:pPr>
              <w:jc w:val="left"/>
              <w:rPr>
                <w:rFonts w:ascii="MS Mincho" w:cs="MS Mincho" w:eastAsia="MS Mincho" w:hAnsi="MS Mincho"/>
                <w:b w:val="1"/>
                <w:bCs w:val="1"/>
                <w:color w:val="ffffff"/>
                <w:sz w:val="22"/>
                <w:szCs w:val="22"/>
              </w:rPr>
            </w:pPr>
            <w:r w:rsidDel="00000000" w:rsidR="00000000" w:rsidRPr="00000000">
              <w:rPr>
                <w:rFonts w:ascii="MS Mincho" w:cs="MS Mincho" w:eastAsia="MS Mincho" w:hAnsi="MS Mincho"/>
                <w:b w:val="1"/>
                <w:bCs w:val="1"/>
                <w:color w:val="ffffff"/>
                <w:sz w:val="22"/>
                <w:szCs w:val="22"/>
                <w:rtl w:val="0"/>
              </w:rPr>
              <w:t xml:space="preserve">支援の内容</w:t>
            </w:r>
          </w:p>
        </w:tc>
        <w:tc>
          <w:tcPr>
            <w:shd w:fill="073763" w:val="clear"/>
            <w:tcMar>
              <w:top w:w="100.0" w:type="dxa"/>
              <w:left w:w="100.0" w:type="dxa"/>
              <w:bottom w:w="100.0" w:type="dxa"/>
              <w:right w:w="100.0" w:type="dxa"/>
            </w:tcMar>
          </w:tcPr>
          <w:p w:rsidR="00000000" w:rsidDel="00000000" w:rsidP="00000000" w:rsidRDefault="00000000" w:rsidRPr="00000000" w14:paraId="0000003B">
            <w:pPr>
              <w:jc w:val="left"/>
              <w:rPr>
                <w:rFonts w:ascii="MS Mincho" w:cs="MS Mincho" w:eastAsia="MS Mincho" w:hAnsi="MS Mincho"/>
                <w:b w:val="1"/>
                <w:bCs w:val="1"/>
                <w:color w:val="ffffff"/>
                <w:sz w:val="22"/>
                <w:szCs w:val="22"/>
              </w:rPr>
            </w:pPr>
            <w:r w:rsidDel="00000000" w:rsidR="00000000" w:rsidRPr="00000000">
              <w:rPr>
                <w:rFonts w:ascii="MS Mincho" w:cs="MS Mincho" w:eastAsia="MS Mincho" w:hAnsi="MS Mincho"/>
                <w:b w:val="1"/>
                <w:bCs w:val="1"/>
                <w:color w:val="ffffff"/>
                <w:sz w:val="22"/>
                <w:szCs w:val="22"/>
                <w:rtl w:val="0"/>
              </w:rPr>
              <w:t xml:space="preserve">支援対象団体数</w:t>
            </w:r>
          </w:p>
        </w:tc>
      </w:tr>
      <w:tr>
        <w:trPr>
          <w:cantSplit w:val="0"/>
          <w:trHeight w:val="10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ＣＩＯ補佐官派遣による支援</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1"/>
              <w:spacing w:line="276"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全体戦略の策定、システム最適化に向けたＢＰＲ</w:t>
            </w:r>
          </w:p>
        </w:tc>
        <w:tc>
          <w:tcPr>
            <w:shd w:fill="auto" w:val="clear"/>
            <w:tcMar>
              <w:top w:w="100.0" w:type="dxa"/>
              <w:left w:w="100.0" w:type="dxa"/>
              <w:bottom w:w="100.0" w:type="dxa"/>
              <w:right w:w="100.0" w:type="dxa"/>
            </w:tcMar>
          </w:tcPr>
          <w:p w:rsidR="00000000" w:rsidDel="00000000" w:rsidP="00000000" w:rsidRDefault="00000000" w:rsidRPr="00000000" w14:paraId="0000003E">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６団体</w:t>
            </w:r>
          </w:p>
        </w:tc>
      </w:tr>
      <w:tr>
        <w:trPr>
          <w:cantSplit w:val="0"/>
          <w:trHeight w:val="10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1"/>
              <w:spacing w:line="276"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プロジェクト伴走支援</w:t>
            </w:r>
          </w:p>
        </w:tc>
        <w:tc>
          <w:tcPr>
            <w:shd w:fill="auto" w:val="clear"/>
            <w:tcMar>
              <w:top w:w="100.0" w:type="dxa"/>
              <w:left w:w="100.0" w:type="dxa"/>
              <w:bottom w:w="100.0" w:type="dxa"/>
              <w:right w:w="100.0" w:type="dxa"/>
            </w:tcMar>
          </w:tcPr>
          <w:p w:rsidR="00000000" w:rsidDel="00000000" w:rsidP="00000000" w:rsidRDefault="00000000" w:rsidRPr="00000000" w14:paraId="00000040">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フロントヤード改革（書かない窓口等）、グループウェア等の基盤刷新、電子申請の拡充</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1"/>
              <w:spacing w:line="276"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６団体</w:t>
            </w:r>
          </w:p>
        </w:tc>
      </w:tr>
      <w:tr>
        <w:trPr>
          <w:cantSplit w:val="0"/>
          <w:trHeight w:val="10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1"/>
              <w:spacing w:line="276" w:lineRule="auto"/>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スポット相談による支援</w:t>
            </w:r>
          </w:p>
        </w:tc>
        <w:tc>
          <w:tcPr>
            <w:shd w:fill="auto" w:val="clear"/>
            <w:tcMar>
              <w:top w:w="100.0" w:type="dxa"/>
              <w:left w:w="100.0" w:type="dxa"/>
              <w:bottom w:w="100.0" w:type="dxa"/>
              <w:right w:w="100.0" w:type="dxa"/>
            </w:tcMar>
          </w:tcPr>
          <w:p w:rsidR="00000000" w:rsidDel="00000000" w:rsidP="00000000" w:rsidRDefault="00000000" w:rsidRPr="00000000" w14:paraId="00000043">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ガバメントクラウド移行に伴うコスト最適化、生成ＡＩの活用検討、セキュリティポリシー改定、財務会計システム等の電子化</w:t>
            </w:r>
          </w:p>
        </w:tc>
        <w:tc>
          <w:tcPr>
            <w:shd w:fill="auto" w:val="clear"/>
            <w:tcMar>
              <w:top w:w="100.0" w:type="dxa"/>
              <w:left w:w="100.0" w:type="dxa"/>
              <w:bottom w:w="100.0" w:type="dxa"/>
              <w:right w:w="100.0" w:type="dxa"/>
            </w:tcMar>
          </w:tcPr>
          <w:p w:rsidR="00000000" w:rsidDel="00000000" w:rsidP="00000000" w:rsidRDefault="00000000" w:rsidRPr="00000000" w14:paraId="00000044">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９団体</w:t>
            </w:r>
          </w:p>
        </w:tc>
      </w:tr>
    </w:tbl>
    <w:p w:rsidR="00000000" w:rsidDel="00000000" w:rsidP="00000000" w:rsidRDefault="00000000" w:rsidRPr="00000000" w14:paraId="00000045">
      <w:pP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7">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（２）アドバイザリーボードの運営</w:t>
      </w:r>
    </w:p>
    <w:p w:rsidR="00000000" w:rsidDel="00000000" w:rsidP="00000000" w:rsidRDefault="00000000" w:rsidRPr="00000000" w14:paraId="00000048">
      <w:pPr>
        <w:ind w:left="220" w:hanging="220"/>
        <w:rPr>
          <w:rFonts w:ascii="Arial" w:cs="Arial" w:eastAsia="Arial" w:hAnsi="Arial"/>
          <w:color w:val="ff0000"/>
          <w:sz w:val="22"/>
          <w:szCs w:val="22"/>
        </w:rPr>
      </w:pPr>
      <w:r w:rsidDel="00000000" w:rsidR="00000000" w:rsidRPr="00000000">
        <w:rPr>
          <w:rFonts w:ascii="MS Mincho" w:cs="MS Mincho" w:eastAsia="MS Mincho" w:hAnsi="MS Mincho"/>
          <w:sz w:val="22"/>
          <w:szCs w:val="22"/>
          <w:rtl w:val="0"/>
        </w:rPr>
        <w:t xml:space="preserve">　　県及び市町村が直面する共通の高度な専門課題に対し、迅速かつ的確な知見をフィードバックするための運営体制を提案してください。</w:t>
      </w:r>
      <w:r w:rsidDel="00000000" w:rsidR="00000000" w:rsidRPr="00000000">
        <w:rPr>
          <w:rtl w:val="0"/>
        </w:rPr>
      </w:r>
    </w:p>
    <w:p w:rsidR="00000000" w:rsidDel="00000000" w:rsidP="00000000" w:rsidRDefault="00000000" w:rsidRPr="00000000" w14:paraId="00000049">
      <w:pP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A">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４　自由提案</w:t>
      </w:r>
    </w:p>
    <w:p w:rsidR="00000000" w:rsidDel="00000000" w:rsidP="00000000" w:rsidRDefault="00000000" w:rsidRPr="00000000" w14:paraId="0000004B">
      <w:pPr>
        <w:ind w:left="210"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要求仕様以外で本事業の実施に有益と考えられ、かつ提案者が実施可能な事項を記載してください。</w:t>
      </w:r>
    </w:p>
    <w:p w:rsidR="00000000" w:rsidDel="00000000" w:rsidP="00000000" w:rsidRDefault="00000000" w:rsidRPr="00000000" w14:paraId="0000004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D">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５　運営体制</w:t>
      </w:r>
    </w:p>
    <w:p w:rsidR="00000000" w:rsidDel="00000000" w:rsidP="00000000" w:rsidRDefault="00000000" w:rsidRPr="00000000" w14:paraId="0000004E">
      <w:pPr>
        <w:ind w:left="216" w:firstLine="21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受託者として、どのような実施体制とするか記載すること。また、業務に従事する予定の職員の経歴（同種業務の経験等）についても記載すること。</w:t>
      </w:r>
    </w:p>
    <w:p w:rsidR="00000000" w:rsidDel="00000000" w:rsidP="00000000" w:rsidRDefault="00000000" w:rsidRPr="00000000" w14:paraId="0000004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0">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６　見積書</w:t>
      </w:r>
    </w:p>
    <w:p w:rsidR="00000000" w:rsidDel="00000000" w:rsidP="00000000" w:rsidRDefault="00000000" w:rsidRPr="00000000" w14:paraId="00000051">
      <w:pPr>
        <w:ind w:firstLine="45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見積金額の詳細な費用の積算内訳を記載すること。</w:t>
      </w:r>
    </w:p>
    <w:p w:rsidR="00000000" w:rsidDel="00000000" w:rsidP="00000000" w:rsidRDefault="00000000" w:rsidRPr="00000000" w14:paraId="00000052">
      <w:pPr>
        <w:ind w:firstLine="452"/>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3">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７　業務実施体制がわかる書類</w:t>
      </w:r>
    </w:p>
    <w:p w:rsidR="00000000" w:rsidDel="00000000" w:rsidP="00000000" w:rsidRDefault="00000000" w:rsidRPr="00000000" w14:paraId="00000054">
      <w:pPr>
        <w:ind w:firstLine="45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審査項目の「県内情報関連産業の振興」に係る審査のため、提案書には業務実　施拠点、拠点における業務責任者の所属・氏名、業務従事人数がわかる書類を提　出すること。</w:t>
      </w:r>
    </w:p>
    <w:p w:rsidR="00000000" w:rsidDel="00000000" w:rsidP="00000000" w:rsidRDefault="00000000" w:rsidRPr="00000000" w14:paraId="00000055">
      <w:pPr>
        <w:ind w:left="0" w:firstLine="0"/>
        <w:rPr>
          <w:rFonts w:ascii="MS Mincho" w:cs="MS Mincho" w:eastAsia="MS Mincho" w:hAnsi="MS Mincho"/>
          <w:sz w:val="22"/>
          <w:szCs w:val="22"/>
        </w:rPr>
      </w:pPr>
      <w:r w:rsidDel="00000000" w:rsidR="00000000" w:rsidRPr="00000000">
        <w:rPr>
          <w:rtl w:val="0"/>
        </w:rPr>
      </w:r>
    </w:p>
    <w:sectPr>
      <w:headerReference r:id="rId7" w:type="default"/>
      <w:footerReference r:id="rId8" w:type="default"/>
      <w:pgSz w:h="16838" w:w="11906" w:orient="portrait"/>
      <w:pgMar w:bottom="1417" w:top="1417" w:left="1417" w:right="1417" w:header="851"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Arial"/>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center"/>
      <w:rPr/>
    </w:pPr>
    <w:r w:rsidDel="00000000" w:rsidR="00000000" w:rsidRPr="00000000">
      <w:rPr>
        <w:sz w:val="22"/>
        <w:szCs w:val="22"/>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a4">
    <w:name w:val="page number"/>
    <w:basedOn w:val="a0"/>
  </w:style>
  <w:style w:type="character" w:styleId="a5">
    <w:name w:val="footnote reference"/>
    <w:basedOn w:val="a0"/>
    <w:semiHidden w:val="1"/>
    <w:rPr>
      <w:vertAlign w:val="superscript"/>
    </w:rPr>
  </w:style>
  <w:style w:type="character" w:styleId="a6">
    <w:name w:val="endnote reference"/>
    <w:basedOn w:val="a0"/>
    <w:semiHidden w:val="1"/>
    <w:rPr>
      <w:vertAlign w:val="superscript"/>
    </w:rPr>
  </w:style>
  <w:style w:type="table" w:styleId="10" w:customStyle="1">
    <w:name w:val="表（シンプル 1）"/>
    <w:basedOn w:val="a1"/>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table" w:styleId="aa"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2"/>
    <w:tblPr>
      <w:tblStyleRowBandSize w:val="1"/>
      <w:tblStyleColBandSize w:val="1"/>
      <w:tblCellMar>
        <w:top w:w="0.0" w:type="dxa"/>
        <w:left w:w="0.0" w:type="dxa"/>
        <w:bottom w:w="0.0" w:type="dxa"/>
        <w:right w:w="0.0" w:type="dxa"/>
      </w:tblCellMar>
    </w:tblPr>
  </w:style>
  <w:style w:type="table" w:styleId="ad" w:customStyle="1">
    <w:basedOn w:val="TableNormal2"/>
    <w:tblPr>
      <w:tblStyleRowBandSize w:val="1"/>
      <w:tblStyleColBandSize w:val="1"/>
      <w:tblCellMar>
        <w:top w:w="0.0" w:type="dxa"/>
        <w:left w:w="0.0" w:type="dxa"/>
        <w:bottom w:w="0.0" w:type="dxa"/>
        <w:right w:w="0.0" w:type="dxa"/>
      </w:tblCellMar>
    </w:tblPr>
  </w:style>
  <w:style w:type="paragraph" w:styleId="ae">
    <w:name w:val="annotation text"/>
    <w:basedOn w:val="a"/>
    <w:link w:val="af"/>
    <w:uiPriority w:val="99"/>
    <w:semiHidden w:val="1"/>
    <w:unhideWhenUsed w:val="1"/>
    <w:pPr>
      <w:jc w:val="left"/>
    </w:pPr>
  </w:style>
  <w:style w:type="character" w:styleId="af" w:customStyle="1">
    <w:name w:val="コメント文字列 (文字)"/>
    <w:basedOn w:val="a0"/>
    <w:link w:val="ae"/>
    <w:uiPriority w:val="99"/>
    <w:semiHidden w:val="1"/>
  </w:style>
  <w:style w:type="character" w:styleId="af0">
    <w:name w:val="annotation reference"/>
    <w:basedOn w:val="a0"/>
    <w:uiPriority w:val="99"/>
    <w:semiHidden w:val="1"/>
    <w:unhideWhenUsed w:val="1"/>
    <w:rPr>
      <w:sz w:val="18"/>
      <w:szCs w:val="1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2FQQhpdCK9V5GUQFpvGGyslA==">CgMxLjAaHwoBMBIaChgICVIUChJ0YWJsZS5ocjZnOHF2Z2x4Y3MyDmguNTNndnF5bW14dmJtOAByITFYQ2NMeWFieVFtQmVUSDMzUVFCeUFSMDJJTW5vLWxpcg==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2019-04-18T09:42:00Z</dcterms:created>
  <dc:creator>松本　和義</dc:creator>
</cp:coreProperties>
</file>