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0" w:firstLineChars="100"/>
        <w:rPr>
          <w:rFonts w:hint="eastAsia"/>
          <w:b w:val="1"/>
          <w:sz w:val="28"/>
        </w:rPr>
      </w:pPr>
      <w:r>
        <w:rPr>
          <w:rFonts w:hint="eastAsia"/>
        </w:rPr>
        <w:t>あて先</w:t>
      </w:r>
    </w:p>
    <w:p>
      <w:pPr>
        <w:pStyle w:val="0"/>
        <w:ind w:firstLine="280" w:firstLineChars="100"/>
        <w:rPr>
          <w:rFonts w:hint="eastAsia"/>
          <w:b w:val="1"/>
          <w:sz w:val="28"/>
        </w:rPr>
      </w:pPr>
      <w:r>
        <w:rPr>
          <w:rFonts w:hint="eastAsia"/>
          <w:sz w:val="28"/>
        </w:rPr>
        <w:t>　</w:t>
      </w:r>
      <w:r>
        <w:rPr>
          <w:rFonts w:hint="eastAsia"/>
          <w:b w:val="1"/>
          <w:sz w:val="28"/>
        </w:rPr>
        <w:t>秋田県平鹿地域振興局長</w:t>
      </w:r>
    </w:p>
    <w:p>
      <w:pPr>
        <w:pStyle w:val="0"/>
        <w:ind w:firstLine="280" w:firstLineChars="100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142875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1.25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219075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17.25pt" to="374.45000000000005pt,17.2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大判カラー複合機</w:t>
      </w:r>
      <w:bookmarkStart w:id="0" w:name="_GoBack"/>
      <w:bookmarkEnd w:id="0"/>
      <w:r>
        <w:rPr>
          <w:rFonts w:hint="eastAsia"/>
          <w:sz w:val="24"/>
          <w:u w:val="single" w:color="auto"/>
        </w:rPr>
        <w:t>の賃貸借契約</w:t>
      </w:r>
      <w:r>
        <w:rPr>
          <w:rFonts w:hint="eastAsia"/>
        </w:rPr>
        <w:t>　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121</Characters>
  <Application>JUST Note</Application>
  <Lines>31</Lines>
  <Paragraphs>12</Paragraphs>
  <Company> </Company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柴田　竹美</cp:lastModifiedBy>
  <cp:lastPrinted>2020-01-28T04:57:57Z</cp:lastPrinted>
  <dcterms:created xsi:type="dcterms:W3CDTF">2011-02-22T09:44:00Z</dcterms:created>
  <dcterms:modified xsi:type="dcterms:W3CDTF">2020-01-24T06:42:34Z</dcterms:modified>
  <cp:revision>14</cp:revision>
</cp:coreProperties>
</file>