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C5DF" w14:textId="77777777" w:rsidR="009A43EE" w:rsidRDefault="009A43EE">
      <w:pPr>
        <w:rPr>
          <w:sz w:val="24"/>
        </w:rPr>
      </w:pPr>
    </w:p>
    <w:p w14:paraId="0273D136" w14:textId="77777777" w:rsidR="009A43EE" w:rsidRDefault="009A43EE">
      <w:pPr>
        <w:rPr>
          <w:spacing w:val="2"/>
        </w:rPr>
      </w:pPr>
    </w:p>
    <w:p w14:paraId="302DA5E3" w14:textId="77777777" w:rsidR="009A43EE" w:rsidRDefault="009A43EE">
      <w:pPr>
        <w:rPr>
          <w:spacing w:val="2"/>
        </w:rPr>
      </w:pPr>
    </w:p>
    <w:p w14:paraId="6241C1D1" w14:textId="77777777" w:rsidR="009A43EE" w:rsidRDefault="009A43EE">
      <w:pPr>
        <w:rPr>
          <w:spacing w:val="2"/>
        </w:rPr>
      </w:pPr>
    </w:p>
    <w:p w14:paraId="0FB5634B" w14:textId="77777777" w:rsidR="009A43EE" w:rsidRDefault="009A43EE">
      <w:pPr>
        <w:rPr>
          <w:spacing w:val="2"/>
        </w:rPr>
      </w:pPr>
    </w:p>
    <w:p w14:paraId="3CAEEB18" w14:textId="77777777" w:rsidR="009A43EE" w:rsidRDefault="009A43EE">
      <w:pPr>
        <w:rPr>
          <w:spacing w:val="2"/>
        </w:rPr>
      </w:pPr>
    </w:p>
    <w:p w14:paraId="1D7DD010" w14:textId="77777777" w:rsidR="009A43EE" w:rsidRDefault="009A43EE">
      <w:pPr>
        <w:rPr>
          <w:spacing w:val="2"/>
        </w:rPr>
      </w:pPr>
    </w:p>
    <w:p w14:paraId="7EA3AF34" w14:textId="77777777" w:rsidR="009A43EE" w:rsidRDefault="009A43EE">
      <w:pPr>
        <w:rPr>
          <w:spacing w:val="2"/>
        </w:rPr>
      </w:pPr>
    </w:p>
    <w:p w14:paraId="68856356" w14:textId="0E50836D" w:rsidR="009A43EE" w:rsidRDefault="00B32B7F">
      <w:pPr>
        <w:jc w:val="center"/>
        <w:rPr>
          <w:spacing w:val="2"/>
        </w:rPr>
      </w:pPr>
      <w:r>
        <w:rPr>
          <w:rFonts w:ascii="ＭＳ ゴシック" w:eastAsia="ＭＳ ゴシック" w:hAnsi="ＭＳ ゴシック" w:hint="eastAsia"/>
          <w:spacing w:val="12"/>
          <w:sz w:val="40"/>
        </w:rPr>
        <w:t>２０２</w:t>
      </w:r>
      <w:r w:rsidR="00C9395D">
        <w:rPr>
          <w:rFonts w:ascii="ＭＳ ゴシック" w:eastAsia="ＭＳ ゴシック" w:hAnsi="ＭＳ ゴシック" w:hint="eastAsia"/>
          <w:spacing w:val="12"/>
          <w:sz w:val="40"/>
        </w:rPr>
        <w:t>５</w:t>
      </w:r>
      <w:r>
        <w:rPr>
          <w:rFonts w:ascii="ＭＳ ゴシック" w:eastAsia="ＭＳ ゴシック" w:hAnsi="ＭＳ ゴシック" w:hint="eastAsia"/>
          <w:spacing w:val="6"/>
          <w:sz w:val="40"/>
        </w:rPr>
        <w:t>年農林業センサス</w:t>
      </w:r>
    </w:p>
    <w:p w14:paraId="6040C769" w14:textId="77777777" w:rsidR="009A43EE" w:rsidRDefault="009A43EE">
      <w:pPr>
        <w:jc w:val="center"/>
        <w:rPr>
          <w:spacing w:val="2"/>
        </w:rPr>
      </w:pPr>
    </w:p>
    <w:p w14:paraId="302EF9F0" w14:textId="77777777" w:rsidR="009A43EE" w:rsidRDefault="00B32B7F">
      <w:pPr>
        <w:jc w:val="center"/>
        <w:rPr>
          <w:spacing w:val="2"/>
        </w:rPr>
      </w:pPr>
      <w:r>
        <w:rPr>
          <w:rFonts w:eastAsia="ＭＳ ゴシック" w:hint="eastAsia"/>
          <w:spacing w:val="6"/>
          <w:sz w:val="40"/>
        </w:rPr>
        <w:t>農林業経営体調査</w:t>
      </w:r>
      <w:r>
        <w:rPr>
          <w:rFonts w:ascii="ＭＳ ゴシック" w:hAnsi="ＭＳ ゴシック"/>
          <w:spacing w:val="12"/>
          <w:sz w:val="40"/>
        </w:rPr>
        <w:t xml:space="preserve"> </w:t>
      </w:r>
      <w:r>
        <w:rPr>
          <w:rFonts w:eastAsia="ＭＳ ゴシック" w:hint="eastAsia"/>
          <w:spacing w:val="6"/>
          <w:sz w:val="40"/>
        </w:rPr>
        <w:t>秋田県結果</w:t>
      </w:r>
      <w:r>
        <w:rPr>
          <w:rFonts w:eastAsia="ＭＳ ゴシック" w:hint="eastAsia"/>
          <w:spacing w:val="6"/>
          <w:sz w:val="40"/>
        </w:rPr>
        <w:t xml:space="preserve"> </w:t>
      </w:r>
      <w:r>
        <w:rPr>
          <w:rFonts w:ascii="ＭＳ ゴシック" w:hAnsi="ＭＳ ゴシック"/>
          <w:spacing w:val="12"/>
          <w:sz w:val="40"/>
        </w:rPr>
        <w:t>(</w:t>
      </w:r>
      <w:r>
        <w:rPr>
          <w:rFonts w:eastAsia="ＭＳ ゴシック" w:hint="eastAsia"/>
          <w:spacing w:val="6"/>
          <w:sz w:val="40"/>
        </w:rPr>
        <w:t>確定値</w:t>
      </w:r>
      <w:r>
        <w:rPr>
          <w:rFonts w:ascii="ＭＳ ゴシック" w:hAnsi="ＭＳ ゴシック"/>
          <w:spacing w:val="12"/>
          <w:sz w:val="40"/>
        </w:rPr>
        <w:t>)</w:t>
      </w:r>
    </w:p>
    <w:p w14:paraId="15372A28" w14:textId="77777777" w:rsidR="009A43EE" w:rsidRDefault="009A43EE">
      <w:pPr>
        <w:jc w:val="center"/>
        <w:rPr>
          <w:spacing w:val="2"/>
        </w:rPr>
      </w:pPr>
    </w:p>
    <w:p w14:paraId="0058FC54" w14:textId="77777777" w:rsidR="009A43EE" w:rsidRDefault="009A43EE">
      <w:pPr>
        <w:jc w:val="center"/>
        <w:rPr>
          <w:spacing w:val="2"/>
        </w:rPr>
      </w:pPr>
    </w:p>
    <w:p w14:paraId="70D4D40A" w14:textId="0781F668" w:rsidR="009A43EE" w:rsidRDefault="00B32B7F">
      <w:pPr>
        <w:jc w:val="center"/>
        <w:rPr>
          <w:spacing w:val="2"/>
        </w:rPr>
      </w:pPr>
      <w:r>
        <w:rPr>
          <w:rFonts w:eastAsia="ＭＳ ゴシック" w:hint="eastAsia"/>
          <w:spacing w:val="6"/>
          <w:sz w:val="40"/>
        </w:rPr>
        <w:t>（</w:t>
      </w:r>
      <w:r>
        <w:rPr>
          <w:rFonts w:ascii="ＭＳ ゴシック" w:hAnsi="ＭＳ ゴシック"/>
          <w:spacing w:val="12"/>
          <w:sz w:val="40"/>
        </w:rPr>
        <w:t xml:space="preserve"> </w:t>
      </w:r>
      <w:r>
        <w:rPr>
          <w:rFonts w:eastAsia="ＭＳ ゴシック" w:hint="eastAsia"/>
          <w:spacing w:val="6"/>
          <w:sz w:val="40"/>
        </w:rPr>
        <w:t>令和</w:t>
      </w:r>
      <w:r w:rsidR="00C9395D">
        <w:rPr>
          <w:rFonts w:eastAsia="ＭＳ ゴシック" w:hint="eastAsia"/>
          <w:spacing w:val="6"/>
          <w:sz w:val="40"/>
        </w:rPr>
        <w:t>７</w:t>
      </w:r>
      <w:r>
        <w:rPr>
          <w:rFonts w:eastAsia="ＭＳ ゴシック" w:hint="eastAsia"/>
          <w:spacing w:val="6"/>
          <w:sz w:val="40"/>
        </w:rPr>
        <w:t>年２月１日現在</w:t>
      </w:r>
      <w:r>
        <w:rPr>
          <w:rFonts w:ascii="ＭＳ ゴシック" w:hAnsi="ＭＳ ゴシック"/>
          <w:spacing w:val="12"/>
          <w:sz w:val="40"/>
        </w:rPr>
        <w:t xml:space="preserve"> </w:t>
      </w:r>
      <w:r>
        <w:rPr>
          <w:rFonts w:eastAsia="ＭＳ ゴシック" w:hint="eastAsia"/>
          <w:spacing w:val="6"/>
          <w:sz w:val="40"/>
        </w:rPr>
        <w:t>）</w:t>
      </w:r>
    </w:p>
    <w:p w14:paraId="2FD7864F" w14:textId="77777777" w:rsidR="009A43EE" w:rsidRDefault="009A43EE">
      <w:pPr>
        <w:rPr>
          <w:spacing w:val="2"/>
        </w:rPr>
      </w:pPr>
    </w:p>
    <w:p w14:paraId="7A486487" w14:textId="77777777" w:rsidR="009A43EE" w:rsidRDefault="009A43EE">
      <w:pPr>
        <w:rPr>
          <w:spacing w:val="2"/>
        </w:rPr>
      </w:pPr>
    </w:p>
    <w:p w14:paraId="46459B75" w14:textId="77777777" w:rsidR="009A43EE" w:rsidRDefault="009A43EE">
      <w:pPr>
        <w:rPr>
          <w:spacing w:val="2"/>
        </w:rPr>
      </w:pPr>
    </w:p>
    <w:p w14:paraId="7769C0A0" w14:textId="77777777" w:rsidR="009A43EE" w:rsidRDefault="009A43EE">
      <w:pPr>
        <w:rPr>
          <w:spacing w:val="2"/>
        </w:rPr>
      </w:pPr>
    </w:p>
    <w:p w14:paraId="2F0FB442" w14:textId="77777777" w:rsidR="009A43EE" w:rsidRDefault="009A43EE">
      <w:pPr>
        <w:rPr>
          <w:spacing w:val="2"/>
        </w:rPr>
      </w:pPr>
    </w:p>
    <w:p w14:paraId="088324D1" w14:textId="77777777" w:rsidR="009A43EE" w:rsidRDefault="009A43EE">
      <w:pPr>
        <w:rPr>
          <w:spacing w:val="2"/>
        </w:rPr>
      </w:pPr>
    </w:p>
    <w:p w14:paraId="2A281B6D" w14:textId="77777777" w:rsidR="009A43EE" w:rsidRDefault="009A43EE">
      <w:pPr>
        <w:rPr>
          <w:spacing w:val="2"/>
        </w:rPr>
      </w:pPr>
    </w:p>
    <w:p w14:paraId="5FB0F299" w14:textId="77777777" w:rsidR="009A43EE" w:rsidRDefault="009A43EE">
      <w:pPr>
        <w:rPr>
          <w:spacing w:val="2"/>
        </w:rPr>
      </w:pPr>
    </w:p>
    <w:p w14:paraId="2257B4CC" w14:textId="77777777" w:rsidR="009A43EE" w:rsidRDefault="009A43EE">
      <w:pPr>
        <w:rPr>
          <w:spacing w:val="2"/>
        </w:rPr>
      </w:pPr>
    </w:p>
    <w:p w14:paraId="19BFA817" w14:textId="77777777" w:rsidR="009A43EE" w:rsidRDefault="009A43EE">
      <w:pPr>
        <w:rPr>
          <w:spacing w:val="2"/>
        </w:rPr>
      </w:pPr>
    </w:p>
    <w:p w14:paraId="68A033C0" w14:textId="77777777" w:rsidR="009A43EE" w:rsidRDefault="00B32B7F">
      <w:pPr>
        <w:rPr>
          <w:spacing w:val="2"/>
        </w:rPr>
      </w:pPr>
      <w:r>
        <w:rPr>
          <w:rFonts w:hint="eastAsia"/>
          <w:spacing w:val="2"/>
        </w:rPr>
        <w:t xml:space="preserve">　　　　　　　　　　　　　　</w:t>
      </w:r>
      <w:r>
        <w:rPr>
          <w:noProof/>
          <w:spacing w:val="2"/>
        </w:rPr>
        <w:drawing>
          <wp:inline distT="0" distB="0" distL="0" distR="0" wp14:anchorId="24FC6DAF" wp14:editId="0308A1DA">
            <wp:extent cx="1998345" cy="2242820"/>
            <wp:effectExtent l="0" t="0" r="0" b="0"/>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1998345" cy="2242820"/>
                    </a:xfrm>
                    <a:prstGeom prst="rect">
                      <a:avLst/>
                    </a:prstGeom>
                    <a:noFill/>
                    <a:ln>
                      <a:miter/>
                    </a:ln>
                  </pic:spPr>
                </pic:pic>
              </a:graphicData>
            </a:graphic>
          </wp:inline>
        </w:drawing>
      </w:r>
    </w:p>
    <w:p w14:paraId="64EE2BD5" w14:textId="77777777" w:rsidR="009A43EE" w:rsidRDefault="009A43EE">
      <w:pPr>
        <w:rPr>
          <w:spacing w:val="2"/>
        </w:rPr>
      </w:pPr>
    </w:p>
    <w:p w14:paraId="2014777A" w14:textId="77777777" w:rsidR="009A43EE" w:rsidRDefault="009A43EE">
      <w:pPr>
        <w:rPr>
          <w:spacing w:val="2"/>
        </w:rPr>
      </w:pPr>
    </w:p>
    <w:p w14:paraId="4C3848C7" w14:textId="77777777" w:rsidR="009A43EE" w:rsidRDefault="009A43EE">
      <w:pPr>
        <w:rPr>
          <w:spacing w:val="2"/>
        </w:rPr>
      </w:pPr>
    </w:p>
    <w:p w14:paraId="264CE2BF" w14:textId="77777777" w:rsidR="009A43EE" w:rsidRDefault="009A43EE">
      <w:pPr>
        <w:rPr>
          <w:spacing w:val="2"/>
        </w:rPr>
      </w:pPr>
    </w:p>
    <w:p w14:paraId="6EA374CD" w14:textId="0B71E849" w:rsidR="009A43EE" w:rsidRDefault="00B32B7F" w:rsidP="004A3407">
      <w:pPr>
        <w:jc w:val="center"/>
        <w:rPr>
          <w:spacing w:val="2"/>
        </w:rPr>
      </w:pPr>
      <w:r>
        <w:rPr>
          <w:rFonts w:hint="eastAsia"/>
          <w:spacing w:val="4"/>
          <w:sz w:val="28"/>
        </w:rPr>
        <w:lastRenderedPageBreak/>
        <w:t>秋田県</w:t>
      </w:r>
      <w:r w:rsidR="008D6335">
        <w:rPr>
          <w:rFonts w:hint="eastAsia"/>
          <w:spacing w:val="4"/>
          <w:sz w:val="28"/>
        </w:rPr>
        <w:t>政策企画</w:t>
      </w:r>
      <w:r>
        <w:rPr>
          <w:rFonts w:hint="eastAsia"/>
          <w:spacing w:val="4"/>
          <w:sz w:val="28"/>
        </w:rPr>
        <w:t>部 調査統計課</w:t>
      </w:r>
    </w:p>
    <w:p w14:paraId="0FC4DE40" w14:textId="77777777" w:rsidR="009A43EE" w:rsidRDefault="009A43EE">
      <w:pPr>
        <w:rPr>
          <w:spacing w:val="2"/>
        </w:rPr>
      </w:pPr>
    </w:p>
    <w:p w14:paraId="0E8F07CF" w14:textId="77777777" w:rsidR="009A43EE" w:rsidRDefault="009A43EE">
      <w:pPr>
        <w:rPr>
          <w:spacing w:val="2"/>
        </w:rPr>
      </w:pPr>
    </w:p>
    <w:p w14:paraId="202B3969" w14:textId="77777777" w:rsidR="009A43EE" w:rsidRDefault="009A43EE">
      <w:pPr>
        <w:rPr>
          <w:spacing w:val="2"/>
        </w:rPr>
      </w:pPr>
    </w:p>
    <w:p w14:paraId="3546473D" w14:textId="77777777" w:rsidR="009A43EE" w:rsidRDefault="00B32B7F">
      <w:pPr>
        <w:ind w:firstLineChars="1666" w:firstLine="4132"/>
        <w:rPr>
          <w:spacing w:val="2"/>
        </w:rPr>
      </w:pPr>
      <w:r>
        <w:rPr>
          <w:rFonts w:hint="eastAsia"/>
          <w:spacing w:val="4"/>
          <w:sz w:val="24"/>
        </w:rPr>
        <w:t>目　　　　次</w:t>
      </w:r>
    </w:p>
    <w:p w14:paraId="6427BDAF" w14:textId="77777777" w:rsidR="009A43EE" w:rsidRDefault="009A43EE">
      <w:pPr>
        <w:rPr>
          <w:spacing w:val="2"/>
        </w:rPr>
      </w:pPr>
    </w:p>
    <w:p w14:paraId="63A4CA33" w14:textId="77777777" w:rsidR="009A43EE" w:rsidRDefault="009A43EE">
      <w:pPr>
        <w:rPr>
          <w:spacing w:val="2"/>
        </w:rPr>
      </w:pPr>
    </w:p>
    <w:p w14:paraId="43EDE862" w14:textId="77777777" w:rsidR="009A43EE" w:rsidRDefault="009A43EE">
      <w:pPr>
        <w:rPr>
          <w:spacing w:val="2"/>
        </w:rPr>
      </w:pPr>
    </w:p>
    <w:p w14:paraId="18F8D9FC" w14:textId="77777777" w:rsidR="009A43EE" w:rsidRDefault="009A43EE">
      <w:pPr>
        <w:rPr>
          <w:spacing w:val="2"/>
        </w:rPr>
      </w:pPr>
    </w:p>
    <w:p w14:paraId="1DCF5EFB" w14:textId="77777777" w:rsidR="009A43EE" w:rsidRDefault="009A43EE">
      <w:pPr>
        <w:rPr>
          <w:spacing w:val="2"/>
        </w:rPr>
      </w:pPr>
    </w:p>
    <w:p w14:paraId="377B9322" w14:textId="77777777" w:rsidR="009A43EE" w:rsidRDefault="00B32B7F">
      <w:pPr>
        <w:ind w:firstLineChars="600" w:firstLine="1344"/>
        <w:rPr>
          <w:spacing w:val="2"/>
        </w:rPr>
      </w:pPr>
      <w:r>
        <w:rPr>
          <w:rFonts w:hint="eastAsia"/>
          <w:spacing w:val="2"/>
        </w:rPr>
        <w:t xml:space="preserve">　　　　　　　　　　　　　　　　　　　　　　　　　　　　　　　　　ページ</w:t>
      </w:r>
    </w:p>
    <w:p w14:paraId="1AC851ED" w14:textId="77777777" w:rsidR="009A43EE" w:rsidRDefault="00B32B7F">
      <w:pPr>
        <w:rPr>
          <w:spacing w:val="2"/>
        </w:rPr>
      </w:pPr>
      <w:r>
        <w:rPr>
          <w:rFonts w:ascii="Times New Roman" w:hAnsi="Times New Roman" w:hint="eastAsia"/>
        </w:rPr>
        <w:t>Ⅰ　はじめに　・</w:t>
      </w:r>
      <w:r>
        <w:rPr>
          <w:rFonts w:hint="eastAsia"/>
        </w:rPr>
        <w:t>・・・・・・・・・・・・・・・・・・・・・・・・・・・・・・・　　１</w:t>
      </w:r>
    </w:p>
    <w:p w14:paraId="11FBAB05" w14:textId="77777777" w:rsidR="009A43EE" w:rsidRDefault="009A43EE"/>
    <w:p w14:paraId="7EDCA1F3" w14:textId="77777777" w:rsidR="009A43EE" w:rsidRDefault="009A43EE"/>
    <w:p w14:paraId="713DDDE3" w14:textId="77777777" w:rsidR="009A43EE" w:rsidRDefault="00B32B7F">
      <w:pPr>
        <w:rPr>
          <w:spacing w:val="2"/>
        </w:rPr>
      </w:pPr>
      <w:r>
        <w:rPr>
          <w:rFonts w:hint="eastAsia"/>
          <w:spacing w:val="4"/>
        </w:rPr>
        <w:t>Ⅱ　調査の概要</w:t>
      </w:r>
    </w:p>
    <w:p w14:paraId="6D763BFB" w14:textId="77777777" w:rsidR="009A43EE" w:rsidRDefault="00B32B7F">
      <w:pPr>
        <w:ind w:firstLineChars="100" w:firstLine="228"/>
        <w:rPr>
          <w:spacing w:val="2"/>
        </w:rPr>
      </w:pPr>
      <w:r>
        <w:rPr>
          <w:rFonts w:hint="eastAsia"/>
          <w:spacing w:val="4"/>
        </w:rPr>
        <w:t>１　調査の目的　・・・・・・・・・・・・・・・・・・・・・・・・・・・・・　　２</w:t>
      </w:r>
    </w:p>
    <w:p w14:paraId="6BE80963" w14:textId="77777777" w:rsidR="009A43EE" w:rsidRDefault="00B32B7F">
      <w:pPr>
        <w:rPr>
          <w:spacing w:val="2"/>
        </w:rPr>
      </w:pPr>
      <w:r>
        <w:rPr>
          <w:rFonts w:hint="eastAsia"/>
          <w:spacing w:val="4"/>
        </w:rPr>
        <w:t xml:space="preserve">　２　根拠法規　・・・・・・・・・・・・・・・・・・・・・・・・・・・・・・　　２</w:t>
      </w:r>
    </w:p>
    <w:p w14:paraId="3FBD08E3" w14:textId="77777777" w:rsidR="009A43EE" w:rsidRDefault="00B32B7F">
      <w:pPr>
        <w:rPr>
          <w:spacing w:val="2"/>
        </w:rPr>
      </w:pPr>
      <w:r>
        <w:rPr>
          <w:rFonts w:hint="eastAsia"/>
          <w:spacing w:val="4"/>
        </w:rPr>
        <w:t xml:space="preserve">　３　調査体系　・・・・・・・・・・・・・・・・・・・・・・・・・・・・・・　　２</w:t>
      </w:r>
    </w:p>
    <w:p w14:paraId="520AB1EC" w14:textId="77777777" w:rsidR="009A43EE" w:rsidRDefault="00B32B7F">
      <w:pPr>
        <w:rPr>
          <w:spacing w:val="2"/>
        </w:rPr>
      </w:pPr>
      <w:r>
        <w:rPr>
          <w:rFonts w:hint="eastAsia"/>
          <w:spacing w:val="4"/>
        </w:rPr>
        <w:t xml:space="preserve">　４　調査事項　・・・・・・・・・・・・・・・・・・・・・・・・・・・・・・　　２</w:t>
      </w:r>
    </w:p>
    <w:p w14:paraId="7F58932E" w14:textId="5E7D22DC" w:rsidR="009A43EE" w:rsidRDefault="00B32B7F">
      <w:pPr>
        <w:rPr>
          <w:spacing w:val="2"/>
        </w:rPr>
      </w:pPr>
      <w:r>
        <w:rPr>
          <w:rFonts w:hint="eastAsia"/>
          <w:spacing w:val="4"/>
        </w:rPr>
        <w:t xml:space="preserve">　５　調査期日　・・・・・・・・・・・・・・・・・・・・・・・・・・・・・・　　</w:t>
      </w:r>
      <w:r w:rsidR="009C53BB">
        <w:rPr>
          <w:rFonts w:hint="eastAsia"/>
          <w:spacing w:val="4"/>
        </w:rPr>
        <w:t>２</w:t>
      </w:r>
    </w:p>
    <w:p w14:paraId="17A7DFFB" w14:textId="77777777" w:rsidR="009C53BB" w:rsidRDefault="00B32B7F" w:rsidP="009C53BB">
      <w:pPr>
        <w:rPr>
          <w:spacing w:val="2"/>
        </w:rPr>
      </w:pPr>
      <w:r>
        <w:rPr>
          <w:rFonts w:hint="eastAsia"/>
          <w:spacing w:val="4"/>
        </w:rPr>
        <w:t xml:space="preserve">　６　調査方法　・・・・・・・・・・・・・・・・・・・・・・・・・・・・・・　　３</w:t>
      </w:r>
    </w:p>
    <w:p w14:paraId="7484D40B" w14:textId="1E485982" w:rsidR="009A43EE" w:rsidRPr="009C53BB" w:rsidRDefault="00B32B7F" w:rsidP="009C53BB">
      <w:pPr>
        <w:ind w:firstLineChars="100" w:firstLine="228"/>
        <w:rPr>
          <w:spacing w:val="2"/>
        </w:rPr>
      </w:pPr>
      <w:r>
        <w:rPr>
          <w:rFonts w:hint="eastAsia"/>
          <w:spacing w:val="4"/>
        </w:rPr>
        <w:t xml:space="preserve">７　</w:t>
      </w:r>
      <w:r w:rsidR="009C53BB">
        <w:rPr>
          <w:rFonts w:hint="eastAsia"/>
          <w:spacing w:val="4"/>
        </w:rPr>
        <w:t>２０２５</w:t>
      </w:r>
      <w:r>
        <w:rPr>
          <w:rFonts w:hint="eastAsia"/>
          <w:spacing w:val="4"/>
        </w:rPr>
        <w:t>年調査の主な変更点・・・・・・・・・・・・・・・・・・・・・・　　３</w:t>
      </w:r>
    </w:p>
    <w:p w14:paraId="26C7A1E2" w14:textId="77777777" w:rsidR="009A43EE" w:rsidRDefault="00B32B7F">
      <w:pPr>
        <w:rPr>
          <w:spacing w:val="2"/>
        </w:rPr>
      </w:pPr>
      <w:r>
        <w:rPr>
          <w:rFonts w:hint="eastAsia"/>
          <w:spacing w:val="4"/>
        </w:rPr>
        <w:t xml:space="preserve">　８　集計方法　・・・・・・・・・・・・・・・・・・・・・・・・・・・・・・　　３</w:t>
      </w:r>
    </w:p>
    <w:p w14:paraId="539A268E" w14:textId="77777777" w:rsidR="009A43EE" w:rsidRDefault="00B32B7F">
      <w:pPr>
        <w:rPr>
          <w:spacing w:val="2"/>
        </w:rPr>
      </w:pPr>
      <w:r>
        <w:rPr>
          <w:rFonts w:hint="eastAsia"/>
          <w:spacing w:val="4"/>
        </w:rPr>
        <w:t xml:space="preserve">　９　用語の解説・・・・・・・・・・・・・・・・・・・・・・・・・・・・・・　　４</w:t>
      </w:r>
    </w:p>
    <w:p w14:paraId="5BC5EC0D" w14:textId="37FDD1B5" w:rsidR="009A43EE" w:rsidRDefault="00B32B7F">
      <w:pPr>
        <w:rPr>
          <w:spacing w:val="2"/>
        </w:rPr>
      </w:pPr>
      <w:r>
        <w:rPr>
          <w:rFonts w:hint="eastAsia"/>
          <w:spacing w:val="4"/>
        </w:rPr>
        <w:t xml:space="preserve">　10　利用上の注意　・・・・・・・・・・・・・・・・・・・・・・・・・・・・　１</w:t>
      </w:r>
      <w:r w:rsidR="00843C4B">
        <w:rPr>
          <w:rFonts w:hint="eastAsia"/>
          <w:spacing w:val="4"/>
        </w:rPr>
        <w:t>６</w:t>
      </w:r>
    </w:p>
    <w:p w14:paraId="52FDA017" w14:textId="77777777" w:rsidR="009A43EE" w:rsidRDefault="009A43EE">
      <w:pPr>
        <w:rPr>
          <w:spacing w:val="2"/>
        </w:rPr>
      </w:pPr>
    </w:p>
    <w:p w14:paraId="66F36560" w14:textId="77777777" w:rsidR="009A43EE" w:rsidRDefault="009A43EE">
      <w:pPr>
        <w:rPr>
          <w:spacing w:val="2"/>
        </w:rPr>
      </w:pPr>
    </w:p>
    <w:p w14:paraId="2284F79B" w14:textId="77777777" w:rsidR="009A43EE" w:rsidRDefault="00B32B7F">
      <w:pPr>
        <w:rPr>
          <w:spacing w:val="4"/>
        </w:rPr>
      </w:pPr>
      <w:r>
        <w:rPr>
          <w:rFonts w:hint="eastAsia"/>
          <w:spacing w:val="4"/>
        </w:rPr>
        <w:t>Ⅲ　統計表（県計、市町村別）</w:t>
      </w:r>
    </w:p>
    <w:p w14:paraId="621BC614" w14:textId="77777777" w:rsidR="009A43EE" w:rsidRDefault="00B32B7F">
      <w:pPr>
        <w:ind w:firstLineChars="200" w:firstLine="456"/>
        <w:rPr>
          <w:spacing w:val="4"/>
        </w:rPr>
      </w:pPr>
      <w:r>
        <w:rPr>
          <w:rFonts w:hint="eastAsia"/>
          <w:spacing w:val="4"/>
        </w:rPr>
        <w:t>（調査集計項目等は統計表に添付した目次を御参照ください。）</w:t>
      </w:r>
    </w:p>
    <w:p w14:paraId="5E8AE620" w14:textId="0E2F67B4" w:rsidR="009A43EE" w:rsidRDefault="00B32B7F">
      <w:pPr>
        <w:rPr>
          <w:spacing w:val="2"/>
        </w:rPr>
      </w:pPr>
      <w:r>
        <w:rPr>
          <w:rFonts w:hint="eastAsia"/>
          <w:spacing w:val="2"/>
        </w:rPr>
        <w:t xml:space="preserve">　　　　　　　　　　　　　　　　　　　　　　　　　　　　　　　　　　　　　１</w:t>
      </w:r>
      <w:r w:rsidR="00843C4B">
        <w:rPr>
          <w:rFonts w:hint="eastAsia"/>
          <w:spacing w:val="2"/>
        </w:rPr>
        <w:t>７</w:t>
      </w:r>
      <w:r>
        <w:rPr>
          <w:rFonts w:hint="eastAsia"/>
          <w:spacing w:val="2"/>
        </w:rPr>
        <w:t>～</w:t>
      </w:r>
      <w:r w:rsidR="0050754D">
        <w:rPr>
          <w:rFonts w:hint="eastAsia"/>
          <w:spacing w:val="2"/>
        </w:rPr>
        <w:t>４</w:t>
      </w:r>
      <w:r w:rsidR="009C53BB">
        <w:rPr>
          <w:rFonts w:hint="eastAsia"/>
          <w:spacing w:val="2"/>
        </w:rPr>
        <w:t>１</w:t>
      </w:r>
    </w:p>
    <w:p w14:paraId="11AB32F1" w14:textId="77777777" w:rsidR="009A43EE" w:rsidRDefault="009A43EE">
      <w:pPr>
        <w:rPr>
          <w:spacing w:val="2"/>
        </w:rPr>
      </w:pPr>
    </w:p>
    <w:p w14:paraId="6FCE0ECE" w14:textId="77777777" w:rsidR="009A43EE" w:rsidRDefault="009A43EE">
      <w:pPr>
        <w:rPr>
          <w:spacing w:val="2"/>
        </w:rPr>
      </w:pPr>
    </w:p>
    <w:p w14:paraId="4F1AEB12" w14:textId="77777777" w:rsidR="009A43EE" w:rsidRDefault="009A43EE">
      <w:pPr>
        <w:rPr>
          <w:spacing w:val="2"/>
        </w:rPr>
      </w:pPr>
    </w:p>
    <w:p w14:paraId="56B903A7" w14:textId="77777777" w:rsidR="009A43EE" w:rsidRDefault="009A43EE">
      <w:pPr>
        <w:rPr>
          <w:spacing w:val="2"/>
        </w:rPr>
      </w:pPr>
    </w:p>
    <w:p w14:paraId="12CE1003" w14:textId="77777777" w:rsidR="009A43EE" w:rsidRDefault="009A43EE">
      <w:pPr>
        <w:rPr>
          <w:spacing w:val="2"/>
        </w:rPr>
      </w:pPr>
    </w:p>
    <w:p w14:paraId="0648FD9D" w14:textId="77777777" w:rsidR="009A43EE" w:rsidRDefault="009A43EE">
      <w:pPr>
        <w:rPr>
          <w:spacing w:val="2"/>
        </w:rPr>
      </w:pPr>
    </w:p>
    <w:p w14:paraId="39361E31" w14:textId="77777777" w:rsidR="009A43EE" w:rsidRDefault="009A43EE">
      <w:pPr>
        <w:rPr>
          <w:spacing w:val="2"/>
        </w:rPr>
      </w:pPr>
    </w:p>
    <w:p w14:paraId="6C311371" w14:textId="77777777" w:rsidR="009A43EE" w:rsidRDefault="009A43EE">
      <w:pPr>
        <w:rPr>
          <w:spacing w:val="2"/>
        </w:rPr>
      </w:pPr>
    </w:p>
    <w:p w14:paraId="31C3C77E" w14:textId="77777777" w:rsidR="009A43EE" w:rsidRDefault="009A43EE">
      <w:pPr>
        <w:rPr>
          <w:spacing w:val="2"/>
        </w:rPr>
      </w:pPr>
    </w:p>
    <w:p w14:paraId="3EC906EA" w14:textId="77777777" w:rsidR="009A43EE" w:rsidRDefault="009A43EE">
      <w:pPr>
        <w:rPr>
          <w:spacing w:val="2"/>
        </w:rPr>
      </w:pPr>
    </w:p>
    <w:p w14:paraId="411B0631" w14:textId="77777777" w:rsidR="009A43EE" w:rsidRDefault="009A43EE">
      <w:pPr>
        <w:rPr>
          <w:spacing w:val="2"/>
        </w:rPr>
      </w:pPr>
    </w:p>
    <w:p w14:paraId="44C94EB5" w14:textId="77777777" w:rsidR="009A43EE" w:rsidRDefault="009A43EE">
      <w:pPr>
        <w:rPr>
          <w:rFonts w:ascii="ＭＳ ゴシック" w:eastAsia="ＭＳ ゴシック" w:hAnsi="ＭＳ ゴシック"/>
          <w:spacing w:val="2"/>
          <w:sz w:val="24"/>
        </w:rPr>
        <w:sectPr w:rsidR="009A43EE">
          <w:headerReference w:type="default" r:id="rId8"/>
          <w:footerReference w:type="default" r:id="rId9"/>
          <w:headerReference w:type="first" r:id="rId10"/>
          <w:footerReference w:type="first" r:id="rId11"/>
          <w:type w:val="continuous"/>
          <w:pgSz w:w="11906" w:h="16838"/>
          <w:pgMar w:top="1134" w:right="1247" w:bottom="851" w:left="1247" w:header="720" w:footer="284" w:gutter="0"/>
          <w:pgNumType w:fmt="numberInDash" w:start="0"/>
          <w:cols w:space="720"/>
          <w:noEndnote/>
          <w:titlePg/>
          <w:docGrid w:type="lines" w:linePitch="346" w:charSpace="8487"/>
        </w:sectPr>
      </w:pPr>
    </w:p>
    <w:p w14:paraId="79DD4579" w14:textId="77777777" w:rsidR="009A43EE" w:rsidRDefault="00B32B7F">
      <w:pPr>
        <w:rPr>
          <w:rFonts w:ascii="ＭＳ ゴシック" w:eastAsia="ＭＳ ゴシック" w:hAnsi="ＭＳ ゴシック"/>
          <w:spacing w:val="2"/>
          <w:sz w:val="24"/>
        </w:rPr>
      </w:pPr>
      <w:r>
        <w:rPr>
          <w:rFonts w:ascii="ＭＳ ゴシック" w:eastAsia="ＭＳ ゴシック" w:hAnsi="ＭＳ ゴシック" w:hint="eastAsia"/>
          <w:spacing w:val="2"/>
          <w:sz w:val="24"/>
        </w:rPr>
        <w:lastRenderedPageBreak/>
        <w:t>Ⅰ　はじめに</w:t>
      </w:r>
    </w:p>
    <w:p w14:paraId="38BF3D5A" w14:textId="77777777" w:rsidR="009A43EE" w:rsidRDefault="009A43EE">
      <w:pPr>
        <w:rPr>
          <w:spacing w:val="2"/>
        </w:rPr>
      </w:pPr>
    </w:p>
    <w:p w14:paraId="1BA16C0E" w14:textId="77777777" w:rsidR="009A43EE" w:rsidRDefault="009A43EE">
      <w:pPr>
        <w:rPr>
          <w:spacing w:val="2"/>
        </w:rPr>
      </w:pPr>
    </w:p>
    <w:tbl>
      <w:tblPr>
        <w:tblW w:w="972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600" w:firstRow="0" w:lastRow="0" w:firstColumn="0" w:lastColumn="0" w:noHBand="1" w:noVBand="1"/>
      </w:tblPr>
      <w:tblGrid>
        <w:gridCol w:w="9720"/>
      </w:tblGrid>
      <w:tr w:rsidR="009A43EE" w14:paraId="4F1A7E8D" w14:textId="77777777">
        <w:trPr>
          <w:trHeight w:val="6300"/>
        </w:trPr>
        <w:tc>
          <w:tcPr>
            <w:tcW w:w="9720" w:type="dxa"/>
          </w:tcPr>
          <w:p w14:paraId="1ABB1E12" w14:textId="77777777" w:rsidR="009A43EE" w:rsidRDefault="009A43EE">
            <w:pPr>
              <w:rPr>
                <w:spacing w:val="2"/>
              </w:rPr>
            </w:pPr>
          </w:p>
          <w:p w14:paraId="018FD329" w14:textId="77777777" w:rsidR="004A3407" w:rsidRDefault="00B32B7F">
            <w:r>
              <w:t xml:space="preserve"> </w:t>
            </w:r>
            <w:r>
              <w:rPr>
                <w:rFonts w:hint="eastAsia"/>
              </w:rPr>
              <w:t xml:space="preserve">　　 令和</w:t>
            </w:r>
            <w:r w:rsidR="00C9395D">
              <w:rPr>
                <w:rFonts w:hint="eastAsia"/>
              </w:rPr>
              <w:t>７</w:t>
            </w:r>
            <w:r>
              <w:rPr>
                <w:rFonts w:hint="eastAsia"/>
              </w:rPr>
              <w:t>年２月１日現在で実施した２０２</w:t>
            </w:r>
            <w:r w:rsidR="00C9395D">
              <w:rPr>
                <w:rFonts w:hint="eastAsia"/>
              </w:rPr>
              <w:t>５</w:t>
            </w:r>
            <w:r>
              <w:rPr>
                <w:rFonts w:hint="eastAsia"/>
              </w:rPr>
              <w:t>年農林業センサス秋田県結果（確定値）につ</w:t>
            </w:r>
          </w:p>
          <w:p w14:paraId="3C614C8F" w14:textId="2235B5E5" w:rsidR="009A43EE" w:rsidRDefault="00B32B7F" w:rsidP="004A3407">
            <w:pPr>
              <w:ind w:firstLineChars="200" w:firstLine="440"/>
              <w:rPr>
                <w:spacing w:val="2"/>
              </w:rPr>
            </w:pPr>
            <w:r>
              <w:rPr>
                <w:rFonts w:hint="eastAsia"/>
              </w:rPr>
              <w:t>いては、次のとおりです。</w:t>
            </w:r>
          </w:p>
          <w:p w14:paraId="7BC2D09A" w14:textId="77777777" w:rsidR="009A43EE" w:rsidRDefault="009A43EE">
            <w:pPr>
              <w:autoSpaceDE w:val="0"/>
              <w:autoSpaceDN w:val="0"/>
              <w:jc w:val="left"/>
            </w:pPr>
          </w:p>
          <w:p w14:paraId="7BC9AF29" w14:textId="77777777" w:rsidR="009A43EE" w:rsidRDefault="00B32B7F">
            <w:pPr>
              <w:autoSpaceDE w:val="0"/>
              <w:autoSpaceDN w:val="0"/>
              <w:ind w:left="440" w:hangingChars="200" w:hanging="440"/>
              <w:jc w:val="left"/>
            </w:pPr>
            <w:r>
              <w:t xml:space="preserve"> </w:t>
            </w:r>
            <w:r>
              <w:rPr>
                <w:rFonts w:hint="eastAsia"/>
              </w:rPr>
              <w:t xml:space="preserve"> 　  農林業センサスは、我が国の農林業の生産構造、就業構造及び農山村等の農林業を取り</w:t>
            </w:r>
          </w:p>
          <w:p w14:paraId="0351A49F" w14:textId="77777777" w:rsidR="009A43EE" w:rsidRDefault="00B32B7F">
            <w:pPr>
              <w:autoSpaceDE w:val="0"/>
              <w:autoSpaceDN w:val="0"/>
              <w:ind w:firstLineChars="200" w:firstLine="440"/>
              <w:jc w:val="left"/>
            </w:pPr>
            <w:r>
              <w:rPr>
                <w:rFonts w:hint="eastAsia"/>
              </w:rPr>
              <w:t>巻く実態を明らかにするとともに、我が国の農林行政の推進に必要な基礎資料を整備する</w:t>
            </w:r>
          </w:p>
          <w:p w14:paraId="6E250A73" w14:textId="77777777" w:rsidR="009A43EE" w:rsidRDefault="00B32B7F">
            <w:pPr>
              <w:autoSpaceDE w:val="0"/>
              <w:autoSpaceDN w:val="0"/>
              <w:ind w:firstLineChars="200" w:firstLine="440"/>
              <w:jc w:val="left"/>
            </w:pPr>
            <w:r>
              <w:rPr>
                <w:rFonts w:hint="eastAsia"/>
              </w:rPr>
              <w:t>ことを目的に、全国のすべての農林業経営体等を調査対象として５年ごとに実施している</w:t>
            </w:r>
          </w:p>
          <w:p w14:paraId="1E0EE1CE" w14:textId="77777777" w:rsidR="009A43EE" w:rsidRDefault="00B32B7F">
            <w:pPr>
              <w:autoSpaceDE w:val="0"/>
              <w:autoSpaceDN w:val="0"/>
              <w:ind w:firstLineChars="200" w:firstLine="440"/>
              <w:jc w:val="left"/>
            </w:pPr>
            <w:r>
              <w:rPr>
                <w:rFonts w:hint="eastAsia"/>
              </w:rPr>
              <w:t>基幹統計調査です。</w:t>
            </w:r>
          </w:p>
          <w:p w14:paraId="3BF96857" w14:textId="34A0AFC4" w:rsidR="009A43EE" w:rsidRDefault="00B32B7F">
            <w:pPr>
              <w:autoSpaceDE w:val="0"/>
              <w:autoSpaceDN w:val="0"/>
              <w:ind w:leftChars="200" w:left="440" w:firstLineChars="100" w:firstLine="220"/>
              <w:jc w:val="left"/>
            </w:pPr>
            <w:r>
              <w:rPr>
                <w:rFonts w:hint="eastAsia"/>
              </w:rPr>
              <w:t>我が国の農林業センサスは、１９５０年から５年ごとに実施しており、今回で１</w:t>
            </w:r>
            <w:r w:rsidR="00C9395D">
              <w:rPr>
                <w:rFonts w:hint="eastAsia"/>
              </w:rPr>
              <w:t>６</w:t>
            </w:r>
            <w:r>
              <w:rPr>
                <w:rFonts w:hint="eastAsia"/>
              </w:rPr>
              <w:t>回目（林業センサスについては</w:t>
            </w:r>
            <w:r w:rsidR="00C9395D">
              <w:rPr>
                <w:rFonts w:hint="eastAsia"/>
              </w:rPr>
              <w:t>１０</w:t>
            </w:r>
            <w:r>
              <w:rPr>
                <w:rFonts w:hint="eastAsia"/>
              </w:rPr>
              <w:t>回目）となります。</w:t>
            </w:r>
          </w:p>
          <w:p w14:paraId="6A24968A" w14:textId="77777777" w:rsidR="009A43EE" w:rsidRDefault="009A43EE"/>
          <w:p w14:paraId="6BE0D46D" w14:textId="77777777" w:rsidR="004A3407" w:rsidRDefault="00B32B7F" w:rsidP="004A3407">
            <w:pPr>
              <w:ind w:left="440" w:hangingChars="200" w:hanging="440"/>
              <w:rPr>
                <w:spacing w:val="4"/>
              </w:rPr>
            </w:pPr>
            <w:r>
              <w:t xml:space="preserve"> </w:t>
            </w:r>
            <w:r>
              <w:rPr>
                <w:rFonts w:hint="eastAsia"/>
              </w:rPr>
              <w:t xml:space="preserve">　　 この調査は、</w:t>
            </w:r>
            <w:r>
              <w:rPr>
                <w:rFonts w:hint="eastAsia"/>
                <w:spacing w:val="4"/>
              </w:rPr>
              <w:t>農林業経営体が自</w:t>
            </w:r>
            <w:r w:rsidR="008D6335">
              <w:rPr>
                <w:rFonts w:hint="eastAsia"/>
                <w:spacing w:val="4"/>
              </w:rPr>
              <w:t>ら</w:t>
            </w:r>
            <w:r>
              <w:rPr>
                <w:rFonts w:hint="eastAsia"/>
                <w:spacing w:val="4"/>
              </w:rPr>
              <w:t>調査票に記入・回答を行う「自計申告調査</w:t>
            </w:r>
            <w:r>
              <w:rPr>
                <w:spacing w:val="4"/>
              </w:rPr>
              <w:t>」</w:t>
            </w:r>
            <w:r>
              <w:rPr>
                <w:rFonts w:hint="eastAsia"/>
                <w:spacing w:val="4"/>
              </w:rPr>
              <w:t>により</w:t>
            </w:r>
          </w:p>
          <w:p w14:paraId="3482EBE3" w14:textId="23115B1B" w:rsidR="009A43EE" w:rsidRDefault="00B32B7F" w:rsidP="004A3407">
            <w:pPr>
              <w:ind w:leftChars="200" w:left="440"/>
              <w:rPr>
                <w:spacing w:val="2"/>
              </w:rPr>
            </w:pPr>
            <w:r>
              <w:rPr>
                <w:rFonts w:hint="eastAsia"/>
                <w:spacing w:val="4"/>
              </w:rPr>
              <w:t>実施し、その数値を集計したものです。</w:t>
            </w:r>
          </w:p>
          <w:p w14:paraId="1DA03C42" w14:textId="77777777" w:rsidR="009A43EE" w:rsidRDefault="009A43EE"/>
          <w:p w14:paraId="1356FBA8" w14:textId="77777777" w:rsidR="004A3407" w:rsidRDefault="00B32B7F" w:rsidP="004A3407">
            <w:r>
              <w:t xml:space="preserve"> </w:t>
            </w:r>
            <w:r>
              <w:rPr>
                <w:rFonts w:hint="eastAsia"/>
                <w:spacing w:val="4"/>
              </w:rPr>
              <w:t xml:space="preserve">　 　</w:t>
            </w:r>
            <w:r>
              <w:rPr>
                <w:rFonts w:hint="eastAsia"/>
              </w:rPr>
              <w:t>今回公表するのは確定値であり、これまでに公表された「概数値」と数値が異なる場合</w:t>
            </w:r>
          </w:p>
          <w:p w14:paraId="213F7AA6" w14:textId="29A7543A" w:rsidR="009A43EE" w:rsidRDefault="00B32B7F" w:rsidP="004A3407">
            <w:pPr>
              <w:ind w:firstLineChars="200" w:firstLine="440"/>
            </w:pPr>
            <w:r>
              <w:rPr>
                <w:rFonts w:hint="eastAsia"/>
              </w:rPr>
              <w:t>があるため、</w:t>
            </w:r>
            <w:r>
              <w:rPr>
                <w:rFonts w:hint="eastAsia"/>
                <w:u w:val="single"/>
              </w:rPr>
              <w:t>利用に当たっては十分留意されるようお願いいたします</w:t>
            </w:r>
            <w:r>
              <w:rPr>
                <w:rFonts w:hint="eastAsia"/>
              </w:rPr>
              <w:t>。</w:t>
            </w:r>
          </w:p>
          <w:p w14:paraId="1B50FB4A" w14:textId="77777777" w:rsidR="009A43EE" w:rsidRDefault="009A43EE">
            <w:pPr>
              <w:ind w:firstLineChars="200" w:firstLine="440"/>
            </w:pPr>
          </w:p>
          <w:p w14:paraId="26A8E561" w14:textId="77777777" w:rsidR="004A3407" w:rsidRDefault="00B32B7F" w:rsidP="004A3407">
            <w:pPr>
              <w:ind w:firstLineChars="299" w:firstLine="658"/>
            </w:pPr>
            <w:r>
              <w:rPr>
                <w:rFonts w:hint="eastAsia"/>
              </w:rPr>
              <w:t>なお、統計表中には経営体等の特定を防止する目的で、「Ｘ」表示で数値を付したもの</w:t>
            </w:r>
          </w:p>
          <w:p w14:paraId="503D9942" w14:textId="509CB3C1" w:rsidR="008D6335" w:rsidRDefault="00B32B7F" w:rsidP="004A3407">
            <w:pPr>
              <w:ind w:firstLineChars="200" w:firstLine="440"/>
            </w:pPr>
            <w:r>
              <w:rPr>
                <w:rFonts w:hint="eastAsia"/>
              </w:rPr>
              <w:t>があり</w:t>
            </w:r>
            <w:r w:rsidR="008D6335">
              <w:rPr>
                <w:rFonts w:hint="eastAsia"/>
              </w:rPr>
              <w:t>ます。</w:t>
            </w:r>
          </w:p>
          <w:p w14:paraId="1C92D236" w14:textId="77777777" w:rsidR="004A3407" w:rsidRDefault="00B32B7F" w:rsidP="008D6335">
            <w:pPr>
              <w:ind w:leftChars="200" w:left="440" w:firstLineChars="100" w:firstLine="220"/>
            </w:pPr>
            <w:r>
              <w:rPr>
                <w:rFonts w:hint="eastAsia"/>
              </w:rPr>
              <w:t>また、「</w:t>
            </w:r>
            <w:r>
              <w:rPr>
                <w:rFonts w:hint="eastAsia"/>
                <w:spacing w:val="4"/>
              </w:rPr>
              <w:t>Ⅲ 統計表（県計、市町村別）」に掲げる各</w:t>
            </w:r>
            <w:r>
              <w:rPr>
                <w:rFonts w:hint="eastAsia"/>
              </w:rPr>
              <w:t>統計表は、項目が多い等の理由か</w:t>
            </w:r>
          </w:p>
          <w:p w14:paraId="4524D1F5" w14:textId="123BD624" w:rsidR="009A43EE" w:rsidRDefault="00B32B7F" w:rsidP="004A3407">
            <w:pPr>
              <w:ind w:firstLineChars="200" w:firstLine="440"/>
            </w:pPr>
            <w:r>
              <w:rPr>
                <w:rFonts w:hint="eastAsia"/>
              </w:rPr>
              <w:t>ら</w:t>
            </w:r>
            <w:r w:rsidR="004A3407">
              <w:rPr>
                <w:rFonts w:hint="eastAsia"/>
              </w:rPr>
              <w:t>、</w:t>
            </w:r>
            <w:r>
              <w:rPr>
                <w:rFonts w:hint="eastAsia"/>
              </w:rPr>
              <w:t>見やすさ等を考慮し「Ａ４横サイズ」で作成していますので、御了承ください。</w:t>
            </w:r>
          </w:p>
          <w:p w14:paraId="3097712E" w14:textId="77777777" w:rsidR="009A43EE" w:rsidRDefault="009A43EE">
            <w:pPr>
              <w:ind w:firstLineChars="200" w:firstLine="440"/>
            </w:pPr>
          </w:p>
          <w:p w14:paraId="3CDDCEFF" w14:textId="77777777" w:rsidR="009A43EE" w:rsidRDefault="00B32B7F">
            <w:pPr>
              <w:autoSpaceDE w:val="0"/>
              <w:autoSpaceDN w:val="0"/>
              <w:ind w:firstLineChars="2424" w:firstLine="4848"/>
              <w:jc w:val="left"/>
              <w:rPr>
                <w:sz w:val="20"/>
              </w:rPr>
            </w:pPr>
            <w:r>
              <w:rPr>
                <w:rFonts w:hint="eastAsia"/>
                <w:sz w:val="20"/>
              </w:rPr>
              <w:t>（詳細は「Ⅱ調査の概要」を御参照ください。）</w:t>
            </w:r>
          </w:p>
          <w:p w14:paraId="245AEBF3" w14:textId="77777777" w:rsidR="009A43EE" w:rsidRDefault="009A43EE">
            <w:pPr>
              <w:rPr>
                <w:spacing w:val="2"/>
              </w:rPr>
            </w:pPr>
          </w:p>
        </w:tc>
      </w:tr>
    </w:tbl>
    <w:p w14:paraId="4675C6AE" w14:textId="77777777" w:rsidR="009A43EE" w:rsidRDefault="009A43EE">
      <w:pPr>
        <w:rPr>
          <w:spacing w:val="2"/>
        </w:rPr>
      </w:pPr>
    </w:p>
    <w:p w14:paraId="2F53EAC9" w14:textId="77777777" w:rsidR="009A43EE" w:rsidRDefault="009A43EE">
      <w:pPr>
        <w:rPr>
          <w:spacing w:val="2"/>
        </w:rPr>
      </w:pPr>
    </w:p>
    <w:p w14:paraId="4162F83C" w14:textId="77777777" w:rsidR="009A43EE" w:rsidRDefault="009A43EE">
      <w:pPr>
        <w:rPr>
          <w:spacing w:val="2"/>
        </w:rPr>
      </w:pPr>
    </w:p>
    <w:p w14:paraId="0CDA0020" w14:textId="77777777" w:rsidR="009A43EE" w:rsidRDefault="009A43EE">
      <w:pPr>
        <w:rPr>
          <w:spacing w:val="2"/>
        </w:rPr>
      </w:pPr>
    </w:p>
    <w:p w14:paraId="22437570" w14:textId="77777777" w:rsidR="009A43EE" w:rsidRDefault="009A43EE">
      <w:pPr>
        <w:rPr>
          <w:spacing w:val="2"/>
        </w:rPr>
      </w:pPr>
    </w:p>
    <w:p w14:paraId="10FD0ACE" w14:textId="77777777" w:rsidR="009A43EE" w:rsidRDefault="009A43EE">
      <w:pPr>
        <w:rPr>
          <w:spacing w:val="2"/>
        </w:rPr>
      </w:pPr>
    </w:p>
    <w:p w14:paraId="56942E64" w14:textId="77777777" w:rsidR="009A43EE" w:rsidRDefault="009A43EE">
      <w:pPr>
        <w:rPr>
          <w:spacing w:val="2"/>
        </w:rPr>
      </w:pPr>
    </w:p>
    <w:p w14:paraId="0DC49CF4" w14:textId="77777777" w:rsidR="009A43EE" w:rsidRDefault="009A43EE">
      <w:pPr>
        <w:rPr>
          <w:spacing w:val="2"/>
        </w:rPr>
      </w:pPr>
    </w:p>
    <w:p w14:paraId="4AC60253" w14:textId="77777777" w:rsidR="009A43EE" w:rsidRDefault="009A43EE">
      <w:pPr>
        <w:rPr>
          <w:spacing w:val="2"/>
        </w:rPr>
      </w:pPr>
    </w:p>
    <w:p w14:paraId="29540125" w14:textId="77777777" w:rsidR="009A43EE" w:rsidRDefault="009A43EE">
      <w:pPr>
        <w:rPr>
          <w:spacing w:val="2"/>
        </w:rPr>
      </w:pPr>
    </w:p>
    <w:p w14:paraId="16BCBDDD" w14:textId="77777777" w:rsidR="009A43EE" w:rsidRDefault="009A43EE">
      <w:pPr>
        <w:rPr>
          <w:spacing w:val="2"/>
        </w:rPr>
      </w:pPr>
    </w:p>
    <w:p w14:paraId="61CC7D75" w14:textId="77777777" w:rsidR="009A43EE" w:rsidRDefault="009A43EE">
      <w:pPr>
        <w:rPr>
          <w:spacing w:val="2"/>
        </w:rPr>
      </w:pPr>
    </w:p>
    <w:p w14:paraId="7CF5D7DA" w14:textId="77777777" w:rsidR="009A43EE" w:rsidRDefault="009A43EE">
      <w:pPr>
        <w:rPr>
          <w:spacing w:val="2"/>
        </w:rPr>
      </w:pPr>
    </w:p>
    <w:p w14:paraId="7E66CB0A" w14:textId="77777777" w:rsidR="009A43EE" w:rsidRDefault="009A43EE">
      <w:pPr>
        <w:rPr>
          <w:spacing w:val="2"/>
        </w:rPr>
      </w:pPr>
    </w:p>
    <w:p w14:paraId="488840C8" w14:textId="77777777" w:rsidR="009A43EE" w:rsidRDefault="009A43EE">
      <w:pPr>
        <w:rPr>
          <w:spacing w:val="2"/>
        </w:rPr>
      </w:pPr>
    </w:p>
    <w:p w14:paraId="2E2A2621" w14:textId="77777777" w:rsidR="009A43EE" w:rsidRDefault="00B32B7F">
      <w:pPr>
        <w:pStyle w:val="1"/>
      </w:pPr>
      <w:r>
        <w:rPr>
          <w:rFonts w:hint="eastAsia"/>
        </w:rPr>
        <w:lastRenderedPageBreak/>
        <w:t>Ⅱ　調査の概要</w:t>
      </w:r>
    </w:p>
    <w:p w14:paraId="220581ED" w14:textId="77777777" w:rsidR="009A43EE" w:rsidRDefault="009A43EE"/>
    <w:p w14:paraId="485634F1" w14:textId="397B6411" w:rsidR="009A43EE" w:rsidRDefault="00660C45">
      <w:pPr>
        <w:pStyle w:val="2"/>
      </w:pPr>
      <w:r>
        <w:rPr>
          <w:rFonts w:hint="eastAsia"/>
        </w:rPr>
        <w:t>１</w:t>
      </w:r>
      <w:r w:rsidR="00B32B7F">
        <w:rPr>
          <w:rFonts w:hint="eastAsia"/>
        </w:rPr>
        <w:t xml:space="preserve">　調査の目的</w:t>
      </w:r>
    </w:p>
    <w:p w14:paraId="2E39E535" w14:textId="2EDC5C03" w:rsidR="009A43EE" w:rsidRDefault="00EC2CB2">
      <w:pPr>
        <w:pStyle w:val="aa"/>
        <w:ind w:left="220" w:firstLine="240"/>
        <w:rPr>
          <w:sz w:val="24"/>
        </w:rPr>
      </w:pPr>
      <w:r w:rsidRPr="00EC2CB2">
        <w:rPr>
          <w:sz w:val="24"/>
        </w:rPr>
        <w:t>2025年農林業センサスは、我が国の生産構造、就業構造及び農山村等の農林業をとりまく実態を明らかにするとともに、我が国の農林行政の推進に必要な基礎資料を整備することを</w:t>
      </w:r>
      <w:r>
        <w:rPr>
          <w:rFonts w:hint="eastAsia"/>
          <w:sz w:val="24"/>
        </w:rPr>
        <w:t>目的として</w:t>
      </w:r>
      <w:r w:rsidR="00B32B7F">
        <w:rPr>
          <w:rFonts w:hint="eastAsia"/>
          <w:sz w:val="24"/>
        </w:rPr>
        <w:t>実施した。</w:t>
      </w:r>
    </w:p>
    <w:p w14:paraId="7E1AEC0E" w14:textId="77777777" w:rsidR="009A43EE" w:rsidRDefault="009A43EE">
      <w:pPr>
        <w:adjustRightInd/>
        <w:ind w:leftChars="-1" w:left="-2" w:firstLine="3"/>
        <w:rPr>
          <w:rFonts w:eastAsia="ＭＳ Ｐゴシック"/>
        </w:rPr>
      </w:pPr>
    </w:p>
    <w:p w14:paraId="69DED210" w14:textId="77777777" w:rsidR="009A43EE" w:rsidRDefault="00B32B7F">
      <w:pPr>
        <w:pStyle w:val="2"/>
      </w:pPr>
      <w:r>
        <w:rPr>
          <w:rFonts w:hint="eastAsia"/>
        </w:rPr>
        <w:t>２　根拠法規</w:t>
      </w:r>
    </w:p>
    <w:p w14:paraId="242DAF1E" w14:textId="189A9363" w:rsidR="009A43EE" w:rsidRDefault="00B32B7F">
      <w:pPr>
        <w:pStyle w:val="aa"/>
        <w:ind w:left="220" w:firstLine="240"/>
        <w:rPr>
          <w:sz w:val="24"/>
        </w:rPr>
      </w:pPr>
      <w:r>
        <w:rPr>
          <w:rFonts w:hint="eastAsia"/>
          <w:sz w:val="24"/>
        </w:rPr>
        <w:t>2</w:t>
      </w:r>
      <w:r>
        <w:rPr>
          <w:sz w:val="24"/>
        </w:rPr>
        <w:t>02</w:t>
      </w:r>
      <w:r w:rsidR="00C9395D">
        <w:rPr>
          <w:rFonts w:hint="eastAsia"/>
          <w:sz w:val="24"/>
        </w:rPr>
        <w:t>5</w:t>
      </w:r>
      <w:r>
        <w:rPr>
          <w:rFonts w:hint="eastAsia"/>
          <w:sz w:val="24"/>
        </w:rPr>
        <w:t>年農林業センサスは、統計法（平成19年法律第53号）に基づく基幹統計の作成を目的とする統計調査として、統計法施行令（平成</w:t>
      </w:r>
      <w:r>
        <w:rPr>
          <w:sz w:val="24"/>
        </w:rPr>
        <w:t>20年政令第334号）</w:t>
      </w:r>
      <w:r>
        <w:rPr>
          <w:rFonts w:hint="eastAsia"/>
          <w:sz w:val="24"/>
        </w:rPr>
        <w:t>、農林業センサス規則（昭和</w:t>
      </w:r>
      <w:r>
        <w:rPr>
          <w:sz w:val="24"/>
        </w:rPr>
        <w:t>44年農林省令第39号）及び平成16年</w:t>
      </w:r>
      <w:r>
        <w:rPr>
          <w:rFonts w:hint="eastAsia"/>
          <w:sz w:val="24"/>
        </w:rPr>
        <w:t>５</w:t>
      </w:r>
      <w:r>
        <w:rPr>
          <w:sz w:val="24"/>
        </w:rPr>
        <w:t>月</w:t>
      </w:r>
      <w:r>
        <w:rPr>
          <w:rFonts w:hint="eastAsia"/>
          <w:sz w:val="24"/>
        </w:rPr>
        <w:t>20</w:t>
      </w:r>
      <w:r>
        <w:rPr>
          <w:sz w:val="24"/>
        </w:rPr>
        <w:t>日農林水産省告示第1071号（農林業センサス規則第</w:t>
      </w:r>
      <w:r>
        <w:rPr>
          <w:rFonts w:hint="eastAsia"/>
          <w:sz w:val="24"/>
        </w:rPr>
        <w:t>５</w:t>
      </w:r>
      <w:r>
        <w:rPr>
          <w:sz w:val="24"/>
        </w:rPr>
        <w:t>条第</w:t>
      </w:r>
      <w:r>
        <w:rPr>
          <w:rFonts w:hint="eastAsia"/>
          <w:sz w:val="24"/>
        </w:rPr>
        <w:t>１</w:t>
      </w:r>
      <w:r>
        <w:rPr>
          <w:sz w:val="24"/>
        </w:rPr>
        <w:t>項の農林水産大臣が定める農林業経営体等を定める件）</w:t>
      </w:r>
      <w:r>
        <w:rPr>
          <w:rFonts w:hint="eastAsia"/>
          <w:sz w:val="24"/>
        </w:rPr>
        <w:t>に基づき実施している。</w:t>
      </w:r>
    </w:p>
    <w:p w14:paraId="07A3DCAE" w14:textId="77777777" w:rsidR="009A43EE" w:rsidRDefault="009A43EE">
      <w:pPr>
        <w:pStyle w:val="aa"/>
        <w:ind w:left="220" w:firstLine="220"/>
        <w:rPr>
          <w:rFonts w:eastAsia="ＭＳ Ｐゴシック"/>
        </w:rPr>
      </w:pPr>
    </w:p>
    <w:p w14:paraId="3455BD54" w14:textId="77777777" w:rsidR="009A43EE" w:rsidRDefault="00B32B7F">
      <w:pPr>
        <w:pStyle w:val="2"/>
      </w:pPr>
      <w:r>
        <w:rPr>
          <w:rFonts w:hint="eastAsia"/>
        </w:rPr>
        <w:t xml:space="preserve">３　</w:t>
      </w:r>
      <w:r>
        <w:t>調査体系</w:t>
      </w:r>
    </w:p>
    <w:tbl>
      <w:tblPr>
        <w:tblpPr w:leftFromText="142" w:rightFromText="142" w:vertAnchor="text" w:horzAnchor="margin" w:tblpY="128"/>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551"/>
        <w:gridCol w:w="2551"/>
        <w:gridCol w:w="2551"/>
      </w:tblGrid>
      <w:tr w:rsidR="009A43EE" w14:paraId="4453115E" w14:textId="77777777" w:rsidTr="008D6335">
        <w:trPr>
          <w:trHeight w:val="355"/>
        </w:trPr>
        <w:tc>
          <w:tcPr>
            <w:tcW w:w="1701" w:type="dxa"/>
          </w:tcPr>
          <w:p w14:paraId="584D093E" w14:textId="77777777" w:rsidR="009A43EE" w:rsidRDefault="00B32B7F">
            <w:pPr>
              <w:jc w:val="center"/>
            </w:pPr>
            <w:r>
              <w:rPr>
                <w:rFonts w:hint="eastAsia"/>
              </w:rPr>
              <w:t>調査の</w:t>
            </w:r>
          </w:p>
          <w:p w14:paraId="1E68858A" w14:textId="77777777" w:rsidR="009A43EE" w:rsidRDefault="00B32B7F">
            <w:pPr>
              <w:jc w:val="center"/>
              <w:rPr>
                <w:sz w:val="20"/>
              </w:rPr>
            </w:pPr>
            <w:r>
              <w:rPr>
                <w:rFonts w:hint="eastAsia"/>
              </w:rPr>
              <w:t>種類</w:t>
            </w:r>
          </w:p>
        </w:tc>
        <w:tc>
          <w:tcPr>
            <w:tcW w:w="2551" w:type="dxa"/>
            <w:vAlign w:val="center"/>
          </w:tcPr>
          <w:p w14:paraId="2AD7B5D5" w14:textId="77777777" w:rsidR="009A43EE" w:rsidRDefault="00B32B7F">
            <w:pPr>
              <w:jc w:val="center"/>
            </w:pPr>
            <w:r>
              <w:rPr>
                <w:rFonts w:hint="eastAsia"/>
              </w:rPr>
              <w:t>調査の対象</w:t>
            </w:r>
          </w:p>
        </w:tc>
        <w:tc>
          <w:tcPr>
            <w:tcW w:w="2551" w:type="dxa"/>
            <w:vAlign w:val="center"/>
          </w:tcPr>
          <w:p w14:paraId="306776C9" w14:textId="77777777" w:rsidR="009A43EE" w:rsidRDefault="00B32B7F">
            <w:pPr>
              <w:jc w:val="center"/>
            </w:pPr>
            <w:r>
              <w:rPr>
                <w:rFonts w:hint="eastAsia"/>
              </w:rPr>
              <w:t>調査の系統</w:t>
            </w:r>
          </w:p>
        </w:tc>
        <w:tc>
          <w:tcPr>
            <w:tcW w:w="2551" w:type="dxa"/>
            <w:vAlign w:val="center"/>
          </w:tcPr>
          <w:p w14:paraId="0C44BEA9" w14:textId="77777777" w:rsidR="009A43EE" w:rsidRDefault="00B32B7F">
            <w:pPr>
              <w:jc w:val="center"/>
            </w:pPr>
            <w:r>
              <w:rPr>
                <w:rFonts w:hint="eastAsia"/>
              </w:rPr>
              <w:t>調査の方法</w:t>
            </w:r>
          </w:p>
        </w:tc>
      </w:tr>
      <w:tr w:rsidR="009A43EE" w14:paraId="08EE3080" w14:textId="77777777" w:rsidTr="008D6335">
        <w:trPr>
          <w:trHeight w:val="2773"/>
        </w:trPr>
        <w:tc>
          <w:tcPr>
            <w:tcW w:w="1701" w:type="dxa"/>
            <w:vAlign w:val="center"/>
          </w:tcPr>
          <w:p w14:paraId="41CE10ED" w14:textId="77777777" w:rsidR="009A43EE" w:rsidRDefault="00B32B7F">
            <w:pPr>
              <w:jc w:val="center"/>
            </w:pPr>
            <w:r>
              <w:rPr>
                <w:rFonts w:hint="eastAsia"/>
              </w:rPr>
              <w:t>農林業</w:t>
            </w:r>
            <w:r>
              <w:br/>
            </w:r>
            <w:r>
              <w:rPr>
                <w:rFonts w:hint="eastAsia"/>
              </w:rPr>
              <w:t>経営体</w:t>
            </w:r>
            <w:r>
              <w:br/>
            </w:r>
            <w:r>
              <w:rPr>
                <w:rFonts w:hint="eastAsia"/>
              </w:rPr>
              <w:t>調　査</w:t>
            </w:r>
          </w:p>
          <w:p w14:paraId="196C1C68" w14:textId="77777777" w:rsidR="009A43EE" w:rsidRDefault="009A43EE">
            <w:pPr>
              <w:jc w:val="center"/>
              <w:rPr>
                <w:sz w:val="20"/>
              </w:rPr>
            </w:pPr>
          </w:p>
        </w:tc>
        <w:tc>
          <w:tcPr>
            <w:tcW w:w="2551" w:type="dxa"/>
            <w:vAlign w:val="center"/>
          </w:tcPr>
          <w:p w14:paraId="638A801F" w14:textId="1569EAF9" w:rsidR="009A43EE" w:rsidRDefault="00B32B7F">
            <w:pPr>
              <w:jc w:val="left"/>
              <w:rPr>
                <w:sz w:val="20"/>
              </w:rPr>
            </w:pPr>
            <w:r>
              <w:rPr>
                <w:rFonts w:hint="eastAsia"/>
              </w:rPr>
              <w:t>農林産物の生産を行う又は委託を受けて農林業作業を行い、生産又は作業に係る面積・頭羽数が一定規模以上の「農林業生産活動」を行う者</w:t>
            </w:r>
          </w:p>
        </w:tc>
        <w:tc>
          <w:tcPr>
            <w:tcW w:w="2551" w:type="dxa"/>
            <w:vAlign w:val="center"/>
          </w:tcPr>
          <w:p w14:paraId="536203E5" w14:textId="77777777" w:rsidR="009A43EE" w:rsidRDefault="00B32B7F">
            <w:pPr>
              <w:spacing w:line="240" w:lineRule="exact"/>
              <w:jc w:val="center"/>
            </w:pPr>
            <w:r>
              <w:rPr>
                <w:rFonts w:hint="eastAsia"/>
              </w:rPr>
              <w:t>農林水産省</w:t>
            </w:r>
          </w:p>
          <w:p w14:paraId="723C51D6" w14:textId="77777777" w:rsidR="009A43EE" w:rsidRDefault="00B32B7F">
            <w:pPr>
              <w:widowControl/>
              <w:overflowPunct/>
              <w:adjustRightInd/>
              <w:spacing w:line="240" w:lineRule="exact"/>
              <w:jc w:val="center"/>
              <w:textAlignment w:val="auto"/>
            </w:pPr>
            <w:r>
              <w:rPr>
                <w:rFonts w:hint="eastAsia"/>
              </w:rPr>
              <w:t>│</w:t>
            </w:r>
          </w:p>
          <w:p w14:paraId="0F1C834B" w14:textId="77777777" w:rsidR="009A43EE" w:rsidRDefault="00B32B7F">
            <w:pPr>
              <w:widowControl/>
              <w:overflowPunct/>
              <w:adjustRightInd/>
              <w:spacing w:line="240" w:lineRule="exact"/>
              <w:jc w:val="center"/>
              <w:textAlignment w:val="auto"/>
            </w:pPr>
            <w:r>
              <w:rPr>
                <w:rFonts w:hint="eastAsia"/>
              </w:rPr>
              <w:t>都道府県</w:t>
            </w:r>
          </w:p>
          <w:p w14:paraId="53E59429" w14:textId="77777777" w:rsidR="009A43EE" w:rsidRDefault="00B32B7F">
            <w:pPr>
              <w:widowControl/>
              <w:overflowPunct/>
              <w:adjustRightInd/>
              <w:spacing w:line="240" w:lineRule="exact"/>
              <w:jc w:val="center"/>
              <w:textAlignment w:val="auto"/>
            </w:pPr>
            <w:r>
              <w:rPr>
                <w:rFonts w:hint="eastAsia"/>
              </w:rPr>
              <w:t>│</w:t>
            </w:r>
          </w:p>
          <w:p w14:paraId="2971C06A" w14:textId="77777777" w:rsidR="009A43EE" w:rsidRDefault="00B32B7F">
            <w:pPr>
              <w:widowControl/>
              <w:overflowPunct/>
              <w:adjustRightInd/>
              <w:spacing w:line="240" w:lineRule="exact"/>
              <w:jc w:val="center"/>
              <w:textAlignment w:val="auto"/>
            </w:pPr>
            <w:r>
              <w:rPr>
                <w:rFonts w:hint="eastAsia"/>
              </w:rPr>
              <w:t>市区町村</w:t>
            </w:r>
          </w:p>
          <w:p w14:paraId="0BEF5BFB" w14:textId="77777777" w:rsidR="009A43EE" w:rsidRDefault="00B32B7F">
            <w:pPr>
              <w:widowControl/>
              <w:overflowPunct/>
              <w:adjustRightInd/>
              <w:spacing w:line="240" w:lineRule="exact"/>
              <w:jc w:val="center"/>
              <w:textAlignment w:val="auto"/>
            </w:pPr>
            <w:r>
              <w:rPr>
                <w:rFonts w:hint="eastAsia"/>
              </w:rPr>
              <w:t>│</w:t>
            </w:r>
          </w:p>
          <w:p w14:paraId="78A86BDF" w14:textId="77777777" w:rsidR="009A43EE" w:rsidRDefault="00B32B7F">
            <w:pPr>
              <w:widowControl/>
              <w:overflowPunct/>
              <w:adjustRightInd/>
              <w:spacing w:line="240" w:lineRule="exact"/>
              <w:jc w:val="center"/>
              <w:textAlignment w:val="auto"/>
            </w:pPr>
            <w:r>
              <w:rPr>
                <w:rFonts w:hint="eastAsia"/>
              </w:rPr>
              <w:t>統計調査員</w:t>
            </w:r>
          </w:p>
          <w:p w14:paraId="703F32FC" w14:textId="77777777" w:rsidR="009A43EE" w:rsidRDefault="00B32B7F">
            <w:pPr>
              <w:widowControl/>
              <w:overflowPunct/>
              <w:adjustRightInd/>
              <w:spacing w:line="240" w:lineRule="exact"/>
              <w:jc w:val="center"/>
              <w:textAlignment w:val="auto"/>
            </w:pPr>
            <w:r>
              <w:rPr>
                <w:rFonts w:hint="eastAsia"/>
              </w:rPr>
              <w:t>│</w:t>
            </w:r>
          </w:p>
          <w:p w14:paraId="4393D9D2" w14:textId="77777777" w:rsidR="009A43EE" w:rsidRDefault="00B32B7F">
            <w:pPr>
              <w:widowControl/>
              <w:overflowPunct/>
              <w:adjustRightInd/>
              <w:spacing w:line="240" w:lineRule="exact"/>
              <w:jc w:val="center"/>
              <w:textAlignment w:val="auto"/>
            </w:pPr>
            <w:r>
              <w:rPr>
                <w:rFonts w:hint="eastAsia"/>
              </w:rPr>
              <w:t>調査対象</w:t>
            </w:r>
          </w:p>
          <w:p w14:paraId="1A1812E6" w14:textId="77777777" w:rsidR="009A43EE" w:rsidRDefault="00B32B7F">
            <w:pPr>
              <w:widowControl/>
              <w:overflowPunct/>
              <w:adjustRightInd/>
              <w:spacing w:line="240" w:lineRule="exact"/>
              <w:jc w:val="center"/>
              <w:textAlignment w:val="auto"/>
              <w:rPr>
                <w:sz w:val="20"/>
              </w:rPr>
            </w:pPr>
            <w:r>
              <w:rPr>
                <w:rFonts w:hint="eastAsia"/>
              </w:rPr>
              <w:t>（農林業経営体）</w:t>
            </w:r>
          </w:p>
        </w:tc>
        <w:tc>
          <w:tcPr>
            <w:tcW w:w="2551" w:type="dxa"/>
            <w:vAlign w:val="center"/>
          </w:tcPr>
          <w:p w14:paraId="2899D194" w14:textId="77777777" w:rsidR="009A43EE" w:rsidRDefault="00B32B7F">
            <w:pPr>
              <w:widowControl/>
              <w:overflowPunct/>
              <w:adjustRightInd/>
              <w:jc w:val="left"/>
              <w:textAlignment w:val="auto"/>
            </w:pPr>
            <w:r>
              <w:rPr>
                <w:rFonts w:hint="eastAsia"/>
              </w:rPr>
              <w:t>調査員調査又はオンライン調査</w:t>
            </w:r>
          </w:p>
          <w:p w14:paraId="3009F44E" w14:textId="77777777" w:rsidR="009A43EE" w:rsidRDefault="00B32B7F">
            <w:pPr>
              <w:widowControl/>
              <w:overflowPunct/>
              <w:adjustRightInd/>
              <w:jc w:val="left"/>
              <w:textAlignment w:val="auto"/>
              <w:rPr>
                <w:sz w:val="20"/>
              </w:rPr>
            </w:pPr>
            <w:r>
              <w:rPr>
                <w:rFonts w:hint="eastAsia"/>
              </w:rPr>
              <w:t>（調査員調査は自計調査を基本とし、面接調査も可能。）</w:t>
            </w:r>
          </w:p>
        </w:tc>
      </w:tr>
    </w:tbl>
    <w:p w14:paraId="34C76203" w14:textId="77777777" w:rsidR="009A43EE" w:rsidRDefault="009A43EE">
      <w:pPr>
        <w:adjustRightInd/>
        <w:spacing w:line="280" w:lineRule="exact"/>
        <w:ind w:right="57"/>
        <w:rPr>
          <w:color w:val="auto"/>
        </w:rPr>
      </w:pPr>
    </w:p>
    <w:p w14:paraId="283C00C4" w14:textId="47183CEF" w:rsidR="009A43EE" w:rsidRDefault="00B32B7F">
      <w:pPr>
        <w:adjustRightInd/>
        <w:spacing w:line="280" w:lineRule="exact"/>
        <w:ind w:right="57"/>
        <w:rPr>
          <w:color w:val="auto"/>
        </w:rPr>
      </w:pPr>
      <w:r>
        <w:rPr>
          <w:rFonts w:ascii="ＭＳ ゴシック" w:eastAsia="ＭＳ ゴシック" w:hAnsi="ＭＳ ゴシック" w:hint="eastAsia"/>
          <w:color w:val="auto"/>
          <w:sz w:val="24"/>
        </w:rPr>
        <w:t>４　調査事項</w:t>
      </w:r>
      <w:r w:rsidR="008D6335">
        <w:rPr>
          <w:rFonts w:ascii="ＭＳ ゴシック" w:eastAsia="ＭＳ ゴシック" w:hAnsi="ＭＳ ゴシック" w:hint="eastAsia"/>
          <w:color w:val="auto"/>
          <w:sz w:val="24"/>
        </w:rPr>
        <w:t>（農林業経営体調査）</w:t>
      </w:r>
    </w:p>
    <w:p w14:paraId="20F630E1" w14:textId="77777777" w:rsidR="009A43EE" w:rsidRDefault="00B32B7F">
      <w:pPr>
        <w:adjustRightInd/>
        <w:spacing w:line="280" w:lineRule="exact"/>
        <w:ind w:right="57" w:firstLineChars="200" w:firstLine="440"/>
        <w:rPr>
          <w:color w:val="auto"/>
        </w:rPr>
      </w:pPr>
      <w:r>
        <w:rPr>
          <w:rFonts w:hint="eastAsia"/>
          <w:color w:val="auto"/>
        </w:rPr>
        <w:t xml:space="preserve">ア　</w:t>
      </w:r>
      <w:r>
        <w:rPr>
          <w:color w:val="auto"/>
        </w:rPr>
        <w:t>経営の態様</w:t>
      </w:r>
    </w:p>
    <w:p w14:paraId="1FBDDAC4" w14:textId="77777777" w:rsidR="009A43EE" w:rsidRDefault="00B32B7F">
      <w:pPr>
        <w:adjustRightInd/>
        <w:spacing w:line="280" w:lineRule="exact"/>
        <w:ind w:right="57" w:firstLineChars="200" w:firstLine="440"/>
        <w:rPr>
          <w:color w:val="auto"/>
        </w:rPr>
      </w:pPr>
      <w:r>
        <w:rPr>
          <w:color w:val="auto"/>
        </w:rPr>
        <w:t>イ</w:t>
      </w:r>
      <w:r>
        <w:rPr>
          <w:rFonts w:hint="eastAsia"/>
          <w:color w:val="auto"/>
        </w:rPr>
        <w:t xml:space="preserve">　</w:t>
      </w:r>
      <w:r>
        <w:rPr>
          <w:color w:val="auto"/>
        </w:rPr>
        <w:t>世帯の状況</w:t>
      </w:r>
    </w:p>
    <w:p w14:paraId="517E5F6D" w14:textId="77777777" w:rsidR="009A43EE" w:rsidRDefault="00B32B7F">
      <w:pPr>
        <w:adjustRightInd/>
        <w:spacing w:line="280" w:lineRule="exact"/>
        <w:ind w:right="57" w:firstLineChars="200" w:firstLine="440"/>
        <w:rPr>
          <w:color w:val="auto"/>
        </w:rPr>
      </w:pPr>
      <w:r>
        <w:rPr>
          <w:color w:val="auto"/>
        </w:rPr>
        <w:t>ウ</w:t>
      </w:r>
      <w:r>
        <w:rPr>
          <w:rFonts w:hint="eastAsia"/>
          <w:color w:val="auto"/>
        </w:rPr>
        <w:t xml:space="preserve">　</w:t>
      </w:r>
      <w:r>
        <w:rPr>
          <w:color w:val="auto"/>
        </w:rPr>
        <w:t>農業労働力</w:t>
      </w:r>
    </w:p>
    <w:p w14:paraId="781FCAB6" w14:textId="77777777" w:rsidR="009A43EE" w:rsidRDefault="00B32B7F">
      <w:pPr>
        <w:adjustRightInd/>
        <w:spacing w:line="280" w:lineRule="exact"/>
        <w:ind w:right="57" w:firstLineChars="200" w:firstLine="440"/>
        <w:rPr>
          <w:color w:val="auto"/>
        </w:rPr>
      </w:pPr>
      <w:r>
        <w:rPr>
          <w:color w:val="auto"/>
        </w:rPr>
        <w:t>エ</w:t>
      </w:r>
      <w:r>
        <w:rPr>
          <w:rFonts w:hint="eastAsia"/>
          <w:color w:val="auto"/>
        </w:rPr>
        <w:t xml:space="preserve">　</w:t>
      </w:r>
      <w:r>
        <w:rPr>
          <w:color w:val="auto"/>
        </w:rPr>
        <w:t>経営耕地面積等</w:t>
      </w:r>
    </w:p>
    <w:p w14:paraId="76B09A74" w14:textId="77777777" w:rsidR="009A43EE" w:rsidRDefault="00B32B7F">
      <w:pPr>
        <w:adjustRightInd/>
        <w:spacing w:line="280" w:lineRule="exact"/>
        <w:ind w:right="57" w:firstLineChars="200" w:firstLine="440"/>
        <w:rPr>
          <w:color w:val="auto"/>
        </w:rPr>
      </w:pPr>
      <w:r>
        <w:rPr>
          <w:color w:val="auto"/>
        </w:rPr>
        <w:t>オ</w:t>
      </w:r>
      <w:r>
        <w:rPr>
          <w:rFonts w:hint="eastAsia"/>
          <w:color w:val="auto"/>
        </w:rPr>
        <w:t xml:space="preserve">　</w:t>
      </w:r>
      <w:r>
        <w:rPr>
          <w:color w:val="auto"/>
        </w:rPr>
        <w:t>農作物の作付面積等及び家畜の飼養状況</w:t>
      </w:r>
    </w:p>
    <w:p w14:paraId="70225B89" w14:textId="77777777" w:rsidR="009A43EE" w:rsidRDefault="00B32B7F">
      <w:pPr>
        <w:adjustRightInd/>
        <w:spacing w:line="280" w:lineRule="exact"/>
        <w:ind w:right="57" w:firstLineChars="200" w:firstLine="440"/>
        <w:rPr>
          <w:color w:val="auto"/>
        </w:rPr>
      </w:pPr>
      <w:r>
        <w:rPr>
          <w:color w:val="auto"/>
        </w:rPr>
        <w:t>カ</w:t>
      </w:r>
      <w:r>
        <w:rPr>
          <w:rFonts w:hint="eastAsia"/>
          <w:color w:val="auto"/>
        </w:rPr>
        <w:t xml:space="preserve">　</w:t>
      </w:r>
      <w:r>
        <w:rPr>
          <w:color w:val="auto"/>
        </w:rPr>
        <w:t>農産物の販売金額等</w:t>
      </w:r>
    </w:p>
    <w:p w14:paraId="711E794C" w14:textId="77777777" w:rsidR="009A43EE" w:rsidRDefault="00B32B7F">
      <w:pPr>
        <w:adjustRightInd/>
        <w:spacing w:line="280" w:lineRule="exact"/>
        <w:ind w:right="57" w:firstLineChars="200" w:firstLine="440"/>
        <w:rPr>
          <w:color w:val="auto"/>
        </w:rPr>
      </w:pPr>
      <w:r>
        <w:rPr>
          <w:color w:val="auto"/>
        </w:rPr>
        <w:t>キ</w:t>
      </w:r>
      <w:r>
        <w:rPr>
          <w:rFonts w:hint="eastAsia"/>
          <w:color w:val="auto"/>
        </w:rPr>
        <w:t xml:space="preserve">　</w:t>
      </w:r>
      <w:r>
        <w:rPr>
          <w:color w:val="auto"/>
        </w:rPr>
        <w:t>農作業受託の状況</w:t>
      </w:r>
    </w:p>
    <w:p w14:paraId="3920536B" w14:textId="77777777" w:rsidR="009A43EE" w:rsidRDefault="00B32B7F">
      <w:pPr>
        <w:adjustRightInd/>
        <w:spacing w:line="280" w:lineRule="exact"/>
        <w:ind w:right="57" w:firstLineChars="200" w:firstLine="440"/>
        <w:rPr>
          <w:color w:val="auto"/>
        </w:rPr>
      </w:pPr>
      <w:r>
        <w:rPr>
          <w:color w:val="auto"/>
        </w:rPr>
        <w:t>ク</w:t>
      </w:r>
      <w:r>
        <w:rPr>
          <w:rFonts w:hint="eastAsia"/>
          <w:color w:val="auto"/>
        </w:rPr>
        <w:t xml:space="preserve">　</w:t>
      </w:r>
      <w:r>
        <w:rPr>
          <w:color w:val="auto"/>
        </w:rPr>
        <w:t>農業経営の特徴</w:t>
      </w:r>
    </w:p>
    <w:p w14:paraId="282CFE9F" w14:textId="77777777" w:rsidR="009A43EE" w:rsidRDefault="00B32B7F">
      <w:pPr>
        <w:adjustRightInd/>
        <w:spacing w:line="280" w:lineRule="exact"/>
        <w:ind w:right="57" w:firstLineChars="200" w:firstLine="440"/>
        <w:rPr>
          <w:color w:val="auto"/>
        </w:rPr>
      </w:pPr>
      <w:r>
        <w:rPr>
          <w:color w:val="auto"/>
        </w:rPr>
        <w:t>ケ</w:t>
      </w:r>
      <w:r>
        <w:rPr>
          <w:rFonts w:hint="eastAsia"/>
          <w:color w:val="auto"/>
        </w:rPr>
        <w:t xml:space="preserve">　</w:t>
      </w:r>
      <w:r>
        <w:rPr>
          <w:color w:val="auto"/>
        </w:rPr>
        <w:t>農業生産関連事業</w:t>
      </w:r>
    </w:p>
    <w:p w14:paraId="6859CC28" w14:textId="74477963" w:rsidR="00C9395D" w:rsidRPr="00C9395D" w:rsidRDefault="00C9395D" w:rsidP="00C9395D">
      <w:pPr>
        <w:adjustRightInd/>
        <w:spacing w:line="280" w:lineRule="exact"/>
        <w:ind w:right="57" w:firstLineChars="200" w:firstLine="440"/>
        <w:rPr>
          <w:color w:val="auto"/>
        </w:rPr>
      </w:pPr>
      <w:r>
        <w:rPr>
          <w:rFonts w:hint="eastAsia"/>
          <w:color w:val="auto"/>
        </w:rPr>
        <w:t>コ</w:t>
      </w:r>
      <w:r w:rsidRPr="00C9395D">
        <w:rPr>
          <w:rFonts w:hint="eastAsia"/>
          <w:color w:val="auto"/>
        </w:rPr>
        <w:t xml:space="preserve">　保有山林面積</w:t>
      </w:r>
    </w:p>
    <w:p w14:paraId="13730126" w14:textId="4C6E9D90" w:rsidR="00C9395D" w:rsidRDefault="00C9395D" w:rsidP="00C9395D">
      <w:pPr>
        <w:adjustRightInd/>
        <w:spacing w:line="280" w:lineRule="exact"/>
        <w:ind w:right="57" w:firstLineChars="200" w:firstLine="440"/>
        <w:rPr>
          <w:color w:val="auto"/>
        </w:rPr>
      </w:pPr>
      <w:r>
        <w:rPr>
          <w:rFonts w:hint="eastAsia"/>
          <w:color w:val="auto"/>
        </w:rPr>
        <w:t>サ</w:t>
      </w:r>
      <w:r w:rsidRPr="00C9395D">
        <w:rPr>
          <w:rFonts w:hint="eastAsia"/>
          <w:color w:val="auto"/>
        </w:rPr>
        <w:t xml:space="preserve">　育林面積等及び素材生産量</w:t>
      </w:r>
    </w:p>
    <w:p w14:paraId="6130EFED" w14:textId="2E64DCC6" w:rsidR="009A43EE" w:rsidRDefault="00C9395D">
      <w:pPr>
        <w:adjustRightInd/>
        <w:spacing w:line="280" w:lineRule="exact"/>
        <w:ind w:right="57" w:firstLineChars="200" w:firstLine="440"/>
        <w:rPr>
          <w:color w:val="auto"/>
        </w:rPr>
      </w:pPr>
      <w:r>
        <w:rPr>
          <w:rFonts w:hint="eastAsia"/>
          <w:color w:val="auto"/>
        </w:rPr>
        <w:t>シ</w:t>
      </w:r>
      <w:r w:rsidR="00B32B7F">
        <w:rPr>
          <w:rFonts w:hint="eastAsia"/>
          <w:color w:val="auto"/>
        </w:rPr>
        <w:t xml:space="preserve">　</w:t>
      </w:r>
      <w:r w:rsidR="00B32B7F">
        <w:rPr>
          <w:color w:val="auto"/>
        </w:rPr>
        <w:t>林業労働力</w:t>
      </w:r>
    </w:p>
    <w:p w14:paraId="2D7152F5" w14:textId="06D04D48" w:rsidR="009A43EE" w:rsidRDefault="00C9395D">
      <w:pPr>
        <w:adjustRightInd/>
        <w:spacing w:line="280" w:lineRule="exact"/>
        <w:ind w:right="57" w:firstLineChars="200" w:firstLine="440"/>
        <w:rPr>
          <w:color w:val="auto"/>
        </w:rPr>
      </w:pPr>
      <w:r>
        <w:rPr>
          <w:rFonts w:hint="eastAsia"/>
          <w:color w:val="auto"/>
        </w:rPr>
        <w:t>ス</w:t>
      </w:r>
      <w:r w:rsidR="00B32B7F">
        <w:rPr>
          <w:rFonts w:hint="eastAsia"/>
          <w:color w:val="auto"/>
        </w:rPr>
        <w:t xml:space="preserve">　</w:t>
      </w:r>
      <w:r w:rsidR="00B32B7F">
        <w:rPr>
          <w:color w:val="auto"/>
        </w:rPr>
        <w:t>林</w:t>
      </w:r>
      <w:r w:rsidR="00B32B7F">
        <w:rPr>
          <w:rFonts w:hint="eastAsia"/>
          <w:color w:val="auto"/>
        </w:rPr>
        <w:t>産物</w:t>
      </w:r>
      <w:r w:rsidR="00B32B7F">
        <w:rPr>
          <w:color w:val="auto"/>
        </w:rPr>
        <w:t>の販売金額等</w:t>
      </w:r>
    </w:p>
    <w:p w14:paraId="6F883E25" w14:textId="5AA7192F" w:rsidR="009A43EE" w:rsidRDefault="00C9395D">
      <w:pPr>
        <w:adjustRightInd/>
        <w:spacing w:line="280" w:lineRule="exact"/>
        <w:ind w:right="57" w:firstLineChars="200" w:firstLine="440"/>
        <w:rPr>
          <w:color w:val="auto"/>
        </w:rPr>
      </w:pPr>
      <w:r>
        <w:rPr>
          <w:rFonts w:hint="eastAsia"/>
          <w:color w:val="auto"/>
        </w:rPr>
        <w:t>セ</w:t>
      </w:r>
      <w:r w:rsidR="00B32B7F">
        <w:rPr>
          <w:rFonts w:hint="eastAsia"/>
          <w:color w:val="auto"/>
        </w:rPr>
        <w:t xml:space="preserve">　</w:t>
      </w:r>
      <w:r w:rsidR="00B32B7F">
        <w:rPr>
          <w:color w:val="auto"/>
        </w:rPr>
        <w:t>林業作業の委託及び受託の状況</w:t>
      </w:r>
    </w:p>
    <w:p w14:paraId="1BAEA408" w14:textId="77777777" w:rsidR="009A43EE" w:rsidRDefault="00B32B7F">
      <w:pPr>
        <w:adjustRightInd/>
        <w:spacing w:line="280" w:lineRule="exact"/>
        <w:ind w:right="57" w:firstLineChars="200" w:firstLine="440"/>
        <w:rPr>
          <w:color w:val="auto"/>
        </w:rPr>
      </w:pPr>
      <w:r>
        <w:rPr>
          <w:color w:val="auto"/>
        </w:rPr>
        <w:t>ソ</w:t>
      </w:r>
      <w:r>
        <w:rPr>
          <w:rFonts w:hint="eastAsia"/>
          <w:color w:val="auto"/>
        </w:rPr>
        <w:t xml:space="preserve">　</w:t>
      </w:r>
      <w:r>
        <w:rPr>
          <w:color w:val="auto"/>
        </w:rPr>
        <w:t>その他農林業経営体の現況</w:t>
      </w:r>
    </w:p>
    <w:p w14:paraId="5BB9428D" w14:textId="77777777" w:rsidR="00EC2CB2" w:rsidRDefault="00EC2CB2" w:rsidP="00EC2CB2">
      <w:pPr>
        <w:adjustRightInd/>
        <w:spacing w:line="280" w:lineRule="exact"/>
        <w:ind w:right="57"/>
        <w:rPr>
          <w:color w:val="auto"/>
        </w:rPr>
      </w:pPr>
    </w:p>
    <w:p w14:paraId="0A6CE603" w14:textId="77777777" w:rsidR="009A43EE" w:rsidRDefault="00B32B7F">
      <w:pPr>
        <w:pStyle w:val="2"/>
        <w:rPr>
          <w:color w:val="auto"/>
        </w:rPr>
      </w:pPr>
      <w:r>
        <w:rPr>
          <w:rFonts w:hint="eastAsia"/>
          <w:color w:val="auto"/>
        </w:rPr>
        <w:t>５　調査期日</w:t>
      </w:r>
    </w:p>
    <w:p w14:paraId="0EC0C38E" w14:textId="5CF218B1" w:rsidR="009A43EE" w:rsidRDefault="00B32B7F">
      <w:pPr>
        <w:pStyle w:val="aa"/>
        <w:ind w:left="220" w:firstLine="240"/>
        <w:rPr>
          <w:color w:val="auto"/>
          <w:sz w:val="24"/>
        </w:rPr>
      </w:pPr>
      <w:r>
        <w:rPr>
          <w:rFonts w:hint="eastAsia"/>
          <w:color w:val="auto"/>
          <w:sz w:val="24"/>
        </w:rPr>
        <w:t>令和</w:t>
      </w:r>
      <w:r w:rsidR="005B4BB2">
        <w:rPr>
          <w:rFonts w:hint="eastAsia"/>
          <w:color w:val="auto"/>
          <w:sz w:val="24"/>
        </w:rPr>
        <w:t>７</w:t>
      </w:r>
      <w:r>
        <w:rPr>
          <w:rFonts w:hint="eastAsia"/>
          <w:color w:val="auto"/>
          <w:sz w:val="24"/>
        </w:rPr>
        <w:t>年２月１日現在</w:t>
      </w:r>
    </w:p>
    <w:p w14:paraId="64A319DA" w14:textId="77777777" w:rsidR="009A43EE" w:rsidRDefault="00B32B7F">
      <w:pPr>
        <w:pStyle w:val="2"/>
        <w:rPr>
          <w:color w:val="auto"/>
        </w:rPr>
      </w:pPr>
      <w:r>
        <w:rPr>
          <w:rFonts w:hint="eastAsia"/>
          <w:color w:val="auto"/>
        </w:rPr>
        <w:lastRenderedPageBreak/>
        <w:t>６　調査方法</w:t>
      </w:r>
    </w:p>
    <w:p w14:paraId="6023B2FC" w14:textId="77777777" w:rsidR="009A43EE" w:rsidRDefault="00B32B7F">
      <w:pPr>
        <w:pStyle w:val="aa"/>
        <w:ind w:leftChars="200" w:left="440" w:firstLine="240"/>
        <w:rPr>
          <w:color w:val="auto"/>
          <w:sz w:val="24"/>
        </w:rPr>
      </w:pPr>
      <w:r>
        <w:rPr>
          <w:rFonts w:hint="eastAsia"/>
          <w:color w:val="auto"/>
          <w:sz w:val="24"/>
        </w:rPr>
        <w:t>統計調査員が、調査対象に対し調査票を配布・回収する自計調査（被調査者が自ら回答を調査票に記入する方法）の方法により行った。その際、調査対象から面接調査（他計報告調査）の申出があった場合には、統計調査員による調査対象に対する面接調査（他計報告調査）の方法をとった。</w:t>
      </w:r>
    </w:p>
    <w:p w14:paraId="549651E0" w14:textId="77777777" w:rsidR="009A43EE" w:rsidRDefault="00B32B7F">
      <w:pPr>
        <w:pStyle w:val="aa"/>
        <w:ind w:leftChars="200" w:left="440" w:firstLine="240"/>
        <w:rPr>
          <w:color w:val="auto"/>
          <w:sz w:val="24"/>
        </w:rPr>
      </w:pPr>
      <w:r>
        <w:rPr>
          <w:rFonts w:hint="eastAsia"/>
          <w:color w:val="auto"/>
          <w:sz w:val="24"/>
        </w:rPr>
        <w:t>なお、調査対象の協力が得られる場合は、オンラインにより調査票を回収する方法も可能とした。</w:t>
      </w:r>
    </w:p>
    <w:p w14:paraId="25CFE088" w14:textId="77777777" w:rsidR="009A43EE" w:rsidRDefault="00B32B7F">
      <w:pPr>
        <w:pStyle w:val="aa"/>
        <w:ind w:leftChars="200" w:left="440" w:firstLine="240"/>
        <w:rPr>
          <w:color w:val="auto"/>
          <w:sz w:val="24"/>
        </w:rPr>
      </w:pPr>
      <w:r>
        <w:rPr>
          <w:rFonts w:hint="eastAsia"/>
          <w:color w:val="auto"/>
          <w:sz w:val="24"/>
        </w:rPr>
        <w:t>ただし、家畜伝染病の発生等に起因して統計調査員の訪問が困難な場合は、郵送により調査票を配布、回収する方法も可能とした。</w:t>
      </w:r>
    </w:p>
    <w:p w14:paraId="32E5994C" w14:textId="77777777" w:rsidR="009A43EE" w:rsidRDefault="009A43EE">
      <w:pPr>
        <w:pStyle w:val="aa"/>
        <w:ind w:leftChars="200" w:left="440" w:firstLine="240"/>
        <w:rPr>
          <w:sz w:val="24"/>
        </w:rPr>
      </w:pPr>
    </w:p>
    <w:p w14:paraId="0B316712" w14:textId="77777777" w:rsidR="0085227A" w:rsidRDefault="00B32B7F" w:rsidP="0085227A">
      <w:pPr>
        <w:pStyle w:val="2"/>
        <w:rPr>
          <w:color w:val="auto"/>
        </w:rPr>
      </w:pPr>
      <w:r>
        <w:rPr>
          <w:rFonts w:hint="eastAsia"/>
          <w:color w:val="auto"/>
        </w:rPr>
        <w:t>７　202</w:t>
      </w:r>
      <w:r w:rsidR="004D1365">
        <w:rPr>
          <w:rFonts w:hint="eastAsia"/>
          <w:color w:val="auto"/>
        </w:rPr>
        <w:t>5</w:t>
      </w:r>
      <w:r>
        <w:rPr>
          <w:rFonts w:hint="eastAsia"/>
          <w:color w:val="auto"/>
        </w:rPr>
        <w:t>年調査の主な変更点</w:t>
      </w:r>
    </w:p>
    <w:p w14:paraId="2B93332F" w14:textId="354AA1E4" w:rsidR="009A43EE" w:rsidRPr="00660C45" w:rsidRDefault="008D6335" w:rsidP="0085227A">
      <w:pPr>
        <w:pStyle w:val="2"/>
        <w:ind w:firstLineChars="100" w:firstLine="240"/>
        <w:rPr>
          <w:rFonts w:ascii="ＭＳ 明朝" w:eastAsia="ＭＳ 明朝" w:hAnsi="ＭＳ 明朝"/>
          <w:color w:val="auto"/>
        </w:rPr>
      </w:pPr>
      <w:r w:rsidRPr="00660C45">
        <w:rPr>
          <w:rFonts w:ascii="ＭＳ 明朝" w:eastAsia="ＭＳ 明朝" w:hAnsi="ＭＳ 明朝" w:hint="eastAsia"/>
        </w:rPr>
        <w:t>（１）</w:t>
      </w:r>
      <w:r w:rsidR="00B32B7F" w:rsidRPr="00660C45">
        <w:rPr>
          <w:rFonts w:ascii="ＭＳ 明朝" w:eastAsia="ＭＳ 明朝" w:hAnsi="ＭＳ 明朝" w:hint="eastAsia"/>
        </w:rPr>
        <w:t xml:space="preserve">　</w:t>
      </w:r>
      <w:r w:rsidR="004D1365" w:rsidRPr="00660C45">
        <w:rPr>
          <w:rFonts w:ascii="ＭＳ 明朝" w:eastAsia="ＭＳ 明朝" w:hAnsi="ＭＳ 明朝" w:hint="eastAsia"/>
        </w:rPr>
        <w:t>世帯員の個人別属性情報の把握範囲の変更</w:t>
      </w:r>
    </w:p>
    <w:p w14:paraId="491F568F" w14:textId="794ADE46" w:rsidR="009A43EE" w:rsidRDefault="004D1365">
      <w:pPr>
        <w:pStyle w:val="aa"/>
        <w:ind w:leftChars="322" w:left="708" w:firstLine="240"/>
        <w:rPr>
          <w:sz w:val="24"/>
        </w:rPr>
      </w:pPr>
      <w:r w:rsidRPr="004D1365">
        <w:rPr>
          <w:rFonts w:hint="eastAsia"/>
          <w:sz w:val="24"/>
        </w:rPr>
        <w:t>個人経営体の経営内部の農業労働力の詳細把握について、農作業に従事しない世帯員の把握を取りやめ、農作業に従事した世帯員のみとした。</w:t>
      </w:r>
    </w:p>
    <w:p w14:paraId="565EC3F3" w14:textId="77777777" w:rsidR="0085227A" w:rsidRDefault="0085227A" w:rsidP="0085227A">
      <w:pPr>
        <w:pStyle w:val="5"/>
        <w:ind w:leftChars="0" w:left="0"/>
        <w:rPr>
          <w:sz w:val="24"/>
        </w:rPr>
      </w:pPr>
    </w:p>
    <w:p w14:paraId="435E26C3" w14:textId="158A354D" w:rsidR="009A43EE" w:rsidRDefault="0085227A" w:rsidP="0085227A">
      <w:pPr>
        <w:pStyle w:val="5"/>
        <w:ind w:leftChars="0" w:left="0" w:firstLineChars="100" w:firstLine="240"/>
        <w:rPr>
          <w:sz w:val="24"/>
        </w:rPr>
      </w:pPr>
      <w:r>
        <w:rPr>
          <w:rFonts w:hint="eastAsia"/>
          <w:sz w:val="24"/>
        </w:rPr>
        <w:t>（２）</w:t>
      </w:r>
      <w:r w:rsidR="00B32B7F">
        <w:rPr>
          <w:rFonts w:hint="eastAsia"/>
          <w:sz w:val="24"/>
        </w:rPr>
        <w:t xml:space="preserve">　調査項目の新設</w:t>
      </w:r>
      <w:r>
        <w:rPr>
          <w:rFonts w:hint="eastAsia"/>
          <w:sz w:val="24"/>
        </w:rPr>
        <w:t>・追加</w:t>
      </w:r>
    </w:p>
    <w:p w14:paraId="3456A632" w14:textId="1E5E2A50" w:rsidR="0085227A" w:rsidRDefault="007F354D" w:rsidP="007F354D">
      <w:pPr>
        <w:pStyle w:val="5"/>
        <w:ind w:leftChars="0" w:left="0" w:firstLineChars="200" w:firstLine="480"/>
        <w:rPr>
          <w:sz w:val="24"/>
        </w:rPr>
      </w:pPr>
      <w:r>
        <w:rPr>
          <w:rFonts w:hint="eastAsia"/>
          <w:sz w:val="24"/>
        </w:rPr>
        <w:t>a</w:t>
      </w:r>
      <w:r w:rsidR="00B32B7F">
        <w:rPr>
          <w:rFonts w:hint="eastAsia"/>
          <w:sz w:val="24"/>
        </w:rPr>
        <w:t xml:space="preserve">　</w:t>
      </w:r>
      <w:r w:rsidR="004D1365" w:rsidRPr="004D1365">
        <w:rPr>
          <w:rFonts w:hint="eastAsia"/>
          <w:sz w:val="24"/>
        </w:rPr>
        <w:t>経営主について、経営の開始又は経営継承からの期間</w:t>
      </w:r>
    </w:p>
    <w:p w14:paraId="69B0D795" w14:textId="77777777" w:rsidR="007F354D" w:rsidRDefault="007F354D" w:rsidP="007F354D">
      <w:pPr>
        <w:pStyle w:val="5"/>
        <w:ind w:leftChars="0" w:left="0" w:firstLineChars="200" w:firstLine="480"/>
        <w:rPr>
          <w:sz w:val="24"/>
        </w:rPr>
      </w:pPr>
      <w:r>
        <w:rPr>
          <w:rFonts w:hint="eastAsia"/>
          <w:sz w:val="24"/>
        </w:rPr>
        <w:t>b</w:t>
      </w:r>
      <w:r w:rsidR="00B32B7F">
        <w:rPr>
          <w:rFonts w:hint="eastAsia"/>
          <w:sz w:val="24"/>
        </w:rPr>
        <w:t xml:space="preserve">　</w:t>
      </w:r>
      <w:r w:rsidR="004D1365" w:rsidRPr="004D1365">
        <w:rPr>
          <w:rFonts w:hint="eastAsia"/>
          <w:sz w:val="24"/>
        </w:rPr>
        <w:t>過去</w:t>
      </w:r>
      <w:r w:rsidR="004D1365" w:rsidRPr="004D1365">
        <w:rPr>
          <w:sz w:val="24"/>
        </w:rPr>
        <w:t>1年間の農産物の販売金額及び農業生産関連事業の売上金額について、それ</w:t>
      </w:r>
    </w:p>
    <w:p w14:paraId="314E1438" w14:textId="3780F7D7" w:rsidR="0085227A" w:rsidRDefault="004D1365" w:rsidP="007F354D">
      <w:pPr>
        <w:pStyle w:val="5"/>
        <w:ind w:leftChars="0" w:left="0" w:firstLineChars="300" w:firstLine="720"/>
        <w:rPr>
          <w:sz w:val="24"/>
        </w:rPr>
      </w:pPr>
      <w:r w:rsidRPr="004D1365">
        <w:rPr>
          <w:sz w:val="24"/>
        </w:rPr>
        <w:t>ぞれに占める輸出金額の割合</w:t>
      </w:r>
    </w:p>
    <w:p w14:paraId="2690DD5C" w14:textId="77777777" w:rsidR="007F354D" w:rsidRDefault="007F354D" w:rsidP="007F354D">
      <w:pPr>
        <w:pStyle w:val="5"/>
        <w:ind w:leftChars="0" w:left="0" w:firstLineChars="200" w:firstLine="480"/>
        <w:rPr>
          <w:sz w:val="24"/>
        </w:rPr>
      </w:pPr>
      <w:r>
        <w:rPr>
          <w:rFonts w:hint="eastAsia"/>
          <w:sz w:val="24"/>
        </w:rPr>
        <w:t>c</w:t>
      </w:r>
      <w:r w:rsidR="004D1365">
        <w:rPr>
          <w:rFonts w:hint="eastAsia"/>
          <w:sz w:val="24"/>
        </w:rPr>
        <w:t xml:space="preserve">　</w:t>
      </w:r>
      <w:r w:rsidR="004D1365" w:rsidRPr="004D1365">
        <w:rPr>
          <w:rFonts w:hint="eastAsia"/>
          <w:sz w:val="24"/>
        </w:rPr>
        <w:t>有機農業の取組について、耕地の実面積及びその内数として牧草地の面積、並び</w:t>
      </w:r>
    </w:p>
    <w:p w14:paraId="60102EBA" w14:textId="404B5F39" w:rsidR="0085227A" w:rsidRDefault="004D1365" w:rsidP="007F354D">
      <w:pPr>
        <w:pStyle w:val="5"/>
        <w:ind w:leftChars="0" w:left="0" w:firstLineChars="300" w:firstLine="720"/>
        <w:rPr>
          <w:sz w:val="24"/>
        </w:rPr>
      </w:pPr>
      <w:r w:rsidRPr="004D1365">
        <w:rPr>
          <w:rFonts w:hint="eastAsia"/>
          <w:sz w:val="24"/>
        </w:rPr>
        <w:t>に茶の栽培面積</w:t>
      </w:r>
    </w:p>
    <w:p w14:paraId="30EDEE21" w14:textId="7A120B80" w:rsidR="0085227A" w:rsidRDefault="007F354D" w:rsidP="007F354D">
      <w:pPr>
        <w:pStyle w:val="5"/>
        <w:ind w:leftChars="0" w:left="0" w:firstLineChars="200" w:firstLine="480"/>
        <w:rPr>
          <w:sz w:val="24"/>
        </w:rPr>
      </w:pPr>
      <w:r>
        <w:rPr>
          <w:rFonts w:hint="eastAsia"/>
          <w:sz w:val="24"/>
        </w:rPr>
        <w:t>d</w:t>
      </w:r>
      <w:r w:rsidR="004D1365">
        <w:rPr>
          <w:rFonts w:hint="eastAsia"/>
          <w:sz w:val="24"/>
        </w:rPr>
        <w:t xml:space="preserve">　</w:t>
      </w:r>
      <w:r w:rsidR="004D1365" w:rsidRPr="004D1365">
        <w:rPr>
          <w:rFonts w:hint="eastAsia"/>
          <w:sz w:val="24"/>
        </w:rPr>
        <w:t>農業経営へのデータ活用について、外部サービス・サポート利用の状況</w:t>
      </w:r>
    </w:p>
    <w:p w14:paraId="0F6494E3" w14:textId="1D661396" w:rsidR="004D1365" w:rsidRDefault="007F354D" w:rsidP="007F354D">
      <w:pPr>
        <w:pStyle w:val="5"/>
        <w:ind w:leftChars="0" w:left="0" w:firstLineChars="200" w:firstLine="480"/>
        <w:rPr>
          <w:sz w:val="24"/>
        </w:rPr>
      </w:pPr>
      <w:r>
        <w:rPr>
          <w:rFonts w:hint="eastAsia"/>
          <w:sz w:val="24"/>
        </w:rPr>
        <w:t>e</w:t>
      </w:r>
      <w:r w:rsidR="00B32B7F">
        <w:rPr>
          <w:rFonts w:hint="eastAsia"/>
          <w:sz w:val="24"/>
        </w:rPr>
        <w:t xml:space="preserve">　</w:t>
      </w:r>
      <w:r w:rsidR="004D1365" w:rsidRPr="004D1365">
        <w:rPr>
          <w:rFonts w:hint="eastAsia"/>
          <w:sz w:val="24"/>
        </w:rPr>
        <w:t>保有山林について、立木販売した実面積及びその内数として主伐面積</w:t>
      </w:r>
    </w:p>
    <w:p w14:paraId="142E767F" w14:textId="77777777" w:rsidR="0085227A" w:rsidRDefault="0085227A" w:rsidP="0085227A">
      <w:pPr>
        <w:pStyle w:val="5"/>
        <w:ind w:leftChars="0" w:left="0"/>
        <w:rPr>
          <w:sz w:val="24"/>
        </w:rPr>
      </w:pPr>
    </w:p>
    <w:p w14:paraId="5A0AC627" w14:textId="37A1AEBC" w:rsidR="009A43EE" w:rsidRDefault="0085227A" w:rsidP="0085227A">
      <w:pPr>
        <w:pStyle w:val="5"/>
        <w:ind w:leftChars="0" w:left="0" w:firstLineChars="100" w:firstLine="240"/>
        <w:rPr>
          <w:sz w:val="24"/>
        </w:rPr>
      </w:pPr>
      <w:r>
        <w:rPr>
          <w:rFonts w:hint="eastAsia"/>
          <w:sz w:val="24"/>
        </w:rPr>
        <w:t xml:space="preserve">（３）　</w:t>
      </w:r>
      <w:r w:rsidR="00B32B7F">
        <w:rPr>
          <w:rFonts w:hint="eastAsia"/>
          <w:sz w:val="24"/>
        </w:rPr>
        <w:t>調査項目の</w:t>
      </w:r>
      <w:r>
        <w:rPr>
          <w:rFonts w:hint="eastAsia"/>
          <w:sz w:val="24"/>
        </w:rPr>
        <w:t>廃止</w:t>
      </w:r>
    </w:p>
    <w:p w14:paraId="2CE42FDA" w14:textId="503D43F6" w:rsidR="0085227A" w:rsidRDefault="007F354D" w:rsidP="0085227A">
      <w:pPr>
        <w:pStyle w:val="5"/>
        <w:ind w:leftChars="0" w:left="0" w:firstLineChars="200" w:firstLine="480"/>
        <w:rPr>
          <w:sz w:val="24"/>
        </w:rPr>
      </w:pPr>
      <w:r>
        <w:rPr>
          <w:rFonts w:hint="eastAsia"/>
          <w:sz w:val="24"/>
        </w:rPr>
        <w:t>a</w:t>
      </w:r>
      <w:r w:rsidR="00B32B7F">
        <w:rPr>
          <w:rFonts w:hint="eastAsia"/>
          <w:sz w:val="24"/>
        </w:rPr>
        <w:t xml:space="preserve">　</w:t>
      </w:r>
      <w:r w:rsidR="004D1365" w:rsidRPr="004D1365">
        <w:rPr>
          <w:rFonts w:hint="eastAsia"/>
          <w:sz w:val="24"/>
        </w:rPr>
        <w:t>個人経営体について、地域の集落営農組織への参加状況</w:t>
      </w:r>
    </w:p>
    <w:p w14:paraId="7B4C683B" w14:textId="14439FEA" w:rsidR="0085227A" w:rsidRDefault="007F354D" w:rsidP="0085227A">
      <w:pPr>
        <w:pStyle w:val="5"/>
        <w:ind w:leftChars="0" w:left="0" w:firstLineChars="200" w:firstLine="480"/>
        <w:rPr>
          <w:sz w:val="24"/>
        </w:rPr>
      </w:pPr>
      <w:r>
        <w:rPr>
          <w:rFonts w:hint="eastAsia"/>
          <w:sz w:val="24"/>
        </w:rPr>
        <w:t>b</w:t>
      </w:r>
      <w:r w:rsidR="00B32B7F">
        <w:rPr>
          <w:rFonts w:hint="eastAsia"/>
          <w:sz w:val="24"/>
        </w:rPr>
        <w:t xml:space="preserve">　</w:t>
      </w:r>
      <w:r w:rsidR="004D1365" w:rsidRPr="004D1365">
        <w:rPr>
          <w:rFonts w:hint="eastAsia"/>
          <w:sz w:val="24"/>
        </w:rPr>
        <w:t>青色申告の実施状況について、その継続年数</w:t>
      </w:r>
    </w:p>
    <w:p w14:paraId="56479296" w14:textId="07D5FFB1" w:rsidR="0085227A" w:rsidRDefault="007F354D" w:rsidP="0085227A">
      <w:pPr>
        <w:pStyle w:val="5"/>
        <w:ind w:leftChars="0" w:left="0" w:firstLineChars="200" w:firstLine="480"/>
        <w:rPr>
          <w:sz w:val="24"/>
        </w:rPr>
      </w:pPr>
      <w:r>
        <w:rPr>
          <w:rFonts w:hint="eastAsia"/>
          <w:sz w:val="24"/>
        </w:rPr>
        <w:t>c</w:t>
      </w:r>
      <w:r w:rsidR="00B32B7F">
        <w:rPr>
          <w:rFonts w:hint="eastAsia"/>
          <w:sz w:val="24"/>
        </w:rPr>
        <w:t xml:space="preserve">　</w:t>
      </w:r>
      <w:r w:rsidR="004D1365" w:rsidRPr="004D1365">
        <w:rPr>
          <w:rFonts w:hint="eastAsia"/>
          <w:sz w:val="24"/>
        </w:rPr>
        <w:t>農業生産関連事業について、常雇い及び臨時雇いの従事日数の合計</w:t>
      </w:r>
    </w:p>
    <w:p w14:paraId="4D68F38D" w14:textId="2DCCF6A0" w:rsidR="0085227A" w:rsidRDefault="007F354D" w:rsidP="0085227A">
      <w:pPr>
        <w:pStyle w:val="5"/>
        <w:ind w:leftChars="0" w:left="0" w:firstLineChars="200" w:firstLine="480"/>
        <w:rPr>
          <w:sz w:val="24"/>
        </w:rPr>
      </w:pPr>
      <w:r>
        <w:rPr>
          <w:rFonts w:hint="eastAsia"/>
          <w:sz w:val="24"/>
        </w:rPr>
        <w:t>d</w:t>
      </w:r>
      <w:r w:rsidR="00B32B7F">
        <w:rPr>
          <w:rFonts w:hint="eastAsia"/>
          <w:sz w:val="24"/>
        </w:rPr>
        <w:t xml:space="preserve">　</w:t>
      </w:r>
      <w:r w:rsidR="004D1365" w:rsidRPr="004D1365">
        <w:rPr>
          <w:rFonts w:hint="eastAsia"/>
          <w:sz w:val="24"/>
        </w:rPr>
        <w:t>農作業受託について、さとうきび作の作業別受託面積</w:t>
      </w:r>
    </w:p>
    <w:p w14:paraId="189FD4B2" w14:textId="77777777" w:rsidR="007F354D" w:rsidRDefault="007F354D" w:rsidP="007F354D">
      <w:pPr>
        <w:pStyle w:val="5"/>
        <w:ind w:leftChars="0" w:left="0" w:firstLineChars="200" w:firstLine="480"/>
        <w:rPr>
          <w:sz w:val="24"/>
        </w:rPr>
      </w:pPr>
      <w:r>
        <w:rPr>
          <w:rFonts w:hint="eastAsia"/>
          <w:sz w:val="24"/>
        </w:rPr>
        <w:t>e</w:t>
      </w:r>
      <w:r w:rsidR="00B32B7F">
        <w:rPr>
          <w:rFonts w:hint="eastAsia"/>
          <w:sz w:val="24"/>
        </w:rPr>
        <w:t xml:space="preserve">　</w:t>
      </w:r>
      <w:r w:rsidR="004D1365" w:rsidRPr="004D1365">
        <w:rPr>
          <w:rFonts w:hint="eastAsia"/>
          <w:sz w:val="24"/>
        </w:rPr>
        <w:t>林業経営体の経営内部の労働力について、個人ごとに把握していた生年月及び過</w:t>
      </w:r>
    </w:p>
    <w:p w14:paraId="5125F04F" w14:textId="77777777" w:rsidR="007F354D" w:rsidRDefault="004D1365" w:rsidP="007F354D">
      <w:pPr>
        <w:pStyle w:val="5"/>
        <w:ind w:leftChars="0" w:left="0" w:firstLineChars="300" w:firstLine="720"/>
        <w:rPr>
          <w:sz w:val="24"/>
        </w:rPr>
      </w:pPr>
      <w:r w:rsidRPr="004D1365">
        <w:rPr>
          <w:rFonts w:hint="eastAsia"/>
          <w:sz w:val="24"/>
        </w:rPr>
        <w:t>去</w:t>
      </w:r>
      <w:r w:rsidR="0085227A">
        <w:rPr>
          <w:rFonts w:hint="eastAsia"/>
          <w:sz w:val="24"/>
        </w:rPr>
        <w:t>１</w:t>
      </w:r>
      <w:r w:rsidRPr="004D1365">
        <w:rPr>
          <w:sz w:val="24"/>
        </w:rPr>
        <w:t>年間のふだんの状況等（代わりとして従事日数階級別に男女別の合計人数を</w:t>
      </w:r>
    </w:p>
    <w:p w14:paraId="19B8A5A9" w14:textId="46AF60EB" w:rsidR="009A43EE" w:rsidRDefault="004D1365" w:rsidP="007F354D">
      <w:pPr>
        <w:pStyle w:val="5"/>
        <w:ind w:leftChars="0" w:left="0" w:firstLineChars="300" w:firstLine="720"/>
        <w:rPr>
          <w:sz w:val="24"/>
        </w:rPr>
      </w:pPr>
      <w:r w:rsidRPr="004D1365">
        <w:rPr>
          <w:sz w:val="24"/>
        </w:rPr>
        <w:t>把握）</w:t>
      </w:r>
    </w:p>
    <w:p w14:paraId="3B39FCDB" w14:textId="77777777" w:rsidR="009A43EE" w:rsidRDefault="009A43EE">
      <w:pPr>
        <w:spacing w:line="0" w:lineRule="atLeast"/>
        <w:rPr>
          <w:color w:val="auto"/>
        </w:rPr>
      </w:pPr>
    </w:p>
    <w:p w14:paraId="3AA64256" w14:textId="77777777" w:rsidR="009A43EE" w:rsidRDefault="00B32B7F">
      <w:pPr>
        <w:pStyle w:val="2"/>
        <w:rPr>
          <w:color w:val="auto"/>
        </w:rPr>
      </w:pPr>
      <w:r>
        <w:rPr>
          <w:rFonts w:hint="eastAsia"/>
          <w:color w:val="auto"/>
        </w:rPr>
        <w:t>８　集計方法</w:t>
      </w:r>
    </w:p>
    <w:p w14:paraId="174BC2D9" w14:textId="77777777" w:rsidR="009A43EE" w:rsidRDefault="00B32B7F">
      <w:pPr>
        <w:adjustRightInd/>
        <w:ind w:leftChars="100" w:left="220" w:firstLineChars="100" w:firstLine="240"/>
        <w:rPr>
          <w:color w:val="auto"/>
          <w:sz w:val="24"/>
        </w:rPr>
      </w:pPr>
      <w:r>
        <w:rPr>
          <w:rFonts w:hint="eastAsia"/>
          <w:color w:val="auto"/>
          <w:sz w:val="24"/>
        </w:rPr>
        <w:t>本調査は全数調査であることから、集計は有効回答となった調査票の単純積み上げにより行った。</w:t>
      </w:r>
    </w:p>
    <w:p w14:paraId="507EBDFF" w14:textId="77777777" w:rsidR="009A43EE" w:rsidRDefault="00B32B7F">
      <w:pPr>
        <w:adjustRightInd/>
        <w:ind w:leftChars="100" w:left="220" w:firstLineChars="100" w:firstLine="240"/>
        <w:rPr>
          <w:color w:val="auto"/>
          <w:sz w:val="24"/>
        </w:rPr>
      </w:pPr>
      <w:r>
        <w:rPr>
          <w:rFonts w:hint="eastAsia"/>
          <w:color w:val="auto"/>
          <w:sz w:val="24"/>
        </w:rPr>
        <w:t>また、未記入の回答必須項目がある一部の調査票のうち、</w:t>
      </w:r>
    </w:p>
    <w:p w14:paraId="294BBE33" w14:textId="77777777" w:rsidR="009A43EE" w:rsidRDefault="00B32B7F" w:rsidP="007F354D">
      <w:pPr>
        <w:adjustRightInd/>
        <w:ind w:firstLineChars="200" w:firstLine="480"/>
        <w:rPr>
          <w:color w:val="auto"/>
          <w:sz w:val="24"/>
        </w:rPr>
      </w:pPr>
      <w:r>
        <w:rPr>
          <w:rFonts w:hint="eastAsia"/>
          <w:color w:val="auto"/>
          <w:sz w:val="24"/>
        </w:rPr>
        <w:t>①　当該調査票の回答が得られた項目を基に補完することが可能な項目</w:t>
      </w:r>
    </w:p>
    <w:p w14:paraId="1E66BC9F" w14:textId="77777777" w:rsidR="007F354D" w:rsidRDefault="00B32B7F" w:rsidP="007F354D">
      <w:pPr>
        <w:adjustRightInd/>
        <w:ind w:firstLineChars="200" w:firstLine="480"/>
        <w:rPr>
          <w:color w:val="auto"/>
          <w:sz w:val="24"/>
        </w:rPr>
      </w:pPr>
      <w:r>
        <w:rPr>
          <w:rFonts w:hint="eastAsia"/>
          <w:color w:val="auto"/>
          <w:sz w:val="24"/>
        </w:rPr>
        <w:t>②　①以外の項目であっても、選択式の項目であり、特定の選択肢に当てはめて補</w:t>
      </w:r>
    </w:p>
    <w:p w14:paraId="009874AB" w14:textId="3B78A535" w:rsidR="007F354D" w:rsidRDefault="00B32B7F" w:rsidP="007F354D">
      <w:pPr>
        <w:adjustRightInd/>
        <w:ind w:firstLineChars="300" w:firstLine="720"/>
        <w:rPr>
          <w:color w:val="auto"/>
          <w:sz w:val="24"/>
        </w:rPr>
      </w:pPr>
      <w:r>
        <w:rPr>
          <w:rFonts w:hint="eastAsia"/>
          <w:color w:val="auto"/>
          <w:sz w:val="24"/>
        </w:rPr>
        <w:t>完することにより他の調査項目との不整合が生じない項目</w:t>
      </w:r>
    </w:p>
    <w:p w14:paraId="59CC66D8" w14:textId="1E88C91F" w:rsidR="009A43EE" w:rsidRDefault="00B32B7F" w:rsidP="007F354D">
      <w:pPr>
        <w:adjustRightInd/>
        <w:ind w:firstLineChars="100" w:firstLine="240"/>
        <w:rPr>
          <w:color w:val="auto"/>
          <w:sz w:val="24"/>
        </w:rPr>
      </w:pPr>
      <w:r>
        <w:rPr>
          <w:rFonts w:hint="eastAsia"/>
          <w:color w:val="auto"/>
          <w:sz w:val="24"/>
        </w:rPr>
        <w:t>に限り、必要な補完を行った上で、有効回答となった調査票も集計対象とした。</w:t>
      </w:r>
    </w:p>
    <w:p w14:paraId="11924EC7" w14:textId="77777777" w:rsidR="009A43EE" w:rsidRDefault="009A43EE">
      <w:pPr>
        <w:adjustRightInd/>
        <w:ind w:leftChars="218" w:left="708" w:hangingChars="95" w:hanging="228"/>
        <w:rPr>
          <w:color w:val="auto"/>
          <w:sz w:val="24"/>
        </w:rPr>
      </w:pPr>
    </w:p>
    <w:p w14:paraId="34E4E7C2" w14:textId="77777777" w:rsidR="009A43EE" w:rsidRDefault="00B32B7F">
      <w:pPr>
        <w:pStyle w:val="2"/>
      </w:pPr>
      <w:r>
        <w:rPr>
          <w:rFonts w:hint="eastAsia"/>
        </w:rPr>
        <w:lastRenderedPageBreak/>
        <w:t>９　用語の解説</w:t>
      </w:r>
    </w:p>
    <w:p w14:paraId="4C9BD18C" w14:textId="15852462" w:rsidR="009A43EE" w:rsidRDefault="00660C45">
      <w:pPr>
        <w:pStyle w:val="3"/>
        <w:ind w:left="220"/>
      </w:pPr>
      <w:r>
        <w:rPr>
          <w:rFonts w:hint="eastAsia"/>
        </w:rPr>
        <w:t>（１）</w:t>
      </w:r>
      <w:r w:rsidR="00B32B7F">
        <w:rPr>
          <w:rFonts w:hint="eastAsia"/>
        </w:rPr>
        <w:t xml:space="preserve">　</w:t>
      </w:r>
      <w:r w:rsidR="00B32B7F">
        <w:t>農林業経営体</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7372"/>
      </w:tblGrid>
      <w:tr w:rsidR="009A43EE" w14:paraId="5F41579B" w14:textId="77777777">
        <w:trPr>
          <w:trHeight w:val="8792"/>
        </w:trPr>
        <w:tc>
          <w:tcPr>
            <w:tcW w:w="1814" w:type="dxa"/>
            <w:tcBorders>
              <w:top w:val="single" w:sz="4" w:space="0" w:color="auto"/>
              <w:left w:val="single" w:sz="4" w:space="0" w:color="auto"/>
              <w:bottom w:val="single" w:sz="4" w:space="0" w:color="auto"/>
              <w:right w:val="single" w:sz="4" w:space="0" w:color="auto"/>
            </w:tcBorders>
          </w:tcPr>
          <w:p w14:paraId="10C2BA0F"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農林業経営体</w:t>
            </w:r>
          </w:p>
        </w:tc>
        <w:tc>
          <w:tcPr>
            <w:tcW w:w="7372" w:type="dxa"/>
            <w:tcBorders>
              <w:top w:val="single" w:sz="4" w:space="0" w:color="auto"/>
              <w:left w:val="single" w:sz="4" w:space="0" w:color="auto"/>
              <w:bottom w:val="single" w:sz="4" w:space="0" w:color="auto"/>
              <w:right w:val="single" w:sz="4" w:space="0" w:color="auto"/>
            </w:tcBorders>
          </w:tcPr>
          <w:p w14:paraId="19688EE5" w14:textId="4B4B097E" w:rsidR="009A43EE" w:rsidRDefault="00B32B7F">
            <w:pPr>
              <w:suppressAutoHyphens/>
              <w:autoSpaceDE w:val="0"/>
              <w:autoSpaceDN w:val="0"/>
              <w:spacing w:line="342" w:lineRule="atLeast"/>
              <w:rPr>
                <w:color w:val="auto"/>
              </w:rPr>
            </w:pPr>
            <w:r>
              <w:rPr>
                <w:rFonts w:hint="eastAsia"/>
                <w:color w:val="auto"/>
              </w:rPr>
              <w:t xml:space="preserve">  </w:t>
            </w:r>
            <w:r w:rsidR="00DC3E46" w:rsidRPr="00DC3E46">
              <w:rPr>
                <w:rFonts w:hint="eastAsia"/>
                <w:color w:val="auto"/>
              </w:rPr>
              <w:t>農林産物の生産を行うか又は委託を受けて農林業作業を行い、生産又は作業に係る面積・頭羽数が、次の規定のいずれかに該当する事業を行う者をいう。</w:t>
            </w:r>
          </w:p>
          <w:p w14:paraId="5B3E9891" w14:textId="77777777" w:rsidR="009A43EE" w:rsidRDefault="00B32B7F">
            <w:pPr>
              <w:suppressAutoHyphens/>
              <w:autoSpaceDE w:val="0"/>
              <w:autoSpaceDN w:val="0"/>
              <w:spacing w:line="342" w:lineRule="atLeast"/>
              <w:ind w:firstLineChars="100" w:firstLine="220"/>
              <w:rPr>
                <w:color w:val="auto"/>
              </w:rPr>
            </w:pPr>
            <w:r>
              <w:rPr>
                <w:color w:val="auto"/>
              </w:rPr>
              <w:t>(1)　経営耕地面積が30ａ以上の規模の農業</w:t>
            </w:r>
          </w:p>
          <w:p w14:paraId="0B6FE76B" w14:textId="77777777" w:rsidR="009A43EE" w:rsidRDefault="00B32B7F">
            <w:pPr>
              <w:suppressAutoHyphens/>
              <w:autoSpaceDE w:val="0"/>
              <w:autoSpaceDN w:val="0"/>
              <w:spacing w:line="342" w:lineRule="atLeast"/>
              <w:ind w:leftChars="100" w:left="550" w:hangingChars="150" w:hanging="330"/>
              <w:rPr>
                <w:color w:val="auto"/>
              </w:rPr>
            </w:pPr>
            <w:r>
              <w:rPr>
                <w:color w:val="auto"/>
              </w:rPr>
              <w:t>(2)　農作物の作付面積</w:t>
            </w:r>
            <w:r>
              <w:rPr>
                <w:rFonts w:hint="eastAsia"/>
                <w:color w:val="auto"/>
              </w:rPr>
              <w:t>又は</w:t>
            </w:r>
            <w:r>
              <w:rPr>
                <w:color w:val="auto"/>
              </w:rPr>
              <w:t>栽培面積、家畜の飼養頭羽数</w:t>
            </w:r>
            <w:r>
              <w:rPr>
                <w:rFonts w:hint="eastAsia"/>
                <w:color w:val="auto"/>
              </w:rPr>
              <w:t>又</w:t>
            </w:r>
            <w:r>
              <w:rPr>
                <w:color w:val="auto"/>
              </w:rPr>
              <w:t>は出荷羽数、その他の事業の規模が次の農林業経営体の基準以上の農業</w:t>
            </w:r>
          </w:p>
          <w:p w14:paraId="5F0DA732" w14:textId="77777777" w:rsidR="009A43EE" w:rsidRDefault="00B32B7F">
            <w:pPr>
              <w:tabs>
                <w:tab w:val="left" w:pos="4321"/>
                <w:tab w:val="left" w:pos="4501"/>
              </w:tabs>
              <w:suppressAutoHyphens/>
              <w:autoSpaceDE w:val="0"/>
              <w:autoSpaceDN w:val="0"/>
              <w:spacing w:line="342" w:lineRule="atLeast"/>
              <w:ind w:firstLineChars="300" w:firstLine="660"/>
              <w:rPr>
                <w:color w:val="auto"/>
              </w:rPr>
            </w:pPr>
            <w:r>
              <w:rPr>
                <w:color w:val="auto"/>
              </w:rPr>
              <w:t>①露地野菜作付面積</w:t>
            </w:r>
            <w:r>
              <w:rPr>
                <w:rFonts w:hint="eastAsia"/>
                <w:color w:val="auto"/>
              </w:rPr>
              <w:t xml:space="preserve">　　　 </w:t>
            </w:r>
            <w:r>
              <w:rPr>
                <w:color w:val="auto"/>
              </w:rPr>
              <w:t xml:space="preserve">      15 ａ</w:t>
            </w:r>
          </w:p>
          <w:p w14:paraId="29D41344" w14:textId="77777777" w:rsidR="009A43EE" w:rsidRDefault="00B32B7F">
            <w:pPr>
              <w:suppressAutoHyphens/>
              <w:autoSpaceDE w:val="0"/>
              <w:autoSpaceDN w:val="0"/>
              <w:spacing w:line="342" w:lineRule="atLeast"/>
              <w:ind w:firstLineChars="300" w:firstLine="660"/>
              <w:rPr>
                <w:color w:val="auto"/>
              </w:rPr>
            </w:pPr>
            <w:r>
              <w:rPr>
                <w:color w:val="auto"/>
              </w:rPr>
              <w:t>②施設野菜栽培面積</w:t>
            </w:r>
            <w:r>
              <w:rPr>
                <w:rFonts w:hint="eastAsia"/>
                <w:color w:val="auto"/>
              </w:rPr>
              <w:t xml:space="preserve">　　　 </w:t>
            </w:r>
            <w:r>
              <w:rPr>
                <w:color w:val="auto"/>
              </w:rPr>
              <w:t xml:space="preserve">     </w:t>
            </w:r>
            <w:r>
              <w:rPr>
                <w:rFonts w:hint="eastAsia"/>
                <w:color w:val="auto"/>
              </w:rPr>
              <w:t>3</w:t>
            </w:r>
            <w:r>
              <w:rPr>
                <w:color w:val="auto"/>
              </w:rPr>
              <w:t>50 ㎡</w:t>
            </w:r>
          </w:p>
          <w:p w14:paraId="47F3D2F9" w14:textId="77777777" w:rsidR="009A43EE" w:rsidRDefault="00B32B7F">
            <w:pPr>
              <w:suppressAutoHyphens/>
              <w:autoSpaceDE w:val="0"/>
              <w:autoSpaceDN w:val="0"/>
              <w:spacing w:line="342" w:lineRule="atLeast"/>
              <w:ind w:firstLineChars="300" w:firstLine="660"/>
              <w:rPr>
                <w:color w:val="auto"/>
              </w:rPr>
            </w:pPr>
            <w:r>
              <w:rPr>
                <w:color w:val="auto"/>
              </w:rPr>
              <w:t>③果樹栽培面積</w:t>
            </w:r>
            <w:r>
              <w:rPr>
                <w:rFonts w:hint="eastAsia"/>
                <w:color w:val="auto"/>
              </w:rPr>
              <w:t xml:space="preserve">　　　　　 </w:t>
            </w:r>
            <w:r>
              <w:rPr>
                <w:color w:val="auto"/>
              </w:rPr>
              <w:t xml:space="preserve">      10 ａ</w:t>
            </w:r>
          </w:p>
          <w:p w14:paraId="6FF167EE" w14:textId="77777777" w:rsidR="009A43EE" w:rsidRDefault="00B32B7F">
            <w:pPr>
              <w:suppressAutoHyphens/>
              <w:autoSpaceDE w:val="0"/>
              <w:autoSpaceDN w:val="0"/>
              <w:spacing w:line="342" w:lineRule="atLeast"/>
              <w:ind w:firstLineChars="300" w:firstLine="660"/>
              <w:rPr>
                <w:color w:val="auto"/>
              </w:rPr>
            </w:pPr>
            <w:r>
              <w:rPr>
                <w:color w:val="auto"/>
              </w:rPr>
              <w:t>④露地花き栽培面積</w:t>
            </w:r>
            <w:r>
              <w:rPr>
                <w:rFonts w:hint="eastAsia"/>
                <w:color w:val="auto"/>
              </w:rPr>
              <w:t xml:space="preserve">　　　 </w:t>
            </w:r>
            <w:r>
              <w:rPr>
                <w:color w:val="auto"/>
              </w:rPr>
              <w:t xml:space="preserve">      </w:t>
            </w:r>
            <w:r>
              <w:rPr>
                <w:rFonts w:hint="eastAsia"/>
                <w:color w:val="auto"/>
              </w:rPr>
              <w:t>1</w:t>
            </w:r>
            <w:r>
              <w:rPr>
                <w:color w:val="auto"/>
              </w:rPr>
              <w:t>0 ａ</w:t>
            </w:r>
          </w:p>
          <w:p w14:paraId="1B2D0E9F" w14:textId="77777777" w:rsidR="009A43EE" w:rsidRDefault="00B32B7F">
            <w:pPr>
              <w:tabs>
                <w:tab w:val="left" w:pos="3421"/>
                <w:tab w:val="left" w:pos="3661"/>
                <w:tab w:val="left" w:pos="3826"/>
              </w:tabs>
              <w:suppressAutoHyphens/>
              <w:autoSpaceDE w:val="0"/>
              <w:autoSpaceDN w:val="0"/>
              <w:spacing w:line="342" w:lineRule="atLeast"/>
              <w:ind w:firstLineChars="300" w:firstLine="660"/>
              <w:rPr>
                <w:color w:val="auto"/>
              </w:rPr>
            </w:pPr>
            <w:r>
              <w:rPr>
                <w:color w:val="auto"/>
              </w:rPr>
              <w:t>⑤施設花き栽培面積</w:t>
            </w:r>
            <w:r>
              <w:rPr>
                <w:rFonts w:hint="eastAsia"/>
                <w:color w:val="auto"/>
              </w:rPr>
              <w:t xml:space="preserve">　　　 </w:t>
            </w:r>
            <w:r>
              <w:rPr>
                <w:color w:val="auto"/>
              </w:rPr>
              <w:t xml:space="preserve">     </w:t>
            </w:r>
            <w:r>
              <w:rPr>
                <w:rFonts w:hint="eastAsia"/>
                <w:color w:val="auto"/>
              </w:rPr>
              <w:t>2</w:t>
            </w:r>
            <w:r>
              <w:rPr>
                <w:color w:val="auto"/>
              </w:rPr>
              <w:t>50 ㎡</w:t>
            </w:r>
          </w:p>
          <w:p w14:paraId="2A96B8AA" w14:textId="77777777" w:rsidR="009A43EE" w:rsidRDefault="00B32B7F">
            <w:pPr>
              <w:suppressAutoHyphens/>
              <w:autoSpaceDE w:val="0"/>
              <w:autoSpaceDN w:val="0"/>
              <w:spacing w:line="342" w:lineRule="atLeast"/>
              <w:ind w:firstLineChars="300" w:firstLine="660"/>
              <w:rPr>
                <w:color w:val="auto"/>
              </w:rPr>
            </w:pPr>
            <w:r>
              <w:rPr>
                <w:color w:val="auto"/>
              </w:rPr>
              <w:t>⑥搾乳牛飼養頭数</w:t>
            </w:r>
            <w:r>
              <w:rPr>
                <w:rFonts w:hint="eastAsia"/>
                <w:color w:val="auto"/>
              </w:rPr>
              <w:t xml:space="preserve">　　　　 </w:t>
            </w:r>
            <w:r>
              <w:rPr>
                <w:color w:val="auto"/>
              </w:rPr>
              <w:t xml:space="preserve">       </w:t>
            </w:r>
            <w:r>
              <w:rPr>
                <w:rFonts w:hint="eastAsia"/>
                <w:color w:val="auto"/>
              </w:rPr>
              <w:t>1</w:t>
            </w:r>
            <w:r>
              <w:rPr>
                <w:color w:val="auto"/>
              </w:rPr>
              <w:t xml:space="preserve"> 頭</w:t>
            </w:r>
          </w:p>
          <w:p w14:paraId="73370F7F" w14:textId="77777777" w:rsidR="009A43EE" w:rsidRDefault="00B32B7F">
            <w:pPr>
              <w:suppressAutoHyphens/>
              <w:autoSpaceDE w:val="0"/>
              <w:autoSpaceDN w:val="0"/>
              <w:spacing w:line="342" w:lineRule="atLeast"/>
              <w:ind w:firstLineChars="300" w:firstLine="660"/>
              <w:rPr>
                <w:color w:val="auto"/>
              </w:rPr>
            </w:pPr>
            <w:r>
              <w:rPr>
                <w:color w:val="auto"/>
              </w:rPr>
              <w:t>⑦肥育牛飼養頭数</w:t>
            </w:r>
            <w:r>
              <w:rPr>
                <w:rFonts w:hint="eastAsia"/>
                <w:color w:val="auto"/>
              </w:rPr>
              <w:t xml:space="preserve">　　　　 </w:t>
            </w:r>
            <w:r>
              <w:rPr>
                <w:color w:val="auto"/>
              </w:rPr>
              <w:t xml:space="preserve">       1 頭</w:t>
            </w:r>
          </w:p>
          <w:p w14:paraId="225A6EC1" w14:textId="77777777" w:rsidR="009A43EE" w:rsidRDefault="00B32B7F">
            <w:pPr>
              <w:suppressAutoHyphens/>
              <w:autoSpaceDE w:val="0"/>
              <w:autoSpaceDN w:val="0"/>
              <w:spacing w:line="342" w:lineRule="atLeast"/>
              <w:ind w:firstLineChars="300" w:firstLine="660"/>
              <w:rPr>
                <w:color w:val="auto"/>
              </w:rPr>
            </w:pPr>
            <w:r>
              <w:rPr>
                <w:color w:val="auto"/>
              </w:rPr>
              <w:t>⑧豚飼養頭</w:t>
            </w:r>
            <w:r>
              <w:rPr>
                <w:rFonts w:hint="eastAsia"/>
                <w:color w:val="auto"/>
              </w:rPr>
              <w:t xml:space="preserve">数　　　　　　 </w:t>
            </w:r>
            <w:r>
              <w:rPr>
                <w:color w:val="auto"/>
              </w:rPr>
              <w:t xml:space="preserve">      15 頭</w:t>
            </w:r>
          </w:p>
          <w:p w14:paraId="0257A015" w14:textId="77777777" w:rsidR="009A43EE" w:rsidRDefault="00B32B7F">
            <w:pPr>
              <w:suppressAutoHyphens/>
              <w:autoSpaceDE w:val="0"/>
              <w:autoSpaceDN w:val="0"/>
              <w:spacing w:line="342" w:lineRule="atLeast"/>
              <w:ind w:firstLineChars="300" w:firstLine="660"/>
              <w:rPr>
                <w:color w:val="auto"/>
              </w:rPr>
            </w:pPr>
            <w:r>
              <w:rPr>
                <w:color w:val="auto"/>
              </w:rPr>
              <w:t>⑨採卵鶏飼養羽数</w:t>
            </w:r>
            <w:r>
              <w:rPr>
                <w:rFonts w:hint="eastAsia"/>
                <w:color w:val="auto"/>
              </w:rPr>
              <w:t xml:space="preserve">　　　　 </w:t>
            </w:r>
            <w:r>
              <w:rPr>
                <w:color w:val="auto"/>
              </w:rPr>
              <w:t xml:space="preserve">     150 羽</w:t>
            </w:r>
          </w:p>
          <w:p w14:paraId="76A5016B" w14:textId="77777777" w:rsidR="009A43EE" w:rsidRDefault="00B32B7F">
            <w:pPr>
              <w:tabs>
                <w:tab w:val="left" w:pos="4396"/>
              </w:tabs>
              <w:suppressAutoHyphens/>
              <w:autoSpaceDE w:val="0"/>
              <w:autoSpaceDN w:val="0"/>
              <w:spacing w:line="342" w:lineRule="atLeast"/>
              <w:ind w:firstLineChars="300" w:firstLine="660"/>
              <w:rPr>
                <w:color w:val="auto"/>
              </w:rPr>
            </w:pPr>
            <w:r>
              <w:rPr>
                <w:color w:val="auto"/>
              </w:rPr>
              <w:t>⑩ブロイラー年間出荷羽数</w:t>
            </w:r>
            <w:r>
              <w:rPr>
                <w:rFonts w:hint="eastAsia"/>
                <w:color w:val="auto"/>
              </w:rPr>
              <w:t xml:space="preserve"> </w:t>
            </w:r>
            <w:r>
              <w:rPr>
                <w:color w:val="auto"/>
              </w:rPr>
              <w:t xml:space="preserve">   1,000 羽</w:t>
            </w:r>
          </w:p>
          <w:p w14:paraId="33346421" w14:textId="77777777" w:rsidR="009A43EE" w:rsidRDefault="00B32B7F">
            <w:pPr>
              <w:suppressAutoHyphens/>
              <w:autoSpaceDE w:val="0"/>
              <w:autoSpaceDN w:val="0"/>
              <w:spacing w:line="342" w:lineRule="atLeast"/>
              <w:ind w:leftChars="299" w:left="1980" w:hangingChars="601" w:hanging="1322"/>
              <w:rPr>
                <w:color w:val="auto"/>
              </w:rPr>
            </w:pPr>
            <w:r>
              <w:rPr>
                <w:color w:val="auto"/>
              </w:rPr>
              <w:t>⑪その他</w:t>
            </w:r>
            <w:r>
              <w:rPr>
                <w:color w:val="auto"/>
              </w:rPr>
              <w:tab/>
              <w:t>調査期日前１年間における農業生産物</w:t>
            </w:r>
            <w:r>
              <w:rPr>
                <w:rFonts w:hint="eastAsia"/>
                <w:color w:val="auto"/>
              </w:rPr>
              <w:t>の</w:t>
            </w:r>
            <w:r>
              <w:rPr>
                <w:color w:val="auto"/>
              </w:rPr>
              <w:t>総販売額50万円に相当する事業の規模</w:t>
            </w:r>
          </w:p>
          <w:p w14:paraId="7BF212F0" w14:textId="77777777" w:rsidR="009A43EE" w:rsidRDefault="00B32B7F">
            <w:pPr>
              <w:suppressAutoHyphens/>
              <w:autoSpaceDE w:val="0"/>
              <w:autoSpaceDN w:val="0"/>
              <w:spacing w:line="342" w:lineRule="atLeast"/>
              <w:ind w:leftChars="100" w:left="550" w:hangingChars="150" w:hanging="330"/>
              <w:rPr>
                <w:color w:val="auto"/>
              </w:rPr>
            </w:pPr>
            <w:r>
              <w:rPr>
                <w:color w:val="auto"/>
              </w:rPr>
              <w:t>(3)　権原に基づいて育林</w:t>
            </w:r>
            <w:r>
              <w:rPr>
                <w:rFonts w:hint="eastAsia"/>
                <w:color w:val="auto"/>
              </w:rPr>
              <w:t>又</w:t>
            </w:r>
            <w:r>
              <w:rPr>
                <w:color w:val="auto"/>
              </w:rPr>
              <w:t>は伐採（立木竹のみを譲り受けてする伐採を除く。）を行うことができる山林（以下「保有山林」という。）の面積が３ha以上の規模の林業（調査実施年を計画期間に含む「森林経営計画」を策定している者</w:t>
            </w:r>
            <w:r>
              <w:rPr>
                <w:rFonts w:hint="eastAsia"/>
                <w:color w:val="auto"/>
              </w:rPr>
              <w:t>又</w:t>
            </w:r>
            <w:r>
              <w:rPr>
                <w:color w:val="auto"/>
              </w:rPr>
              <w:t>は調査期日前５年間に継続して林業を行い、育林若しくは伐採を実施した者に限る。）</w:t>
            </w:r>
          </w:p>
          <w:p w14:paraId="10CD6FEF" w14:textId="77777777" w:rsidR="009A43EE" w:rsidRDefault="00B32B7F">
            <w:pPr>
              <w:suppressAutoHyphens/>
              <w:autoSpaceDE w:val="0"/>
              <w:autoSpaceDN w:val="0"/>
              <w:spacing w:line="342" w:lineRule="atLeast"/>
              <w:ind w:firstLineChars="100" w:firstLine="220"/>
              <w:rPr>
                <w:color w:val="auto"/>
              </w:rPr>
            </w:pPr>
            <w:r>
              <w:rPr>
                <w:color w:val="auto"/>
              </w:rPr>
              <w:t>(4)　農作業の受託の事業</w:t>
            </w:r>
          </w:p>
          <w:p w14:paraId="344BE949" w14:textId="77777777" w:rsidR="009A43EE" w:rsidRDefault="00B32B7F">
            <w:pPr>
              <w:suppressAutoHyphens/>
              <w:autoSpaceDE w:val="0"/>
              <w:autoSpaceDN w:val="0"/>
              <w:spacing w:line="342" w:lineRule="atLeast"/>
              <w:ind w:leftChars="100" w:left="550" w:hangingChars="150" w:hanging="330"/>
              <w:rPr>
                <w:color w:val="auto"/>
              </w:rPr>
            </w:pPr>
            <w:r>
              <w:rPr>
                <w:color w:val="auto"/>
              </w:rPr>
              <w:t>(5)　委託を受けて行う育林若しくは素材生産</w:t>
            </w:r>
            <w:r>
              <w:rPr>
                <w:rFonts w:hint="eastAsia"/>
                <w:color w:val="auto"/>
              </w:rPr>
              <w:t>又</w:t>
            </w:r>
            <w:r>
              <w:rPr>
                <w:color w:val="auto"/>
              </w:rPr>
              <w:t>は立木を購入して行う素材生産の事業（ただし、素材生産については、調査期日前１年間に200</w:t>
            </w:r>
            <w:r>
              <w:rPr>
                <w:rFonts w:hint="eastAsia"/>
                <w:color w:val="auto"/>
              </w:rPr>
              <w:t>㎥以上の素材を生産した者に限る。）</w:t>
            </w:r>
          </w:p>
        </w:tc>
      </w:tr>
      <w:tr w:rsidR="009A43EE" w14:paraId="54C8F81E" w14:textId="77777777">
        <w:trPr>
          <w:trHeight w:val="850"/>
        </w:trPr>
        <w:tc>
          <w:tcPr>
            <w:tcW w:w="1814" w:type="dxa"/>
            <w:tcBorders>
              <w:top w:val="single" w:sz="4" w:space="0" w:color="auto"/>
              <w:left w:val="single" w:sz="4" w:space="0" w:color="auto"/>
              <w:bottom w:val="single" w:sz="4" w:space="0" w:color="auto"/>
              <w:right w:val="single" w:sz="4" w:space="0" w:color="000000"/>
            </w:tcBorders>
          </w:tcPr>
          <w:p w14:paraId="68CAB716" w14:textId="77777777" w:rsidR="009A43EE" w:rsidRDefault="00B32B7F">
            <w:pPr>
              <w:suppressAutoHyphens/>
              <w:kinsoku w:val="0"/>
              <w:wordWrap w:val="0"/>
              <w:autoSpaceDE w:val="0"/>
              <w:autoSpaceDN w:val="0"/>
              <w:spacing w:line="342" w:lineRule="atLeast"/>
              <w:jc w:val="left"/>
            </w:pPr>
            <w:r>
              <w:rPr>
                <w:rFonts w:hint="eastAsia"/>
              </w:rPr>
              <w:t>農業経営体</w:t>
            </w:r>
          </w:p>
        </w:tc>
        <w:tc>
          <w:tcPr>
            <w:tcW w:w="7372" w:type="dxa"/>
            <w:tcBorders>
              <w:top w:val="single" w:sz="4" w:space="0" w:color="auto"/>
              <w:left w:val="single" w:sz="4" w:space="0" w:color="000000"/>
              <w:bottom w:val="single" w:sz="4" w:space="0" w:color="auto"/>
              <w:right w:val="single" w:sz="4" w:space="0" w:color="auto"/>
            </w:tcBorders>
          </w:tcPr>
          <w:p w14:paraId="43DEC8C5" w14:textId="77777777" w:rsidR="009A43EE" w:rsidRDefault="00B32B7F">
            <w:pPr>
              <w:suppressAutoHyphens/>
              <w:autoSpaceDE w:val="0"/>
              <w:autoSpaceDN w:val="0"/>
              <w:spacing w:line="342" w:lineRule="atLeast"/>
              <w:ind w:firstLineChars="100" w:firstLine="220"/>
              <w:rPr>
                <w:color w:val="auto"/>
              </w:rPr>
            </w:pPr>
            <w:r>
              <w:rPr>
                <w:rFonts w:hint="eastAsia"/>
                <w:color w:val="auto"/>
              </w:rPr>
              <w:t>農林業経営体のうち、</w:t>
            </w:r>
            <w:r>
              <w:rPr>
                <w:color w:val="auto"/>
              </w:rPr>
              <w:t>(1)、(2)</w:t>
            </w:r>
            <w:r>
              <w:rPr>
                <w:rFonts w:hint="eastAsia"/>
                <w:color w:val="auto"/>
              </w:rPr>
              <w:t>又</w:t>
            </w:r>
            <w:r>
              <w:rPr>
                <w:color w:val="auto"/>
              </w:rPr>
              <w:t>は(4)のいずれかに該当する事業を行う者をいう。</w:t>
            </w:r>
          </w:p>
        </w:tc>
      </w:tr>
      <w:tr w:rsidR="009A43EE" w14:paraId="65CBB744" w14:textId="77777777">
        <w:trPr>
          <w:trHeight w:val="52"/>
        </w:trPr>
        <w:tc>
          <w:tcPr>
            <w:tcW w:w="1814" w:type="dxa"/>
            <w:tcBorders>
              <w:top w:val="single" w:sz="4" w:space="0" w:color="auto"/>
              <w:left w:val="single" w:sz="4" w:space="0" w:color="auto"/>
              <w:bottom w:val="single" w:sz="4" w:space="0" w:color="auto"/>
              <w:right w:val="single" w:sz="4" w:space="0" w:color="000000"/>
            </w:tcBorders>
          </w:tcPr>
          <w:p w14:paraId="3CE38CD6"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林業経営体</w:t>
            </w:r>
          </w:p>
        </w:tc>
        <w:tc>
          <w:tcPr>
            <w:tcW w:w="7372" w:type="dxa"/>
            <w:tcBorders>
              <w:top w:val="single" w:sz="4" w:space="0" w:color="auto"/>
              <w:left w:val="single" w:sz="4" w:space="0" w:color="000000"/>
              <w:bottom w:val="single" w:sz="4" w:space="0" w:color="auto"/>
              <w:right w:val="single" w:sz="4" w:space="0" w:color="auto"/>
            </w:tcBorders>
          </w:tcPr>
          <w:p w14:paraId="009EC3D7" w14:textId="77777777" w:rsidR="009A43EE" w:rsidRDefault="00B32B7F">
            <w:pPr>
              <w:suppressAutoHyphens/>
              <w:autoSpaceDE w:val="0"/>
              <w:autoSpaceDN w:val="0"/>
              <w:spacing w:line="342" w:lineRule="atLeast"/>
              <w:ind w:firstLineChars="100" w:firstLine="220"/>
              <w:rPr>
                <w:color w:val="auto"/>
              </w:rPr>
            </w:pPr>
            <w:r>
              <w:rPr>
                <w:rFonts w:hint="eastAsia"/>
                <w:color w:val="auto"/>
              </w:rPr>
              <w:t>農林業経営体のうち、</w:t>
            </w:r>
            <w:r>
              <w:rPr>
                <w:color w:val="auto"/>
              </w:rPr>
              <w:t>(3)</w:t>
            </w:r>
            <w:r>
              <w:rPr>
                <w:rFonts w:hint="eastAsia"/>
                <w:color w:val="auto"/>
              </w:rPr>
              <w:t>又</w:t>
            </w:r>
            <w:r>
              <w:rPr>
                <w:color w:val="auto"/>
              </w:rPr>
              <w:t>は(5)のいずれかに該当する事業を行う</w:t>
            </w:r>
            <w:r>
              <w:rPr>
                <w:rFonts w:hint="eastAsia"/>
                <w:color w:val="auto"/>
              </w:rPr>
              <w:t>者</w:t>
            </w:r>
            <w:r>
              <w:rPr>
                <w:color w:val="auto"/>
              </w:rPr>
              <w:t>をいう。</w:t>
            </w:r>
          </w:p>
        </w:tc>
      </w:tr>
      <w:tr w:rsidR="009A43EE" w14:paraId="6FAFEE1A" w14:textId="77777777">
        <w:trPr>
          <w:trHeight w:val="52"/>
        </w:trPr>
        <w:tc>
          <w:tcPr>
            <w:tcW w:w="1814" w:type="dxa"/>
            <w:tcBorders>
              <w:top w:val="single" w:sz="4" w:space="0" w:color="auto"/>
              <w:left w:val="single" w:sz="4" w:space="0" w:color="auto"/>
              <w:bottom w:val="single" w:sz="4" w:space="0" w:color="auto"/>
              <w:right w:val="single" w:sz="4" w:space="0" w:color="000000"/>
            </w:tcBorders>
          </w:tcPr>
          <w:p w14:paraId="53429354"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個人経営体</w:t>
            </w:r>
          </w:p>
        </w:tc>
        <w:tc>
          <w:tcPr>
            <w:tcW w:w="7372" w:type="dxa"/>
            <w:tcBorders>
              <w:top w:val="single" w:sz="4" w:space="0" w:color="auto"/>
              <w:left w:val="single" w:sz="4" w:space="0" w:color="000000"/>
              <w:bottom w:val="single" w:sz="4" w:space="0" w:color="auto"/>
              <w:right w:val="single" w:sz="4" w:space="0" w:color="auto"/>
            </w:tcBorders>
          </w:tcPr>
          <w:p w14:paraId="3C1AEAD6" w14:textId="77777777" w:rsidR="009A43EE" w:rsidRDefault="00B32B7F">
            <w:pPr>
              <w:suppressAutoHyphens/>
              <w:autoSpaceDE w:val="0"/>
              <w:autoSpaceDN w:val="0"/>
              <w:spacing w:line="342" w:lineRule="atLeast"/>
              <w:ind w:firstLineChars="100" w:firstLine="220"/>
              <w:rPr>
                <w:color w:val="auto"/>
              </w:rPr>
            </w:pPr>
            <w:r>
              <w:rPr>
                <w:rFonts w:hint="eastAsia"/>
                <w:color w:val="auto"/>
              </w:rPr>
              <w:t>個人（世帯）で事業を行う経営体をいう。なお、法人化して事業を行う経営体は含まない。</w:t>
            </w:r>
          </w:p>
        </w:tc>
      </w:tr>
      <w:tr w:rsidR="009A43EE" w14:paraId="5B2158CD" w14:textId="77777777">
        <w:trPr>
          <w:trHeight w:val="416"/>
        </w:trPr>
        <w:tc>
          <w:tcPr>
            <w:tcW w:w="1814" w:type="dxa"/>
            <w:tcBorders>
              <w:top w:val="single" w:sz="4" w:space="0" w:color="auto"/>
              <w:left w:val="single" w:sz="4" w:space="0" w:color="auto"/>
              <w:bottom w:val="single" w:sz="4" w:space="0" w:color="auto"/>
              <w:right w:val="single" w:sz="4" w:space="0" w:color="000000"/>
            </w:tcBorders>
          </w:tcPr>
          <w:p w14:paraId="4B4E5DE5"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団体経営体</w:t>
            </w:r>
          </w:p>
        </w:tc>
        <w:tc>
          <w:tcPr>
            <w:tcW w:w="7372" w:type="dxa"/>
            <w:tcBorders>
              <w:top w:val="single" w:sz="4" w:space="0" w:color="auto"/>
              <w:left w:val="single" w:sz="4" w:space="0" w:color="000000"/>
              <w:bottom w:val="single" w:sz="4" w:space="0" w:color="auto"/>
              <w:right w:val="single" w:sz="4" w:space="0" w:color="auto"/>
            </w:tcBorders>
          </w:tcPr>
          <w:p w14:paraId="1874FD2D" w14:textId="77777777" w:rsidR="009A43EE" w:rsidRDefault="00B32B7F">
            <w:pPr>
              <w:suppressAutoHyphens/>
              <w:autoSpaceDE w:val="0"/>
              <w:autoSpaceDN w:val="0"/>
              <w:spacing w:line="342" w:lineRule="atLeast"/>
              <w:ind w:firstLineChars="100" w:firstLine="220"/>
              <w:rPr>
                <w:color w:val="auto"/>
              </w:rPr>
            </w:pPr>
            <w:r>
              <w:rPr>
                <w:rFonts w:hint="eastAsia"/>
                <w:color w:val="auto"/>
              </w:rPr>
              <w:t>個人経営体以外の経営体をいう。</w:t>
            </w:r>
          </w:p>
        </w:tc>
      </w:tr>
    </w:tbl>
    <w:p w14:paraId="295885D1" w14:textId="77777777" w:rsidR="009A43EE" w:rsidRDefault="009A43EE">
      <w:pPr>
        <w:rPr>
          <w:color w:val="auto"/>
        </w:rPr>
      </w:pPr>
    </w:p>
    <w:p w14:paraId="4412787E" w14:textId="77777777" w:rsidR="009A43EE" w:rsidRDefault="009A43EE">
      <w:pPr>
        <w:rPr>
          <w:color w:val="auto"/>
        </w:rPr>
      </w:pPr>
    </w:p>
    <w:p w14:paraId="13A56440" w14:textId="1F0A1411" w:rsidR="009A43EE" w:rsidRDefault="00660C45">
      <w:pPr>
        <w:pStyle w:val="3"/>
        <w:ind w:left="220"/>
      </w:pPr>
      <w:r>
        <w:rPr>
          <w:rFonts w:hint="eastAsia"/>
        </w:rPr>
        <w:lastRenderedPageBreak/>
        <w:t>（２）</w:t>
      </w:r>
      <w:r w:rsidR="00B32B7F">
        <w:rPr>
          <w:rFonts w:hint="eastAsia"/>
        </w:rPr>
        <w:t xml:space="preserve">　組織形態別</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7372"/>
      </w:tblGrid>
      <w:tr w:rsidR="009A43EE" w14:paraId="688C80CA" w14:textId="77777777" w:rsidTr="002540B2">
        <w:trPr>
          <w:trHeight w:val="614"/>
        </w:trPr>
        <w:tc>
          <w:tcPr>
            <w:tcW w:w="1814" w:type="dxa"/>
            <w:tcBorders>
              <w:top w:val="single" w:sz="4" w:space="0" w:color="auto"/>
              <w:left w:val="single" w:sz="4" w:space="0" w:color="auto"/>
              <w:bottom w:val="single" w:sz="4" w:space="0" w:color="auto"/>
              <w:right w:val="single" w:sz="4" w:space="0" w:color="000000"/>
            </w:tcBorders>
          </w:tcPr>
          <w:p w14:paraId="4B03A2FF" w14:textId="77777777" w:rsidR="009A43EE" w:rsidRDefault="00B32B7F">
            <w:pPr>
              <w:suppressAutoHyphens/>
              <w:kinsoku w:val="0"/>
              <w:autoSpaceDE w:val="0"/>
              <w:autoSpaceDN w:val="0"/>
              <w:spacing w:line="342" w:lineRule="atLeast"/>
              <w:jc w:val="left"/>
              <w:rPr>
                <w:color w:val="auto"/>
              </w:rPr>
            </w:pPr>
            <w:r>
              <w:rPr>
                <w:rFonts w:hint="eastAsia"/>
                <w:color w:val="auto"/>
              </w:rPr>
              <w:t>法人化している</w:t>
            </w:r>
          </w:p>
          <w:p w14:paraId="6590EFDE" w14:textId="77777777" w:rsidR="009A43EE" w:rsidRDefault="00B32B7F">
            <w:pPr>
              <w:suppressAutoHyphens/>
              <w:kinsoku w:val="0"/>
              <w:autoSpaceDE w:val="0"/>
              <w:autoSpaceDN w:val="0"/>
              <w:spacing w:line="342" w:lineRule="atLeast"/>
              <w:jc w:val="left"/>
              <w:rPr>
                <w:color w:val="auto"/>
              </w:rPr>
            </w:pPr>
            <w:r>
              <w:rPr>
                <w:rFonts w:hint="eastAsia"/>
                <w:color w:val="auto"/>
              </w:rPr>
              <w:t>（法人経営体）</w:t>
            </w:r>
          </w:p>
        </w:tc>
        <w:tc>
          <w:tcPr>
            <w:tcW w:w="7372" w:type="dxa"/>
            <w:tcBorders>
              <w:top w:val="single" w:sz="4" w:space="0" w:color="auto"/>
              <w:left w:val="single" w:sz="4" w:space="0" w:color="000000"/>
              <w:bottom w:val="single" w:sz="4" w:space="0" w:color="auto"/>
              <w:right w:val="single" w:sz="4" w:space="0" w:color="auto"/>
            </w:tcBorders>
          </w:tcPr>
          <w:p w14:paraId="044F12AF" w14:textId="77777777" w:rsidR="009A43EE" w:rsidRDefault="00B32B7F">
            <w:pPr>
              <w:suppressAutoHyphens/>
              <w:autoSpaceDE w:val="0"/>
              <w:autoSpaceDN w:val="0"/>
              <w:spacing w:line="342" w:lineRule="atLeast"/>
              <w:ind w:firstLine="206"/>
              <w:jc w:val="left"/>
              <w:rPr>
                <w:color w:val="auto"/>
              </w:rPr>
            </w:pPr>
            <w:r>
              <w:rPr>
                <w:rFonts w:hint="eastAsia"/>
                <w:color w:val="auto"/>
              </w:rPr>
              <w:t>農林業経営体のうち、法人化して事業を行う者をいう。</w:t>
            </w:r>
          </w:p>
        </w:tc>
      </w:tr>
      <w:tr w:rsidR="009A43EE" w14:paraId="0665714B" w14:textId="77777777" w:rsidTr="002540B2">
        <w:trPr>
          <w:trHeight w:val="709"/>
        </w:trPr>
        <w:tc>
          <w:tcPr>
            <w:tcW w:w="1814" w:type="dxa"/>
            <w:tcBorders>
              <w:top w:val="single" w:sz="4" w:space="0" w:color="auto"/>
              <w:left w:val="single" w:sz="4" w:space="0" w:color="auto"/>
              <w:bottom w:val="single" w:sz="4" w:space="0" w:color="auto"/>
              <w:right w:val="single" w:sz="4" w:space="0" w:color="000000"/>
            </w:tcBorders>
          </w:tcPr>
          <w:p w14:paraId="7135AE94" w14:textId="77777777" w:rsidR="009A43EE" w:rsidRDefault="00B32B7F">
            <w:pPr>
              <w:suppressAutoHyphens/>
              <w:kinsoku w:val="0"/>
              <w:autoSpaceDE w:val="0"/>
              <w:autoSpaceDN w:val="0"/>
              <w:spacing w:line="342" w:lineRule="atLeast"/>
              <w:jc w:val="left"/>
              <w:rPr>
                <w:color w:val="auto"/>
              </w:rPr>
            </w:pPr>
            <w:r>
              <w:rPr>
                <w:rFonts w:hint="eastAsia"/>
                <w:color w:val="auto"/>
              </w:rPr>
              <w:t>農事組合法人</w:t>
            </w:r>
          </w:p>
        </w:tc>
        <w:tc>
          <w:tcPr>
            <w:tcW w:w="7372" w:type="dxa"/>
            <w:tcBorders>
              <w:top w:val="single" w:sz="4" w:space="0" w:color="auto"/>
              <w:left w:val="single" w:sz="4" w:space="0" w:color="000000"/>
              <w:bottom w:val="single" w:sz="4" w:space="0" w:color="auto"/>
              <w:right w:val="single" w:sz="4" w:space="0" w:color="auto"/>
            </w:tcBorders>
          </w:tcPr>
          <w:p w14:paraId="337764DE" w14:textId="77777777" w:rsidR="009A43EE" w:rsidRDefault="00B32B7F">
            <w:pPr>
              <w:suppressAutoHyphens/>
              <w:autoSpaceDE w:val="0"/>
              <w:autoSpaceDN w:val="0"/>
              <w:spacing w:line="342" w:lineRule="atLeast"/>
              <w:ind w:firstLine="206"/>
              <w:jc w:val="left"/>
              <w:rPr>
                <w:color w:val="auto"/>
              </w:rPr>
            </w:pPr>
            <w:r>
              <w:rPr>
                <w:rFonts w:hint="eastAsia"/>
                <w:color w:val="auto"/>
              </w:rPr>
              <w:t>農業協同組合法（昭和</w:t>
            </w:r>
            <w:r>
              <w:rPr>
                <w:color w:val="auto"/>
              </w:rPr>
              <w:t>22年法律第132号）に基づき</w:t>
            </w:r>
            <w:r>
              <w:rPr>
                <w:rFonts w:hint="eastAsia"/>
                <w:color w:val="auto"/>
              </w:rPr>
              <w:t>、「組合員の</w:t>
            </w:r>
            <w:r>
              <w:rPr>
                <w:color w:val="auto"/>
              </w:rPr>
              <w:t>農業生産について</w:t>
            </w:r>
            <w:r>
              <w:rPr>
                <w:rFonts w:hint="eastAsia"/>
                <w:color w:val="auto"/>
              </w:rPr>
              <w:t>の</w:t>
            </w:r>
            <w:r>
              <w:rPr>
                <w:color w:val="auto"/>
              </w:rPr>
              <w:t>協業を図ることにより</w:t>
            </w:r>
            <w:r>
              <w:rPr>
                <w:rFonts w:hint="eastAsia"/>
                <w:color w:val="auto"/>
              </w:rPr>
              <w:t>その</w:t>
            </w:r>
            <w:r>
              <w:rPr>
                <w:color w:val="auto"/>
              </w:rPr>
              <w:t>共同の利益を増進すること</w:t>
            </w:r>
            <w:r>
              <w:rPr>
                <w:rFonts w:hint="eastAsia"/>
                <w:color w:val="auto"/>
              </w:rPr>
              <w:t>」</w:t>
            </w:r>
            <w:r>
              <w:rPr>
                <w:color w:val="auto"/>
              </w:rPr>
              <w:t>を目的として設立された法人をいう</w:t>
            </w:r>
            <w:r>
              <w:rPr>
                <w:rFonts w:hint="eastAsia"/>
                <w:color w:val="auto"/>
              </w:rPr>
              <w:t>。</w:t>
            </w:r>
          </w:p>
        </w:tc>
      </w:tr>
      <w:tr w:rsidR="009A43EE" w14:paraId="3BDC1CDF" w14:textId="77777777" w:rsidTr="002540B2">
        <w:trPr>
          <w:trHeight w:val="52"/>
        </w:trPr>
        <w:tc>
          <w:tcPr>
            <w:tcW w:w="1814" w:type="dxa"/>
            <w:tcBorders>
              <w:top w:val="single" w:sz="4" w:space="0" w:color="auto"/>
              <w:left w:val="single" w:sz="4" w:space="0" w:color="auto"/>
              <w:bottom w:val="single" w:sz="4" w:space="0" w:color="auto"/>
              <w:right w:val="single" w:sz="4" w:space="0" w:color="000000"/>
            </w:tcBorders>
          </w:tcPr>
          <w:p w14:paraId="7CB7F926" w14:textId="77777777" w:rsidR="009A43EE" w:rsidRDefault="00B32B7F">
            <w:pPr>
              <w:suppressAutoHyphens/>
              <w:kinsoku w:val="0"/>
              <w:autoSpaceDE w:val="0"/>
              <w:autoSpaceDN w:val="0"/>
              <w:spacing w:line="342" w:lineRule="atLeast"/>
              <w:jc w:val="left"/>
              <w:rPr>
                <w:color w:val="auto"/>
              </w:rPr>
            </w:pPr>
            <w:r>
              <w:rPr>
                <w:rFonts w:hint="eastAsia"/>
                <w:color w:val="auto"/>
              </w:rPr>
              <w:t>会社</w:t>
            </w:r>
          </w:p>
        </w:tc>
        <w:tc>
          <w:tcPr>
            <w:tcW w:w="7372" w:type="dxa"/>
            <w:tcBorders>
              <w:top w:val="single" w:sz="4" w:space="0" w:color="auto"/>
              <w:left w:val="single" w:sz="4" w:space="0" w:color="000000"/>
              <w:bottom w:val="single" w:sz="4" w:space="0" w:color="auto"/>
              <w:right w:val="single" w:sz="4" w:space="0" w:color="auto"/>
            </w:tcBorders>
          </w:tcPr>
          <w:p w14:paraId="38DE1BC5" w14:textId="77777777" w:rsidR="009A43EE" w:rsidRDefault="00B32B7F">
            <w:pPr>
              <w:suppressAutoHyphens/>
              <w:autoSpaceDE w:val="0"/>
              <w:autoSpaceDN w:val="0"/>
              <w:spacing w:line="342" w:lineRule="atLeast"/>
              <w:ind w:firstLine="206"/>
              <w:jc w:val="left"/>
              <w:rPr>
                <w:color w:val="auto"/>
              </w:rPr>
            </w:pPr>
            <w:r>
              <w:rPr>
                <w:rFonts w:hint="eastAsia"/>
                <w:color w:val="auto"/>
              </w:rPr>
              <w:t>次のいずれかに該当するものをいう。</w:t>
            </w:r>
          </w:p>
        </w:tc>
      </w:tr>
      <w:tr w:rsidR="009A43EE" w14:paraId="21B21430" w14:textId="77777777" w:rsidTr="002540B2">
        <w:trPr>
          <w:trHeight w:val="1191"/>
        </w:trPr>
        <w:tc>
          <w:tcPr>
            <w:tcW w:w="1814" w:type="dxa"/>
            <w:tcBorders>
              <w:top w:val="single" w:sz="4" w:space="0" w:color="auto"/>
              <w:left w:val="single" w:sz="4" w:space="0" w:color="auto"/>
              <w:bottom w:val="single" w:sz="4" w:space="0" w:color="auto"/>
              <w:right w:val="single" w:sz="4" w:space="0" w:color="000000"/>
            </w:tcBorders>
          </w:tcPr>
          <w:p w14:paraId="064C7BB8" w14:textId="77777777" w:rsidR="009A43EE" w:rsidRDefault="00B32B7F">
            <w:pPr>
              <w:suppressAutoHyphens/>
              <w:kinsoku w:val="0"/>
              <w:autoSpaceDE w:val="0"/>
              <w:autoSpaceDN w:val="0"/>
              <w:spacing w:line="342" w:lineRule="atLeast"/>
              <w:ind w:firstLineChars="100" w:firstLine="220"/>
              <w:jc w:val="left"/>
              <w:rPr>
                <w:color w:val="auto"/>
              </w:rPr>
            </w:pPr>
            <w:r>
              <w:rPr>
                <w:rFonts w:hint="eastAsia"/>
                <w:color w:val="auto"/>
              </w:rPr>
              <w:t>株式会社</w:t>
            </w:r>
          </w:p>
        </w:tc>
        <w:tc>
          <w:tcPr>
            <w:tcW w:w="7372" w:type="dxa"/>
            <w:tcBorders>
              <w:top w:val="single" w:sz="4" w:space="0" w:color="auto"/>
              <w:left w:val="single" w:sz="4" w:space="0" w:color="000000"/>
              <w:bottom w:val="single" w:sz="4" w:space="0" w:color="auto"/>
              <w:right w:val="single" w:sz="4" w:space="0" w:color="auto"/>
            </w:tcBorders>
          </w:tcPr>
          <w:p w14:paraId="3F32FA1E" w14:textId="77777777" w:rsidR="009A43EE" w:rsidRDefault="00B32B7F">
            <w:pPr>
              <w:suppressAutoHyphens/>
              <w:autoSpaceDE w:val="0"/>
              <w:autoSpaceDN w:val="0"/>
              <w:spacing w:line="342" w:lineRule="atLeast"/>
              <w:ind w:firstLine="206"/>
              <w:jc w:val="left"/>
              <w:rPr>
                <w:color w:val="auto"/>
              </w:rPr>
            </w:pPr>
            <w:r>
              <w:rPr>
                <w:rFonts w:hint="eastAsia"/>
                <w:color w:val="auto"/>
              </w:rPr>
              <w:t>会社法（平成</w:t>
            </w:r>
            <w:r>
              <w:rPr>
                <w:color w:val="auto"/>
              </w:rPr>
              <w:t>17年法律第86号）に基づき</w:t>
            </w:r>
            <w:r>
              <w:rPr>
                <w:rFonts w:hint="eastAsia"/>
                <w:color w:val="auto"/>
              </w:rPr>
              <w:t>、</w:t>
            </w:r>
            <w:r>
              <w:rPr>
                <w:color w:val="auto"/>
              </w:rPr>
              <w:t>株式会社の組織形態をとっているものをいう。なお、会社法の施行に伴う関係法律の整備等に関する法律（平成17年法律第87号）に定める特例有限会社の組織形態をとっているものを含む。</w:t>
            </w:r>
          </w:p>
        </w:tc>
      </w:tr>
      <w:tr w:rsidR="009A43EE" w14:paraId="65186C42" w14:textId="77777777" w:rsidTr="002540B2">
        <w:trPr>
          <w:trHeight w:val="510"/>
        </w:trPr>
        <w:tc>
          <w:tcPr>
            <w:tcW w:w="1814" w:type="dxa"/>
            <w:tcBorders>
              <w:top w:val="single" w:sz="4" w:space="0" w:color="auto"/>
              <w:left w:val="single" w:sz="4" w:space="0" w:color="auto"/>
              <w:bottom w:val="single" w:sz="4" w:space="0" w:color="auto"/>
              <w:right w:val="single" w:sz="4" w:space="0" w:color="000000"/>
            </w:tcBorders>
          </w:tcPr>
          <w:p w14:paraId="47BD2D42" w14:textId="77777777" w:rsidR="009A43EE" w:rsidRDefault="00B32B7F">
            <w:pPr>
              <w:suppressAutoHyphens/>
              <w:kinsoku w:val="0"/>
              <w:autoSpaceDE w:val="0"/>
              <w:autoSpaceDN w:val="0"/>
              <w:spacing w:line="342" w:lineRule="atLeast"/>
              <w:ind w:leftChars="100" w:left="220"/>
              <w:jc w:val="left"/>
              <w:rPr>
                <w:color w:val="auto"/>
              </w:rPr>
            </w:pPr>
            <w:r>
              <w:rPr>
                <w:rFonts w:hint="eastAsia"/>
                <w:color w:val="auto"/>
              </w:rPr>
              <w:t>合名・合資会社</w:t>
            </w:r>
          </w:p>
        </w:tc>
        <w:tc>
          <w:tcPr>
            <w:tcW w:w="7372" w:type="dxa"/>
            <w:tcBorders>
              <w:top w:val="single" w:sz="4" w:space="0" w:color="auto"/>
              <w:left w:val="single" w:sz="4" w:space="0" w:color="000000"/>
              <w:bottom w:val="single" w:sz="4" w:space="0" w:color="auto"/>
              <w:right w:val="single" w:sz="4" w:space="0" w:color="auto"/>
            </w:tcBorders>
          </w:tcPr>
          <w:p w14:paraId="3F7E232E" w14:textId="77777777" w:rsidR="009A43EE" w:rsidRDefault="00B32B7F">
            <w:pPr>
              <w:suppressAutoHyphens/>
              <w:autoSpaceDE w:val="0"/>
              <w:autoSpaceDN w:val="0"/>
              <w:spacing w:line="342" w:lineRule="atLeast"/>
              <w:ind w:firstLine="206"/>
              <w:jc w:val="left"/>
              <w:rPr>
                <w:color w:val="auto"/>
              </w:rPr>
            </w:pPr>
            <w:r>
              <w:rPr>
                <w:rFonts w:hint="eastAsia"/>
                <w:color w:val="auto"/>
              </w:rPr>
              <w:t>会社法に基づき、合名会社又は合資会社の組織形態をとっているものをいう。</w:t>
            </w:r>
          </w:p>
        </w:tc>
      </w:tr>
      <w:tr w:rsidR="009A43EE" w14:paraId="51BDD649" w14:textId="77777777" w:rsidTr="002540B2">
        <w:trPr>
          <w:trHeight w:val="52"/>
        </w:trPr>
        <w:tc>
          <w:tcPr>
            <w:tcW w:w="1814" w:type="dxa"/>
            <w:tcBorders>
              <w:top w:val="single" w:sz="4" w:space="0" w:color="auto"/>
              <w:left w:val="single" w:sz="4" w:space="0" w:color="auto"/>
              <w:bottom w:val="single" w:sz="4" w:space="0" w:color="auto"/>
              <w:right w:val="single" w:sz="4" w:space="0" w:color="000000"/>
            </w:tcBorders>
          </w:tcPr>
          <w:p w14:paraId="74FE03EE" w14:textId="77777777" w:rsidR="009A43EE" w:rsidRDefault="00B32B7F">
            <w:pPr>
              <w:suppressAutoHyphens/>
              <w:kinsoku w:val="0"/>
              <w:autoSpaceDE w:val="0"/>
              <w:autoSpaceDN w:val="0"/>
              <w:spacing w:line="342" w:lineRule="atLeast"/>
              <w:ind w:firstLineChars="100" w:firstLine="220"/>
              <w:jc w:val="left"/>
              <w:rPr>
                <w:color w:val="auto"/>
              </w:rPr>
            </w:pPr>
            <w:r>
              <w:rPr>
                <w:rFonts w:hint="eastAsia"/>
                <w:color w:val="auto"/>
              </w:rPr>
              <w:t>合同会社</w:t>
            </w:r>
          </w:p>
        </w:tc>
        <w:tc>
          <w:tcPr>
            <w:tcW w:w="7372" w:type="dxa"/>
            <w:tcBorders>
              <w:top w:val="single" w:sz="4" w:space="0" w:color="auto"/>
              <w:left w:val="single" w:sz="4" w:space="0" w:color="000000"/>
              <w:bottom w:val="single" w:sz="4" w:space="0" w:color="auto"/>
              <w:right w:val="single" w:sz="4" w:space="0" w:color="auto"/>
            </w:tcBorders>
          </w:tcPr>
          <w:p w14:paraId="4FE9A723" w14:textId="77777777" w:rsidR="009A43EE" w:rsidRDefault="00B32B7F">
            <w:pPr>
              <w:suppressAutoHyphens/>
              <w:autoSpaceDE w:val="0"/>
              <w:autoSpaceDN w:val="0"/>
              <w:spacing w:line="342" w:lineRule="atLeast"/>
              <w:ind w:firstLine="206"/>
              <w:jc w:val="left"/>
              <w:rPr>
                <w:color w:val="auto"/>
              </w:rPr>
            </w:pPr>
            <w:r>
              <w:rPr>
                <w:rFonts w:hint="eastAsia"/>
                <w:color w:val="auto"/>
              </w:rPr>
              <w:t>会社法に基づき、合同会社の組織形態をとっているものをいう。</w:t>
            </w:r>
          </w:p>
        </w:tc>
      </w:tr>
      <w:tr w:rsidR="009A43EE" w14:paraId="3E395024" w14:textId="77777777" w:rsidTr="002540B2">
        <w:trPr>
          <w:trHeight w:val="739"/>
        </w:trPr>
        <w:tc>
          <w:tcPr>
            <w:tcW w:w="1814" w:type="dxa"/>
            <w:tcBorders>
              <w:top w:val="single" w:sz="4" w:space="0" w:color="auto"/>
              <w:left w:val="single" w:sz="4" w:space="0" w:color="auto"/>
              <w:bottom w:val="single" w:sz="4" w:space="0" w:color="auto"/>
              <w:right w:val="single" w:sz="4" w:space="0" w:color="000000"/>
            </w:tcBorders>
          </w:tcPr>
          <w:p w14:paraId="7AD28FEC" w14:textId="77777777" w:rsidR="009A43EE" w:rsidRDefault="00B32B7F">
            <w:pPr>
              <w:suppressAutoHyphens/>
              <w:kinsoku w:val="0"/>
              <w:autoSpaceDE w:val="0"/>
              <w:autoSpaceDN w:val="0"/>
              <w:spacing w:line="342" w:lineRule="atLeast"/>
              <w:ind w:firstLineChars="100" w:firstLine="220"/>
              <w:jc w:val="left"/>
              <w:rPr>
                <w:color w:val="auto"/>
              </w:rPr>
            </w:pPr>
            <w:r>
              <w:rPr>
                <w:rFonts w:hint="eastAsia"/>
                <w:color w:val="auto"/>
              </w:rPr>
              <w:t>相互会社</w:t>
            </w:r>
          </w:p>
        </w:tc>
        <w:tc>
          <w:tcPr>
            <w:tcW w:w="7372" w:type="dxa"/>
            <w:tcBorders>
              <w:top w:val="single" w:sz="4" w:space="0" w:color="auto"/>
              <w:left w:val="single" w:sz="4" w:space="0" w:color="000000"/>
              <w:bottom w:val="single" w:sz="4" w:space="0" w:color="auto"/>
              <w:right w:val="single" w:sz="4" w:space="0" w:color="auto"/>
            </w:tcBorders>
          </w:tcPr>
          <w:p w14:paraId="7AE85607" w14:textId="77777777" w:rsidR="009A43EE" w:rsidRDefault="00B32B7F">
            <w:pPr>
              <w:suppressAutoHyphens/>
              <w:autoSpaceDE w:val="0"/>
              <w:autoSpaceDN w:val="0"/>
              <w:spacing w:line="342" w:lineRule="atLeast"/>
              <w:ind w:firstLine="206"/>
              <w:jc w:val="left"/>
              <w:rPr>
                <w:color w:val="auto"/>
              </w:rPr>
            </w:pPr>
            <w:r>
              <w:rPr>
                <w:rFonts w:hint="eastAsia"/>
                <w:color w:val="auto"/>
              </w:rPr>
              <w:t>保険業法（平成７年法律第105号）に基づき、保険会社のみが認められている中間法人であり、加入者自身を構成員とすることから、お互いが構成員のために保険業務を行う団体をいう。</w:t>
            </w:r>
          </w:p>
        </w:tc>
      </w:tr>
      <w:tr w:rsidR="009A43EE" w14:paraId="3ADAE1D2" w14:textId="77777777" w:rsidTr="002540B2">
        <w:trPr>
          <w:trHeight w:val="52"/>
        </w:trPr>
        <w:tc>
          <w:tcPr>
            <w:tcW w:w="1814" w:type="dxa"/>
            <w:tcBorders>
              <w:top w:val="single" w:sz="4" w:space="0" w:color="auto"/>
              <w:left w:val="single" w:sz="4" w:space="0" w:color="auto"/>
              <w:bottom w:val="single" w:sz="4" w:space="0" w:color="auto"/>
              <w:right w:val="single" w:sz="4" w:space="0" w:color="000000"/>
            </w:tcBorders>
          </w:tcPr>
          <w:p w14:paraId="37C449D3" w14:textId="77777777" w:rsidR="009A43EE" w:rsidRDefault="00B32B7F">
            <w:pPr>
              <w:suppressAutoHyphens/>
              <w:kinsoku w:val="0"/>
              <w:autoSpaceDE w:val="0"/>
              <w:autoSpaceDN w:val="0"/>
              <w:spacing w:line="342" w:lineRule="atLeast"/>
              <w:jc w:val="left"/>
              <w:rPr>
                <w:color w:val="auto"/>
              </w:rPr>
            </w:pPr>
            <w:r>
              <w:rPr>
                <w:rFonts w:hint="eastAsia"/>
                <w:color w:val="auto"/>
              </w:rPr>
              <w:t>各種団体</w:t>
            </w:r>
          </w:p>
        </w:tc>
        <w:tc>
          <w:tcPr>
            <w:tcW w:w="7372" w:type="dxa"/>
            <w:tcBorders>
              <w:top w:val="single" w:sz="4" w:space="0" w:color="auto"/>
              <w:left w:val="single" w:sz="4" w:space="0" w:color="000000"/>
              <w:bottom w:val="single" w:sz="4" w:space="0" w:color="auto"/>
              <w:right w:val="single" w:sz="4" w:space="0" w:color="auto"/>
            </w:tcBorders>
          </w:tcPr>
          <w:p w14:paraId="0050E7D7" w14:textId="77777777" w:rsidR="009A43EE" w:rsidRDefault="00B32B7F">
            <w:pPr>
              <w:suppressAutoHyphens/>
              <w:autoSpaceDE w:val="0"/>
              <w:autoSpaceDN w:val="0"/>
              <w:spacing w:line="342" w:lineRule="atLeast"/>
              <w:ind w:firstLine="206"/>
              <w:jc w:val="left"/>
              <w:rPr>
                <w:color w:val="auto"/>
              </w:rPr>
            </w:pPr>
            <w:r>
              <w:rPr>
                <w:rFonts w:hint="eastAsia"/>
                <w:color w:val="auto"/>
              </w:rPr>
              <w:t>次のいずれかに該当するものをいう。</w:t>
            </w:r>
          </w:p>
        </w:tc>
      </w:tr>
      <w:tr w:rsidR="009A43EE" w14:paraId="3DC5BA2C" w14:textId="77777777" w:rsidTr="002540B2">
        <w:trPr>
          <w:trHeight w:val="519"/>
        </w:trPr>
        <w:tc>
          <w:tcPr>
            <w:tcW w:w="1814" w:type="dxa"/>
            <w:tcBorders>
              <w:top w:val="single" w:sz="4" w:space="0" w:color="auto"/>
              <w:left w:val="single" w:sz="4" w:space="0" w:color="auto"/>
              <w:bottom w:val="single" w:sz="4" w:space="0" w:color="auto"/>
              <w:right w:val="single" w:sz="4" w:space="0" w:color="000000"/>
            </w:tcBorders>
          </w:tcPr>
          <w:p w14:paraId="7A161066" w14:textId="77777777" w:rsidR="009A43EE" w:rsidRDefault="00B32B7F">
            <w:pPr>
              <w:suppressAutoHyphens/>
              <w:kinsoku w:val="0"/>
              <w:autoSpaceDE w:val="0"/>
              <w:autoSpaceDN w:val="0"/>
              <w:spacing w:line="342" w:lineRule="atLeast"/>
              <w:ind w:firstLineChars="100" w:firstLine="220"/>
              <w:jc w:val="left"/>
              <w:rPr>
                <w:color w:val="auto"/>
              </w:rPr>
            </w:pPr>
            <w:r>
              <w:rPr>
                <w:rFonts w:hint="eastAsia"/>
                <w:color w:val="auto"/>
              </w:rPr>
              <w:t>農協</w:t>
            </w:r>
          </w:p>
        </w:tc>
        <w:tc>
          <w:tcPr>
            <w:tcW w:w="7372" w:type="dxa"/>
            <w:tcBorders>
              <w:top w:val="single" w:sz="4" w:space="0" w:color="auto"/>
              <w:left w:val="single" w:sz="4" w:space="0" w:color="000000"/>
              <w:bottom w:val="single" w:sz="4" w:space="0" w:color="auto"/>
              <w:right w:val="single" w:sz="4" w:space="0" w:color="auto"/>
            </w:tcBorders>
          </w:tcPr>
          <w:p w14:paraId="3B8022D9" w14:textId="77777777" w:rsidR="009A43EE" w:rsidRDefault="00B32B7F">
            <w:pPr>
              <w:suppressAutoHyphens/>
              <w:autoSpaceDE w:val="0"/>
              <w:autoSpaceDN w:val="0"/>
              <w:spacing w:line="342" w:lineRule="atLeast"/>
              <w:ind w:firstLine="206"/>
              <w:jc w:val="left"/>
              <w:rPr>
                <w:color w:val="auto"/>
              </w:rPr>
            </w:pPr>
            <w:r>
              <w:rPr>
                <w:rFonts w:hint="eastAsia"/>
                <w:color w:val="auto"/>
              </w:rPr>
              <w:t>農業協同組合法に基づき組織された組合で、農業協同組合、農業協同組合の連合組織（経済連等）が該当する。</w:t>
            </w:r>
          </w:p>
        </w:tc>
      </w:tr>
      <w:tr w:rsidR="009A43EE" w14:paraId="0B0A7B05" w14:textId="77777777" w:rsidTr="002540B2">
        <w:trPr>
          <w:trHeight w:val="474"/>
        </w:trPr>
        <w:tc>
          <w:tcPr>
            <w:tcW w:w="1814" w:type="dxa"/>
            <w:tcBorders>
              <w:top w:val="single" w:sz="4" w:space="0" w:color="auto"/>
              <w:left w:val="single" w:sz="4" w:space="0" w:color="auto"/>
              <w:bottom w:val="single" w:sz="4" w:space="0" w:color="auto"/>
              <w:right w:val="single" w:sz="4" w:space="0" w:color="000000"/>
            </w:tcBorders>
          </w:tcPr>
          <w:p w14:paraId="6583ED91" w14:textId="77777777" w:rsidR="009A43EE" w:rsidRDefault="00B32B7F">
            <w:pPr>
              <w:suppressAutoHyphens/>
              <w:kinsoku w:val="0"/>
              <w:autoSpaceDE w:val="0"/>
              <w:autoSpaceDN w:val="0"/>
              <w:spacing w:line="342" w:lineRule="atLeast"/>
              <w:ind w:firstLineChars="100" w:firstLine="220"/>
              <w:jc w:val="left"/>
              <w:rPr>
                <w:color w:val="auto"/>
              </w:rPr>
            </w:pPr>
            <w:r>
              <w:rPr>
                <w:rFonts w:hint="eastAsia"/>
                <w:color w:val="auto"/>
              </w:rPr>
              <w:t>森林組合</w:t>
            </w:r>
          </w:p>
        </w:tc>
        <w:tc>
          <w:tcPr>
            <w:tcW w:w="7372" w:type="dxa"/>
            <w:tcBorders>
              <w:top w:val="single" w:sz="4" w:space="0" w:color="auto"/>
              <w:left w:val="single" w:sz="4" w:space="0" w:color="000000"/>
              <w:bottom w:val="single" w:sz="4" w:space="0" w:color="auto"/>
              <w:right w:val="single" w:sz="4" w:space="0" w:color="auto"/>
            </w:tcBorders>
          </w:tcPr>
          <w:p w14:paraId="113DCDBD" w14:textId="77777777" w:rsidR="009A43EE" w:rsidRDefault="00B32B7F">
            <w:pPr>
              <w:suppressAutoHyphens/>
              <w:autoSpaceDE w:val="0"/>
              <w:autoSpaceDN w:val="0"/>
              <w:spacing w:line="342" w:lineRule="atLeast"/>
              <w:ind w:firstLine="206"/>
              <w:jc w:val="left"/>
              <w:rPr>
                <w:color w:val="auto"/>
              </w:rPr>
            </w:pPr>
            <w:r>
              <w:rPr>
                <w:rFonts w:hint="eastAsia"/>
                <w:color w:val="auto"/>
              </w:rPr>
              <w:t>森林組合法（昭和</w:t>
            </w:r>
            <w:r>
              <w:rPr>
                <w:color w:val="auto"/>
              </w:rPr>
              <w:t>53年法律第36号）に基づき組織された組合で、森林組合、生産森林組合、森林組合連合会が該当する。</w:t>
            </w:r>
          </w:p>
        </w:tc>
      </w:tr>
      <w:tr w:rsidR="009A43EE" w14:paraId="7928D421" w14:textId="77777777" w:rsidTr="002540B2">
        <w:trPr>
          <w:trHeight w:val="725"/>
        </w:trPr>
        <w:tc>
          <w:tcPr>
            <w:tcW w:w="1814" w:type="dxa"/>
            <w:tcBorders>
              <w:top w:val="single" w:sz="4" w:space="0" w:color="auto"/>
              <w:left w:val="single" w:sz="4" w:space="0" w:color="auto"/>
              <w:bottom w:val="single" w:sz="4" w:space="0" w:color="auto"/>
              <w:right w:val="single" w:sz="4" w:space="0" w:color="000000"/>
            </w:tcBorders>
          </w:tcPr>
          <w:p w14:paraId="2C1E1A80" w14:textId="77777777" w:rsidR="009A43EE" w:rsidRDefault="00B32B7F">
            <w:pPr>
              <w:suppressAutoHyphens/>
              <w:kinsoku w:val="0"/>
              <w:autoSpaceDE w:val="0"/>
              <w:autoSpaceDN w:val="0"/>
              <w:spacing w:line="342" w:lineRule="atLeast"/>
              <w:ind w:leftChars="76" w:left="167" w:firstLine="1"/>
              <w:jc w:val="left"/>
              <w:rPr>
                <w:color w:val="auto"/>
              </w:rPr>
            </w:pPr>
            <w:r>
              <w:rPr>
                <w:rFonts w:hint="eastAsia"/>
                <w:color w:val="auto"/>
              </w:rPr>
              <w:t>その他の各種団体</w:t>
            </w:r>
          </w:p>
        </w:tc>
        <w:tc>
          <w:tcPr>
            <w:tcW w:w="7372" w:type="dxa"/>
            <w:tcBorders>
              <w:top w:val="single" w:sz="4" w:space="0" w:color="auto"/>
              <w:left w:val="single" w:sz="4" w:space="0" w:color="000000"/>
              <w:bottom w:val="single" w:sz="4" w:space="0" w:color="auto"/>
              <w:right w:val="single" w:sz="4" w:space="0" w:color="auto"/>
            </w:tcBorders>
          </w:tcPr>
          <w:p w14:paraId="19EB765F" w14:textId="35DCA8C6" w:rsidR="009A43EE" w:rsidRDefault="00B32B7F">
            <w:pPr>
              <w:suppressAutoHyphens/>
              <w:autoSpaceDE w:val="0"/>
              <w:autoSpaceDN w:val="0"/>
              <w:spacing w:line="342" w:lineRule="atLeast"/>
              <w:ind w:firstLine="206"/>
              <w:jc w:val="left"/>
              <w:rPr>
                <w:color w:val="auto"/>
              </w:rPr>
            </w:pPr>
            <w:r>
              <w:rPr>
                <w:rFonts w:hint="eastAsia"/>
                <w:color w:val="auto"/>
              </w:rPr>
              <w:t>農業保険法（昭和</w:t>
            </w:r>
            <w:r>
              <w:rPr>
                <w:color w:val="auto"/>
              </w:rPr>
              <w:t>22年法律第185号）に基づき組織された農業共済組合や農業関係団体、</w:t>
            </w:r>
            <w:r>
              <w:rPr>
                <w:rFonts w:hint="eastAsia"/>
                <w:color w:val="auto"/>
              </w:rPr>
              <w:t>又</w:t>
            </w:r>
            <w:r>
              <w:rPr>
                <w:color w:val="auto"/>
              </w:rPr>
              <w:t>は森林組合以外の組合等の団体が該当する。林業公社（第</w:t>
            </w:r>
            <w:r w:rsidR="00CE4681">
              <w:rPr>
                <w:rFonts w:hint="eastAsia"/>
                <w:color w:val="auto"/>
              </w:rPr>
              <w:t>３</w:t>
            </w:r>
            <w:r>
              <w:rPr>
                <w:color w:val="auto"/>
              </w:rPr>
              <w:t>セクター）もここに含める。</w:t>
            </w:r>
          </w:p>
        </w:tc>
      </w:tr>
      <w:tr w:rsidR="009A43EE" w14:paraId="46DF9A2B" w14:textId="77777777" w:rsidTr="002540B2">
        <w:trPr>
          <w:trHeight w:val="471"/>
        </w:trPr>
        <w:tc>
          <w:tcPr>
            <w:tcW w:w="1814" w:type="dxa"/>
            <w:tcBorders>
              <w:top w:val="single" w:sz="4" w:space="0" w:color="auto"/>
              <w:left w:val="single" w:sz="4" w:space="0" w:color="auto"/>
              <w:bottom w:val="single" w:sz="4" w:space="0" w:color="auto"/>
              <w:right w:val="single" w:sz="4" w:space="0" w:color="000000"/>
            </w:tcBorders>
          </w:tcPr>
          <w:p w14:paraId="2E5EE9FB" w14:textId="77777777" w:rsidR="009A43EE" w:rsidRDefault="00B32B7F">
            <w:pPr>
              <w:suppressAutoHyphens/>
              <w:kinsoku w:val="0"/>
              <w:autoSpaceDE w:val="0"/>
              <w:autoSpaceDN w:val="0"/>
              <w:spacing w:line="342" w:lineRule="atLeast"/>
              <w:jc w:val="left"/>
              <w:rPr>
                <w:color w:val="auto"/>
              </w:rPr>
            </w:pPr>
            <w:r>
              <w:rPr>
                <w:rFonts w:hint="eastAsia"/>
                <w:color w:val="auto"/>
              </w:rPr>
              <w:t>その他の法人</w:t>
            </w:r>
          </w:p>
        </w:tc>
        <w:tc>
          <w:tcPr>
            <w:tcW w:w="7372" w:type="dxa"/>
            <w:tcBorders>
              <w:top w:val="single" w:sz="4" w:space="0" w:color="auto"/>
              <w:left w:val="single" w:sz="4" w:space="0" w:color="000000"/>
              <w:bottom w:val="single" w:sz="4" w:space="0" w:color="auto"/>
              <w:right w:val="single" w:sz="4" w:space="0" w:color="auto"/>
            </w:tcBorders>
          </w:tcPr>
          <w:p w14:paraId="0A42FC8E" w14:textId="77777777" w:rsidR="009A43EE" w:rsidRDefault="00B32B7F">
            <w:pPr>
              <w:suppressAutoHyphens/>
              <w:autoSpaceDE w:val="0"/>
              <w:autoSpaceDN w:val="0"/>
              <w:spacing w:line="342" w:lineRule="atLeast"/>
              <w:ind w:firstLine="206"/>
              <w:jc w:val="left"/>
              <w:rPr>
                <w:color w:val="auto"/>
              </w:rPr>
            </w:pPr>
            <w:r>
              <w:rPr>
                <w:rFonts w:hint="eastAsia"/>
                <w:color w:val="auto"/>
              </w:rPr>
              <w:t>農事組合法人、会社及び各種団体以外の法人で、公益法人、宗教法人、医療法人、ＮＰＯ法人などが該当する。</w:t>
            </w:r>
          </w:p>
        </w:tc>
      </w:tr>
      <w:tr w:rsidR="009A43EE" w14:paraId="705F89ED" w14:textId="77777777" w:rsidTr="002540B2">
        <w:trPr>
          <w:trHeight w:val="1424"/>
        </w:trPr>
        <w:tc>
          <w:tcPr>
            <w:tcW w:w="1814" w:type="dxa"/>
            <w:tcBorders>
              <w:top w:val="single" w:sz="4" w:space="0" w:color="auto"/>
              <w:left w:val="single" w:sz="4" w:space="0" w:color="auto"/>
              <w:bottom w:val="single" w:sz="4" w:space="0" w:color="auto"/>
              <w:right w:val="single" w:sz="4" w:space="0" w:color="000000"/>
            </w:tcBorders>
          </w:tcPr>
          <w:p w14:paraId="0B2A4183" w14:textId="77777777" w:rsidR="009A43EE" w:rsidRDefault="00B32B7F">
            <w:pPr>
              <w:suppressAutoHyphens/>
              <w:kinsoku w:val="0"/>
              <w:autoSpaceDE w:val="0"/>
              <w:autoSpaceDN w:val="0"/>
              <w:spacing w:line="342" w:lineRule="atLeast"/>
              <w:jc w:val="left"/>
              <w:rPr>
                <w:color w:val="auto"/>
              </w:rPr>
            </w:pPr>
            <w:r>
              <w:rPr>
                <w:rFonts w:hint="eastAsia"/>
                <w:color w:val="auto"/>
              </w:rPr>
              <w:t>地方公共団体・財産区</w:t>
            </w:r>
          </w:p>
        </w:tc>
        <w:tc>
          <w:tcPr>
            <w:tcW w:w="7372" w:type="dxa"/>
            <w:tcBorders>
              <w:top w:val="single" w:sz="4" w:space="0" w:color="auto"/>
              <w:left w:val="single" w:sz="4" w:space="0" w:color="000000"/>
              <w:bottom w:val="single" w:sz="4" w:space="0" w:color="auto"/>
              <w:right w:val="single" w:sz="4" w:space="0" w:color="auto"/>
            </w:tcBorders>
          </w:tcPr>
          <w:p w14:paraId="6F1FE28E" w14:textId="77777777" w:rsidR="009A43EE" w:rsidRDefault="00B32B7F">
            <w:pPr>
              <w:suppressAutoHyphens/>
              <w:autoSpaceDE w:val="0"/>
              <w:autoSpaceDN w:val="0"/>
              <w:spacing w:line="342" w:lineRule="atLeast"/>
              <w:ind w:firstLine="206"/>
              <w:jc w:val="left"/>
              <w:rPr>
                <w:color w:val="auto"/>
              </w:rPr>
            </w:pPr>
            <w:r>
              <w:rPr>
                <w:rFonts w:hint="eastAsia"/>
                <w:color w:val="auto"/>
              </w:rPr>
              <w:t>地方公共団体とは、都道府県及び市区町村をいう。</w:t>
            </w:r>
          </w:p>
          <w:p w14:paraId="3543429E" w14:textId="77777777" w:rsidR="009A43EE" w:rsidRDefault="00B32B7F">
            <w:pPr>
              <w:suppressAutoHyphens/>
              <w:autoSpaceDE w:val="0"/>
              <w:autoSpaceDN w:val="0"/>
              <w:spacing w:line="342" w:lineRule="atLeast"/>
              <w:ind w:firstLine="206"/>
              <w:jc w:val="left"/>
              <w:rPr>
                <w:color w:val="auto"/>
              </w:rPr>
            </w:pPr>
            <w:r>
              <w:rPr>
                <w:rFonts w:hint="eastAsia"/>
                <w:color w:val="auto"/>
              </w:rPr>
              <w:t>財産区とは、地方自治法（昭和</w:t>
            </w:r>
            <w:r>
              <w:rPr>
                <w:color w:val="auto"/>
              </w:rPr>
              <w:t>22年法律第67号）に基づき、市区町村の一部</w:t>
            </w:r>
            <w:r>
              <w:rPr>
                <w:rFonts w:hint="eastAsia"/>
                <w:color w:val="auto"/>
              </w:rPr>
              <w:t>で</w:t>
            </w:r>
            <w:r>
              <w:rPr>
                <w:color w:val="auto"/>
              </w:rPr>
              <w:t>財産</w:t>
            </w:r>
            <w:r>
              <w:rPr>
                <w:rFonts w:hint="eastAsia"/>
                <w:color w:val="auto"/>
              </w:rPr>
              <w:t>を有し、又は公の施設を設け、当該財産等の管理・処分・廃止に関する機能を有する特別地方公共団体</w:t>
            </w:r>
            <w:r>
              <w:rPr>
                <w:color w:val="auto"/>
              </w:rPr>
              <w:t>をいう。</w:t>
            </w:r>
          </w:p>
        </w:tc>
      </w:tr>
      <w:tr w:rsidR="002540B2" w14:paraId="28CCCEF7" w14:textId="77777777" w:rsidTr="002540B2">
        <w:trPr>
          <w:trHeight w:val="731"/>
        </w:trPr>
        <w:tc>
          <w:tcPr>
            <w:tcW w:w="1814" w:type="dxa"/>
            <w:tcBorders>
              <w:top w:val="single" w:sz="4" w:space="0" w:color="auto"/>
              <w:left w:val="single" w:sz="4" w:space="0" w:color="auto"/>
              <w:bottom w:val="single" w:sz="4" w:space="0" w:color="auto"/>
              <w:right w:val="single" w:sz="4" w:space="0" w:color="000000"/>
            </w:tcBorders>
          </w:tcPr>
          <w:p w14:paraId="4DF09CA0" w14:textId="54502DA8" w:rsidR="002540B2" w:rsidRDefault="002540B2">
            <w:pPr>
              <w:suppressAutoHyphens/>
              <w:kinsoku w:val="0"/>
              <w:autoSpaceDE w:val="0"/>
              <w:autoSpaceDN w:val="0"/>
              <w:spacing w:line="342" w:lineRule="atLeast"/>
              <w:jc w:val="left"/>
              <w:rPr>
                <w:color w:val="auto"/>
              </w:rPr>
            </w:pPr>
            <w:r>
              <w:rPr>
                <w:rFonts w:hint="eastAsia"/>
                <w:color w:val="auto"/>
              </w:rPr>
              <w:t>任意団体</w:t>
            </w:r>
          </w:p>
        </w:tc>
        <w:tc>
          <w:tcPr>
            <w:tcW w:w="7372" w:type="dxa"/>
            <w:tcBorders>
              <w:top w:val="single" w:sz="4" w:space="0" w:color="auto"/>
              <w:left w:val="single" w:sz="4" w:space="0" w:color="000000"/>
              <w:bottom w:val="single" w:sz="4" w:space="0" w:color="auto"/>
              <w:right w:val="single" w:sz="4" w:space="0" w:color="auto"/>
            </w:tcBorders>
          </w:tcPr>
          <w:p w14:paraId="22B58570" w14:textId="30ED60C7" w:rsidR="002540B2" w:rsidRDefault="002540B2" w:rsidP="002540B2">
            <w:pPr>
              <w:suppressAutoHyphens/>
              <w:autoSpaceDE w:val="0"/>
              <w:autoSpaceDN w:val="0"/>
              <w:spacing w:line="342" w:lineRule="atLeast"/>
              <w:jc w:val="left"/>
              <w:rPr>
                <w:color w:val="auto"/>
              </w:rPr>
            </w:pPr>
            <w:r>
              <w:rPr>
                <w:rFonts w:hint="eastAsia"/>
                <w:color w:val="auto"/>
              </w:rPr>
              <w:t xml:space="preserve">　法人化していない経営体のうち、個人経営体に該当しない任意の団体で、法人化していない集落営農組織などが該当する。</w:t>
            </w:r>
          </w:p>
        </w:tc>
      </w:tr>
    </w:tbl>
    <w:p w14:paraId="04E3810F" w14:textId="77777777" w:rsidR="009A43EE" w:rsidRDefault="009A43EE">
      <w:pPr>
        <w:spacing w:line="360" w:lineRule="auto"/>
        <w:rPr>
          <w:color w:val="auto"/>
        </w:rPr>
      </w:pPr>
    </w:p>
    <w:p w14:paraId="26DAC716" w14:textId="49ED846E" w:rsidR="009A43EE" w:rsidRDefault="00660C45">
      <w:pPr>
        <w:pStyle w:val="3"/>
        <w:ind w:left="220"/>
      </w:pPr>
      <w:r>
        <w:rPr>
          <w:rFonts w:hint="eastAsia"/>
        </w:rPr>
        <w:lastRenderedPageBreak/>
        <w:t>（３）</w:t>
      </w:r>
      <w:r w:rsidR="00B32B7F">
        <w:rPr>
          <w:rFonts w:hint="eastAsia"/>
        </w:rPr>
        <w:t xml:space="preserve"> 労働力等</w:t>
      </w:r>
    </w:p>
    <w:tbl>
      <w:tblPr>
        <w:tblW w:w="918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3"/>
        <w:gridCol w:w="7367"/>
      </w:tblGrid>
      <w:tr w:rsidR="009A43EE" w14:paraId="020E7B4F" w14:textId="77777777">
        <w:trPr>
          <w:trHeight w:val="1038"/>
        </w:trPr>
        <w:tc>
          <w:tcPr>
            <w:tcW w:w="1813" w:type="dxa"/>
            <w:tcBorders>
              <w:top w:val="single" w:sz="4" w:space="0" w:color="auto"/>
              <w:left w:val="single" w:sz="4" w:space="0" w:color="auto"/>
              <w:bottom w:val="single" w:sz="4" w:space="0" w:color="auto"/>
              <w:right w:val="single" w:sz="4" w:space="0" w:color="000000"/>
            </w:tcBorders>
          </w:tcPr>
          <w:p w14:paraId="32145808"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経営主</w:t>
            </w:r>
          </w:p>
        </w:tc>
        <w:tc>
          <w:tcPr>
            <w:tcW w:w="7367" w:type="dxa"/>
            <w:tcBorders>
              <w:top w:val="single" w:sz="4" w:space="0" w:color="auto"/>
              <w:left w:val="single" w:sz="4" w:space="0" w:color="000000"/>
              <w:bottom w:val="single" w:sz="4" w:space="0" w:color="auto"/>
              <w:right w:val="single" w:sz="4" w:space="0" w:color="auto"/>
            </w:tcBorders>
          </w:tcPr>
          <w:p w14:paraId="5181F7DB" w14:textId="77777777" w:rsidR="009A43EE" w:rsidRDefault="00B32B7F">
            <w:pPr>
              <w:suppressAutoHyphens/>
              <w:autoSpaceDE w:val="0"/>
              <w:autoSpaceDN w:val="0"/>
              <w:spacing w:line="342" w:lineRule="atLeast"/>
              <w:ind w:firstLine="206"/>
              <w:jc w:val="left"/>
              <w:rPr>
                <w:color w:val="auto"/>
              </w:rPr>
            </w:pPr>
            <w:r>
              <w:rPr>
                <w:rFonts w:hint="eastAsia"/>
                <w:color w:val="auto"/>
              </w:rPr>
              <w:t>農業（林業）経営の管理運営の中心となっている者をいい、生産品目や規模、請け負う農作業(林業作業)の決定、具体的な作業時期や作業体制、労働や資本の投入、資金調達といった経営全般を主宰する者をいう。</w:t>
            </w:r>
          </w:p>
        </w:tc>
      </w:tr>
      <w:tr w:rsidR="009A43EE" w14:paraId="65C5E8B5" w14:textId="77777777">
        <w:trPr>
          <w:trHeight w:val="1384"/>
        </w:trPr>
        <w:tc>
          <w:tcPr>
            <w:tcW w:w="1813" w:type="dxa"/>
            <w:tcBorders>
              <w:top w:val="single" w:sz="4" w:space="0" w:color="auto"/>
              <w:left w:val="single" w:sz="4" w:space="0" w:color="auto"/>
              <w:bottom w:val="single" w:sz="4" w:space="0" w:color="auto"/>
              <w:right w:val="single" w:sz="4" w:space="0" w:color="000000"/>
            </w:tcBorders>
          </w:tcPr>
          <w:p w14:paraId="009D24A6"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世帯員</w:t>
            </w:r>
          </w:p>
        </w:tc>
        <w:tc>
          <w:tcPr>
            <w:tcW w:w="7367" w:type="dxa"/>
            <w:tcBorders>
              <w:top w:val="single" w:sz="4" w:space="0" w:color="auto"/>
              <w:left w:val="single" w:sz="4" w:space="0" w:color="000000"/>
              <w:bottom w:val="single" w:sz="4" w:space="0" w:color="auto"/>
              <w:right w:val="single" w:sz="4" w:space="0" w:color="auto"/>
            </w:tcBorders>
          </w:tcPr>
          <w:p w14:paraId="2793A875" w14:textId="77777777" w:rsidR="009A43EE" w:rsidRDefault="00B32B7F">
            <w:pPr>
              <w:suppressAutoHyphens/>
              <w:autoSpaceDE w:val="0"/>
              <w:autoSpaceDN w:val="0"/>
              <w:spacing w:line="342" w:lineRule="atLeast"/>
              <w:ind w:firstLine="206"/>
              <w:jc w:val="left"/>
              <w:rPr>
                <w:color w:val="auto"/>
              </w:rPr>
            </w:pPr>
            <w:r>
              <w:rPr>
                <w:rFonts w:hint="eastAsia"/>
                <w:color w:val="auto"/>
              </w:rPr>
              <w:t>原則として住居と生計を共にしている者をいう。調査日現在出稼ぎ等に出ていてその家にいなくても生計を共にしている者は含むが、通学や就職のため他出して生活している子弟は除く。</w:t>
            </w:r>
          </w:p>
          <w:p w14:paraId="66B26B29" w14:textId="77777777" w:rsidR="009A43EE" w:rsidRDefault="00B32B7F">
            <w:pPr>
              <w:suppressAutoHyphens/>
              <w:autoSpaceDE w:val="0"/>
              <w:autoSpaceDN w:val="0"/>
              <w:spacing w:line="342" w:lineRule="atLeast"/>
              <w:ind w:firstLine="206"/>
              <w:jc w:val="left"/>
              <w:rPr>
                <w:color w:val="auto"/>
              </w:rPr>
            </w:pPr>
            <w:r>
              <w:rPr>
                <w:rFonts w:hint="eastAsia"/>
                <w:color w:val="auto"/>
              </w:rPr>
              <w:t>また、住み込みの雇人も除く。</w:t>
            </w:r>
          </w:p>
        </w:tc>
      </w:tr>
      <w:tr w:rsidR="009A43EE" w14:paraId="2FA3940D" w14:textId="77777777">
        <w:trPr>
          <w:trHeight w:val="1038"/>
        </w:trPr>
        <w:tc>
          <w:tcPr>
            <w:tcW w:w="1813" w:type="dxa"/>
            <w:tcBorders>
              <w:top w:val="single" w:sz="4" w:space="0" w:color="auto"/>
              <w:left w:val="single" w:sz="4" w:space="0" w:color="auto"/>
              <w:bottom w:val="single" w:sz="4" w:space="0" w:color="auto"/>
              <w:right w:val="single" w:sz="4" w:space="0" w:color="000000"/>
            </w:tcBorders>
          </w:tcPr>
          <w:p w14:paraId="747D63FB"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役員・構成員</w:t>
            </w:r>
          </w:p>
        </w:tc>
        <w:tc>
          <w:tcPr>
            <w:tcW w:w="7367" w:type="dxa"/>
            <w:tcBorders>
              <w:top w:val="single" w:sz="4" w:space="0" w:color="auto"/>
              <w:left w:val="single" w:sz="4" w:space="0" w:color="000000"/>
              <w:bottom w:val="single" w:sz="4" w:space="0" w:color="auto"/>
              <w:right w:val="single" w:sz="4" w:space="0" w:color="auto"/>
            </w:tcBorders>
          </w:tcPr>
          <w:p w14:paraId="09719A89" w14:textId="77777777" w:rsidR="009A43EE" w:rsidRDefault="00B32B7F">
            <w:pPr>
              <w:suppressAutoHyphens/>
              <w:autoSpaceDE w:val="0"/>
              <w:autoSpaceDN w:val="0"/>
              <w:spacing w:line="342" w:lineRule="atLeast"/>
              <w:ind w:firstLine="206"/>
              <w:jc w:val="left"/>
              <w:rPr>
                <w:color w:val="auto"/>
              </w:rPr>
            </w:pPr>
            <w:r>
              <w:rPr>
                <w:rFonts w:hint="eastAsia"/>
                <w:color w:val="auto"/>
              </w:rPr>
              <w:t xml:space="preserve">役員とは、会社等の組織経営における役員をいう。 </w:t>
            </w:r>
          </w:p>
          <w:p w14:paraId="6642211B" w14:textId="77777777" w:rsidR="009A43EE" w:rsidRDefault="00B32B7F">
            <w:pPr>
              <w:suppressAutoHyphens/>
              <w:autoSpaceDE w:val="0"/>
              <w:autoSpaceDN w:val="0"/>
              <w:spacing w:line="342" w:lineRule="atLeast"/>
              <w:ind w:firstLine="206"/>
              <w:jc w:val="left"/>
              <w:rPr>
                <w:color w:val="auto"/>
              </w:rPr>
            </w:pPr>
            <w:r>
              <w:rPr>
                <w:rFonts w:hint="eastAsia"/>
                <w:color w:val="auto"/>
              </w:rPr>
              <w:t xml:space="preserve">構成員とは、集落営農組織や協業経営体における構成員をいう。 </w:t>
            </w:r>
          </w:p>
          <w:p w14:paraId="11FCF083" w14:textId="77777777" w:rsidR="009A43EE" w:rsidRDefault="00B32B7F">
            <w:pPr>
              <w:suppressAutoHyphens/>
              <w:autoSpaceDE w:val="0"/>
              <w:autoSpaceDN w:val="0"/>
              <w:spacing w:line="342" w:lineRule="atLeast"/>
              <w:ind w:firstLine="206"/>
              <w:jc w:val="left"/>
              <w:rPr>
                <w:color w:val="auto"/>
              </w:rPr>
            </w:pPr>
            <w:r>
              <w:rPr>
                <w:rFonts w:hint="eastAsia"/>
                <w:color w:val="auto"/>
              </w:rPr>
              <w:t xml:space="preserve">なお、役員会に出席するだけの者は含まない。 </w:t>
            </w:r>
          </w:p>
        </w:tc>
      </w:tr>
      <w:tr w:rsidR="009A43EE" w14:paraId="10F5C57D" w14:textId="77777777" w:rsidTr="00FB3A0F">
        <w:trPr>
          <w:trHeight w:val="397"/>
        </w:trPr>
        <w:tc>
          <w:tcPr>
            <w:tcW w:w="1813" w:type="dxa"/>
            <w:tcBorders>
              <w:top w:val="single" w:sz="4" w:space="0" w:color="auto"/>
              <w:left w:val="single" w:sz="4" w:space="0" w:color="auto"/>
              <w:bottom w:val="single" w:sz="4" w:space="0" w:color="auto"/>
              <w:right w:val="single" w:sz="4" w:space="0" w:color="000000"/>
            </w:tcBorders>
          </w:tcPr>
          <w:p w14:paraId="317394FC"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後継者</w:t>
            </w:r>
          </w:p>
        </w:tc>
        <w:tc>
          <w:tcPr>
            <w:tcW w:w="7367" w:type="dxa"/>
            <w:tcBorders>
              <w:top w:val="single" w:sz="4" w:space="0" w:color="auto"/>
              <w:left w:val="single" w:sz="4" w:space="0" w:color="000000"/>
              <w:bottom w:val="single" w:sz="4" w:space="0" w:color="auto"/>
              <w:right w:val="single" w:sz="4" w:space="0" w:color="auto"/>
            </w:tcBorders>
          </w:tcPr>
          <w:p w14:paraId="3A274E5B" w14:textId="1F279431" w:rsidR="009A43EE" w:rsidRDefault="00FB3A0F">
            <w:pPr>
              <w:suppressAutoHyphens/>
              <w:autoSpaceDE w:val="0"/>
              <w:autoSpaceDN w:val="0"/>
              <w:spacing w:line="342" w:lineRule="atLeast"/>
              <w:ind w:firstLine="206"/>
              <w:jc w:val="left"/>
              <w:rPr>
                <w:color w:val="auto"/>
              </w:rPr>
            </w:pPr>
            <w:r w:rsidRPr="00FB3A0F">
              <w:rPr>
                <w:rFonts w:hint="eastAsia"/>
                <w:color w:val="auto"/>
              </w:rPr>
              <w:t>農業（林業）経営を引き継ぐ後継者（予定者を含む。）をいう。</w:t>
            </w:r>
          </w:p>
        </w:tc>
      </w:tr>
      <w:tr w:rsidR="009A43EE" w14:paraId="04F3F5CD" w14:textId="77777777">
        <w:trPr>
          <w:trHeight w:val="692"/>
        </w:trPr>
        <w:tc>
          <w:tcPr>
            <w:tcW w:w="1813" w:type="dxa"/>
            <w:tcBorders>
              <w:top w:val="single" w:sz="4" w:space="0" w:color="auto"/>
              <w:left w:val="single" w:sz="4" w:space="0" w:color="auto"/>
              <w:bottom w:val="single" w:sz="4" w:space="0" w:color="auto"/>
              <w:right w:val="single" w:sz="4" w:space="0" w:color="000000"/>
            </w:tcBorders>
          </w:tcPr>
          <w:p w14:paraId="3FA60A60" w14:textId="77777777" w:rsidR="009A43EE" w:rsidRDefault="00B32B7F" w:rsidP="00CE4681">
            <w:pPr>
              <w:suppressAutoHyphens/>
              <w:kinsoku w:val="0"/>
              <w:wordWrap w:val="0"/>
              <w:autoSpaceDE w:val="0"/>
              <w:autoSpaceDN w:val="0"/>
              <w:spacing w:line="342" w:lineRule="atLeast"/>
              <w:jc w:val="left"/>
              <w:rPr>
                <w:color w:val="auto"/>
              </w:rPr>
            </w:pPr>
            <w:r>
              <w:rPr>
                <w:rFonts w:hint="eastAsia"/>
                <w:color w:val="auto"/>
              </w:rPr>
              <w:t>親族</w:t>
            </w:r>
          </w:p>
        </w:tc>
        <w:tc>
          <w:tcPr>
            <w:tcW w:w="7367" w:type="dxa"/>
            <w:tcBorders>
              <w:top w:val="single" w:sz="4" w:space="0" w:color="auto"/>
              <w:left w:val="single" w:sz="4" w:space="0" w:color="000000"/>
              <w:bottom w:val="single" w:sz="4" w:space="0" w:color="auto"/>
              <w:right w:val="single" w:sz="4" w:space="0" w:color="auto"/>
            </w:tcBorders>
          </w:tcPr>
          <w:p w14:paraId="5FE8E708" w14:textId="77777777" w:rsidR="009A43EE" w:rsidRDefault="00B32B7F">
            <w:pPr>
              <w:suppressAutoHyphens/>
              <w:autoSpaceDE w:val="0"/>
              <w:autoSpaceDN w:val="0"/>
              <w:spacing w:line="342" w:lineRule="atLeast"/>
              <w:ind w:firstLine="206"/>
              <w:jc w:val="left"/>
              <w:rPr>
                <w:color w:val="auto"/>
              </w:rPr>
            </w:pPr>
            <w:r>
              <w:rPr>
                <w:rFonts w:hint="eastAsia"/>
                <w:color w:val="auto"/>
              </w:rPr>
              <w:t>経営主の３親等内（１親等：父、母、子 ２親等：祖父母、孫、兄弟姉妹 ３親等：曾祖父母、曾孫、叔父、叔母、甥、姪）の親族をいう。</w:t>
            </w:r>
          </w:p>
        </w:tc>
      </w:tr>
      <w:tr w:rsidR="009A43EE" w14:paraId="592B250F" w14:textId="77777777">
        <w:trPr>
          <w:trHeight w:val="692"/>
        </w:trPr>
        <w:tc>
          <w:tcPr>
            <w:tcW w:w="1813" w:type="dxa"/>
            <w:tcBorders>
              <w:top w:val="single" w:sz="4" w:space="0" w:color="auto"/>
              <w:left w:val="single" w:sz="4" w:space="0" w:color="auto"/>
              <w:bottom w:val="single" w:sz="4" w:space="0" w:color="auto"/>
              <w:right w:val="single" w:sz="4" w:space="0" w:color="000000"/>
            </w:tcBorders>
          </w:tcPr>
          <w:p w14:paraId="1E296F6C" w14:textId="77777777" w:rsidR="009A43EE" w:rsidRDefault="00B32B7F" w:rsidP="00CE4681">
            <w:pPr>
              <w:suppressAutoHyphens/>
              <w:kinsoku w:val="0"/>
              <w:wordWrap w:val="0"/>
              <w:autoSpaceDE w:val="0"/>
              <w:autoSpaceDN w:val="0"/>
              <w:spacing w:line="342" w:lineRule="atLeast"/>
              <w:jc w:val="left"/>
              <w:rPr>
                <w:color w:val="auto"/>
              </w:rPr>
            </w:pPr>
            <w:r>
              <w:rPr>
                <w:rFonts w:hint="eastAsia"/>
                <w:color w:val="auto"/>
              </w:rPr>
              <w:t>親族以外の経営内部の人材</w:t>
            </w:r>
          </w:p>
        </w:tc>
        <w:tc>
          <w:tcPr>
            <w:tcW w:w="7367" w:type="dxa"/>
            <w:tcBorders>
              <w:top w:val="single" w:sz="4" w:space="0" w:color="auto"/>
              <w:left w:val="single" w:sz="4" w:space="0" w:color="000000"/>
              <w:bottom w:val="single" w:sz="4" w:space="0" w:color="auto"/>
              <w:right w:val="single" w:sz="4" w:space="0" w:color="auto"/>
            </w:tcBorders>
          </w:tcPr>
          <w:p w14:paraId="36A453AF" w14:textId="77777777" w:rsidR="009A43EE" w:rsidRDefault="00B32B7F">
            <w:pPr>
              <w:suppressAutoHyphens/>
              <w:autoSpaceDE w:val="0"/>
              <w:autoSpaceDN w:val="0"/>
              <w:spacing w:line="342" w:lineRule="atLeast"/>
              <w:ind w:firstLine="206"/>
              <w:jc w:val="left"/>
              <w:rPr>
                <w:color w:val="auto"/>
              </w:rPr>
            </w:pPr>
            <w:r>
              <w:rPr>
                <w:rFonts w:hint="eastAsia"/>
                <w:color w:val="auto"/>
              </w:rPr>
              <w:t>農業（林業）経営における親族以外の役員又は雇用している者をいう。</w:t>
            </w:r>
          </w:p>
        </w:tc>
      </w:tr>
      <w:tr w:rsidR="009A43EE" w14:paraId="4B10E5E2" w14:textId="77777777">
        <w:trPr>
          <w:trHeight w:val="510"/>
        </w:trPr>
        <w:tc>
          <w:tcPr>
            <w:tcW w:w="1813" w:type="dxa"/>
            <w:tcBorders>
              <w:top w:val="single" w:sz="4" w:space="0" w:color="auto"/>
              <w:left w:val="single" w:sz="4" w:space="0" w:color="auto"/>
              <w:bottom w:val="single" w:sz="4" w:space="0" w:color="auto"/>
              <w:right w:val="single" w:sz="4" w:space="0" w:color="000000"/>
            </w:tcBorders>
          </w:tcPr>
          <w:p w14:paraId="67398B09" w14:textId="77777777" w:rsidR="009A43EE" w:rsidRDefault="00B32B7F" w:rsidP="00CE4681">
            <w:pPr>
              <w:suppressAutoHyphens/>
              <w:kinsoku w:val="0"/>
              <w:wordWrap w:val="0"/>
              <w:autoSpaceDE w:val="0"/>
              <w:autoSpaceDN w:val="0"/>
              <w:spacing w:line="342" w:lineRule="atLeast"/>
              <w:jc w:val="left"/>
              <w:rPr>
                <w:color w:val="auto"/>
              </w:rPr>
            </w:pPr>
            <w:r>
              <w:rPr>
                <w:rFonts w:hint="eastAsia"/>
                <w:color w:val="auto"/>
              </w:rPr>
              <w:t>経営外部の人材</w:t>
            </w:r>
          </w:p>
        </w:tc>
        <w:tc>
          <w:tcPr>
            <w:tcW w:w="7367" w:type="dxa"/>
            <w:tcBorders>
              <w:top w:val="single" w:sz="4" w:space="0" w:color="auto"/>
              <w:left w:val="single" w:sz="4" w:space="0" w:color="000000"/>
              <w:bottom w:val="single" w:sz="4" w:space="0" w:color="auto"/>
              <w:right w:val="single" w:sz="4" w:space="0" w:color="auto"/>
            </w:tcBorders>
          </w:tcPr>
          <w:p w14:paraId="2597C943" w14:textId="77777777" w:rsidR="009A43EE" w:rsidRDefault="00B32B7F">
            <w:pPr>
              <w:suppressAutoHyphens/>
              <w:autoSpaceDE w:val="0"/>
              <w:autoSpaceDN w:val="0"/>
              <w:spacing w:line="342" w:lineRule="atLeast"/>
              <w:ind w:firstLine="206"/>
              <w:jc w:val="left"/>
              <w:rPr>
                <w:color w:val="auto"/>
              </w:rPr>
            </w:pPr>
            <w:r>
              <w:rPr>
                <w:rFonts w:hint="eastAsia"/>
                <w:color w:val="auto"/>
              </w:rPr>
              <w:t>上記以外の者をいう。</w:t>
            </w:r>
          </w:p>
        </w:tc>
      </w:tr>
      <w:tr w:rsidR="009A43EE" w14:paraId="4896C790" w14:textId="77777777">
        <w:trPr>
          <w:trHeight w:val="1191"/>
        </w:trPr>
        <w:tc>
          <w:tcPr>
            <w:tcW w:w="1813" w:type="dxa"/>
            <w:tcBorders>
              <w:top w:val="single" w:sz="4" w:space="0" w:color="auto"/>
              <w:left w:val="single" w:sz="4" w:space="0" w:color="auto"/>
              <w:bottom w:val="single" w:sz="4" w:space="0" w:color="auto"/>
              <w:right w:val="single" w:sz="4" w:space="0" w:color="000000"/>
            </w:tcBorders>
          </w:tcPr>
          <w:p w14:paraId="200F2B05"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雇用者</w:t>
            </w:r>
          </w:p>
        </w:tc>
        <w:tc>
          <w:tcPr>
            <w:tcW w:w="7367" w:type="dxa"/>
            <w:tcBorders>
              <w:top w:val="single" w:sz="4" w:space="0" w:color="auto"/>
              <w:left w:val="single" w:sz="4" w:space="0" w:color="000000"/>
              <w:bottom w:val="single" w:sz="4" w:space="0" w:color="auto"/>
              <w:right w:val="single" w:sz="4" w:space="0" w:color="auto"/>
            </w:tcBorders>
          </w:tcPr>
          <w:p w14:paraId="634426F1" w14:textId="5B420043" w:rsidR="009A43EE" w:rsidRDefault="00FB3A0F" w:rsidP="002540B2">
            <w:pPr>
              <w:suppressAutoHyphens/>
              <w:autoSpaceDE w:val="0"/>
              <w:autoSpaceDN w:val="0"/>
              <w:spacing w:line="342" w:lineRule="atLeast"/>
              <w:ind w:firstLine="206"/>
              <w:jc w:val="left"/>
              <w:rPr>
                <w:color w:val="auto"/>
              </w:rPr>
            </w:pPr>
            <w:r w:rsidRPr="00FB3A0F">
              <w:rPr>
                <w:rFonts w:hint="eastAsia"/>
                <w:color w:val="auto"/>
              </w:rPr>
              <w:t>農作業（林業作業）のために雇った「常雇い」及び「臨時雇い」（手間替え・ゆい（労働交換）、手伝い（金品の授受を伴わない無償の受け入れ労働）を含む。）の合計をいう。</w:t>
            </w:r>
          </w:p>
        </w:tc>
      </w:tr>
      <w:tr w:rsidR="009A43EE" w14:paraId="01946E54" w14:textId="77777777">
        <w:trPr>
          <w:trHeight w:val="1191"/>
        </w:trPr>
        <w:tc>
          <w:tcPr>
            <w:tcW w:w="1813" w:type="dxa"/>
            <w:tcBorders>
              <w:top w:val="single" w:sz="4" w:space="0" w:color="auto"/>
              <w:left w:val="single" w:sz="4" w:space="0" w:color="auto"/>
              <w:bottom w:val="single" w:sz="4" w:space="0" w:color="auto"/>
              <w:right w:val="single" w:sz="4" w:space="0" w:color="000000"/>
            </w:tcBorders>
          </w:tcPr>
          <w:p w14:paraId="5B72C6B6"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常雇い</w:t>
            </w:r>
          </w:p>
        </w:tc>
        <w:tc>
          <w:tcPr>
            <w:tcW w:w="7367" w:type="dxa"/>
            <w:tcBorders>
              <w:top w:val="single" w:sz="4" w:space="0" w:color="auto"/>
              <w:left w:val="single" w:sz="4" w:space="0" w:color="000000"/>
              <w:bottom w:val="single" w:sz="4" w:space="0" w:color="auto"/>
              <w:right w:val="single" w:sz="4" w:space="0" w:color="auto"/>
            </w:tcBorders>
          </w:tcPr>
          <w:p w14:paraId="0B8F931C" w14:textId="77777777" w:rsidR="00FB3A0F" w:rsidRPr="00FB3A0F" w:rsidRDefault="00FB3A0F" w:rsidP="00FB3A0F">
            <w:pPr>
              <w:suppressAutoHyphens/>
              <w:autoSpaceDE w:val="0"/>
              <w:autoSpaceDN w:val="0"/>
              <w:spacing w:line="342" w:lineRule="atLeast"/>
              <w:ind w:firstLine="206"/>
              <w:jc w:val="left"/>
              <w:rPr>
                <w:color w:val="auto"/>
              </w:rPr>
            </w:pPr>
            <w:r w:rsidRPr="00FB3A0F">
              <w:rPr>
                <w:rFonts w:hint="eastAsia"/>
                <w:color w:val="auto"/>
              </w:rPr>
              <w:t>あらかじめ、年間７か月以上の契約（口頭の契約でもよい。）で農作業（林業作業）のために雇った人をいう。</w:t>
            </w:r>
          </w:p>
          <w:p w14:paraId="042B0611" w14:textId="1E0B435C" w:rsidR="009A43EE" w:rsidRDefault="00FB3A0F" w:rsidP="00FB3A0F">
            <w:pPr>
              <w:suppressAutoHyphens/>
              <w:autoSpaceDE w:val="0"/>
              <w:autoSpaceDN w:val="0"/>
              <w:spacing w:line="342" w:lineRule="atLeast"/>
              <w:ind w:firstLine="206"/>
              <w:jc w:val="left"/>
              <w:rPr>
                <w:color w:val="auto"/>
              </w:rPr>
            </w:pPr>
            <w:r w:rsidRPr="00FB3A0F">
              <w:rPr>
                <w:rFonts w:hint="eastAsia"/>
                <w:color w:val="auto"/>
              </w:rPr>
              <w:t>年間７か月以上の契約で雇っている外国人技能実習生を含める。</w:t>
            </w:r>
          </w:p>
        </w:tc>
      </w:tr>
      <w:tr w:rsidR="009A43EE" w14:paraId="44831DF8" w14:textId="77777777">
        <w:trPr>
          <w:trHeight w:val="1191"/>
        </w:trPr>
        <w:tc>
          <w:tcPr>
            <w:tcW w:w="1813" w:type="dxa"/>
            <w:tcBorders>
              <w:top w:val="single" w:sz="4" w:space="0" w:color="auto"/>
              <w:left w:val="single" w:sz="4" w:space="0" w:color="auto"/>
              <w:bottom w:val="single" w:sz="4" w:space="0" w:color="auto"/>
              <w:right w:val="single" w:sz="4" w:space="0" w:color="000000"/>
            </w:tcBorders>
          </w:tcPr>
          <w:p w14:paraId="3659502D"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臨時雇い</w:t>
            </w:r>
          </w:p>
        </w:tc>
        <w:tc>
          <w:tcPr>
            <w:tcW w:w="7367" w:type="dxa"/>
            <w:tcBorders>
              <w:top w:val="single" w:sz="4" w:space="0" w:color="auto"/>
              <w:left w:val="single" w:sz="4" w:space="0" w:color="000000"/>
              <w:bottom w:val="single" w:sz="4" w:space="0" w:color="auto"/>
              <w:right w:val="single" w:sz="4" w:space="0" w:color="auto"/>
            </w:tcBorders>
          </w:tcPr>
          <w:p w14:paraId="20FE8843" w14:textId="77777777" w:rsidR="00FB3A0F" w:rsidRPr="00FB3A0F" w:rsidRDefault="00FB3A0F" w:rsidP="00FB3A0F">
            <w:pPr>
              <w:suppressAutoHyphens/>
              <w:autoSpaceDE w:val="0"/>
              <w:autoSpaceDN w:val="0"/>
              <w:spacing w:line="342" w:lineRule="atLeast"/>
              <w:ind w:firstLine="206"/>
              <w:jc w:val="left"/>
              <w:rPr>
                <w:color w:val="auto"/>
              </w:rPr>
            </w:pPr>
            <w:r w:rsidRPr="00FB3A0F">
              <w:rPr>
                <w:rFonts w:hint="eastAsia"/>
                <w:color w:val="auto"/>
              </w:rPr>
              <w:t>「常雇い」に該当しない日雇い・季節雇いなど、農作業（林業作業）のために一時的に雇った人のことをいい、手間替え・ゆい（労働交換）、手伝い（金品の授受を伴わない無償の受け入れ労働）を含む。</w:t>
            </w:r>
          </w:p>
          <w:p w14:paraId="5FBE3207" w14:textId="77777777" w:rsidR="00FB3A0F" w:rsidRPr="00FB3A0F" w:rsidRDefault="00FB3A0F" w:rsidP="00FB3A0F">
            <w:pPr>
              <w:suppressAutoHyphens/>
              <w:autoSpaceDE w:val="0"/>
              <w:autoSpaceDN w:val="0"/>
              <w:spacing w:line="342" w:lineRule="atLeast"/>
              <w:ind w:firstLine="206"/>
              <w:jc w:val="left"/>
              <w:rPr>
                <w:color w:val="auto"/>
              </w:rPr>
            </w:pPr>
            <w:r w:rsidRPr="00FB3A0F">
              <w:rPr>
                <w:rFonts w:hint="eastAsia"/>
                <w:color w:val="auto"/>
              </w:rPr>
              <w:t>なお、酪農ヘルパーなど、農作業を委託した場合の労働は含まない。</w:t>
            </w:r>
          </w:p>
          <w:p w14:paraId="367BC00A" w14:textId="1E921F85" w:rsidR="009A43EE" w:rsidRDefault="00FB3A0F" w:rsidP="00FB3A0F">
            <w:pPr>
              <w:suppressAutoHyphens/>
              <w:autoSpaceDE w:val="0"/>
              <w:autoSpaceDN w:val="0"/>
              <w:spacing w:line="342" w:lineRule="atLeast"/>
              <w:ind w:firstLine="206"/>
              <w:jc w:val="left"/>
              <w:rPr>
                <w:color w:val="auto"/>
              </w:rPr>
            </w:pPr>
            <w:r w:rsidRPr="00FB3A0F">
              <w:rPr>
                <w:rFonts w:hint="eastAsia"/>
                <w:color w:val="auto"/>
              </w:rPr>
              <w:t>また、主に農業（林業）以外の事業のために雇った人が一時的に農作業（林業作業）に従事した場合及び「常雇い」として７か月以上の契約で雇った人が７か月未満で辞めた場合を含む。</w:t>
            </w:r>
          </w:p>
        </w:tc>
      </w:tr>
    </w:tbl>
    <w:p w14:paraId="752180DE" w14:textId="77777777" w:rsidR="009A43EE" w:rsidRDefault="009A43EE">
      <w:pPr>
        <w:spacing w:line="360" w:lineRule="auto"/>
        <w:rPr>
          <w:color w:val="auto"/>
        </w:rPr>
      </w:pPr>
    </w:p>
    <w:p w14:paraId="09410F35" w14:textId="46D099F8" w:rsidR="009A43EE" w:rsidRDefault="00660C45" w:rsidP="002540B2">
      <w:pPr>
        <w:pStyle w:val="3"/>
        <w:ind w:left="220"/>
      </w:pPr>
      <w:r>
        <w:rPr>
          <w:rFonts w:hint="eastAsia"/>
        </w:rPr>
        <w:lastRenderedPageBreak/>
        <w:t>（４）</w:t>
      </w:r>
      <w:r w:rsidR="00B32B7F">
        <w:rPr>
          <w:rFonts w:hint="eastAsia"/>
        </w:rPr>
        <w:t xml:space="preserve">　</w:t>
      </w:r>
      <w:r w:rsidR="00B32B7F">
        <w:t>土地</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7372"/>
      </w:tblGrid>
      <w:tr w:rsidR="009A43EE" w14:paraId="08888AE5" w14:textId="77777777">
        <w:trPr>
          <w:trHeight w:val="6860"/>
        </w:trPr>
        <w:tc>
          <w:tcPr>
            <w:tcW w:w="1814" w:type="dxa"/>
            <w:tcBorders>
              <w:top w:val="single" w:sz="4" w:space="0" w:color="auto"/>
              <w:left w:val="single" w:sz="4" w:space="0" w:color="auto"/>
              <w:bottom w:val="single" w:sz="4" w:space="0" w:color="auto"/>
              <w:right w:val="single" w:sz="4" w:space="0" w:color="auto"/>
            </w:tcBorders>
          </w:tcPr>
          <w:p w14:paraId="1FF1237F" w14:textId="77777777" w:rsidR="009A43EE" w:rsidRDefault="00B32B7F">
            <w:pPr>
              <w:autoSpaceDE w:val="0"/>
              <w:autoSpaceDN w:val="0"/>
              <w:adjustRightInd/>
              <w:rPr>
                <w:color w:val="auto"/>
              </w:rPr>
            </w:pPr>
            <w:r>
              <w:rPr>
                <w:rFonts w:hint="eastAsia"/>
                <w:color w:val="auto"/>
              </w:rPr>
              <w:t>経営耕地</w:t>
            </w:r>
          </w:p>
        </w:tc>
        <w:tc>
          <w:tcPr>
            <w:tcW w:w="7372" w:type="dxa"/>
            <w:tcBorders>
              <w:top w:val="single" w:sz="4" w:space="0" w:color="auto"/>
              <w:left w:val="single" w:sz="4" w:space="0" w:color="auto"/>
              <w:bottom w:val="single" w:sz="4" w:space="0" w:color="auto"/>
              <w:right w:val="single" w:sz="4" w:space="0" w:color="auto"/>
            </w:tcBorders>
          </w:tcPr>
          <w:p w14:paraId="00EB7E4E" w14:textId="77777777" w:rsidR="009A43EE" w:rsidRDefault="00B32B7F">
            <w:pPr>
              <w:autoSpaceDE w:val="0"/>
              <w:autoSpaceDN w:val="0"/>
              <w:adjustRightInd/>
              <w:ind w:firstLineChars="100" w:firstLine="220"/>
              <w:rPr>
                <w:color w:val="auto"/>
              </w:rPr>
            </w:pPr>
            <w:r>
              <w:rPr>
                <w:color w:val="auto"/>
              </w:rPr>
              <w:t>調査期日現在で農林業経営体が経営している耕地（けい畔を含む田、樹園地及び畑）をいい、自ら所有し耕作している耕地（自作地）と、他から借りて耕作している耕地（借入耕地）の合計である。土地台帳の地目や面積に関係なく、実際の地目別の面積とした。</w:t>
            </w:r>
          </w:p>
          <w:p w14:paraId="65592E88" w14:textId="77777777" w:rsidR="009A43EE" w:rsidRDefault="009A43EE">
            <w:pPr>
              <w:autoSpaceDE w:val="0"/>
              <w:autoSpaceDN w:val="0"/>
              <w:adjustRightInd/>
              <w:ind w:firstLineChars="100" w:firstLine="220"/>
              <w:rPr>
                <w:color w:val="auto"/>
              </w:rPr>
            </w:pPr>
          </w:p>
          <w:p w14:paraId="295AFA17" w14:textId="77777777" w:rsidR="009A43EE" w:rsidRDefault="00B32B7F">
            <w:pPr>
              <w:autoSpaceDE w:val="0"/>
              <w:autoSpaceDN w:val="0"/>
              <w:adjustRightInd/>
              <w:ind w:firstLineChars="100" w:firstLine="221"/>
              <w:rPr>
                <w:b/>
                <w:color w:val="auto"/>
              </w:rPr>
            </w:pPr>
            <w:r>
              <w:rPr>
                <w:b/>
                <w:color w:val="auto"/>
              </w:rPr>
              <w:t>経営耕地の取扱い方</w:t>
            </w:r>
          </w:p>
          <w:p w14:paraId="22390BC4" w14:textId="77777777" w:rsidR="009A43EE" w:rsidRDefault="00B32B7F">
            <w:pPr>
              <w:autoSpaceDE w:val="0"/>
              <w:autoSpaceDN w:val="0"/>
              <w:adjustRightInd/>
              <w:ind w:leftChars="100" w:left="550" w:hangingChars="150" w:hanging="330"/>
              <w:rPr>
                <w:color w:val="auto"/>
              </w:rPr>
            </w:pPr>
            <w:r>
              <w:rPr>
                <w:color w:val="auto"/>
              </w:rPr>
              <w:t>(1)　他から借りている耕地は、届出の有無に関係なく、また、口頭の賃借契約によるものも、全て借り受けている者の経営耕地（借入耕地）とした。</w:t>
            </w:r>
          </w:p>
          <w:p w14:paraId="018515A7" w14:textId="77777777" w:rsidR="009A43EE" w:rsidRDefault="00B32B7F">
            <w:pPr>
              <w:autoSpaceDE w:val="0"/>
              <w:autoSpaceDN w:val="0"/>
              <w:adjustRightInd/>
              <w:ind w:leftChars="100" w:left="550" w:hangingChars="150" w:hanging="330"/>
              <w:rPr>
                <w:color w:val="auto"/>
              </w:rPr>
            </w:pPr>
            <w:r>
              <w:rPr>
                <w:color w:val="auto"/>
              </w:rPr>
              <w:t>(2)　請負耕作や委託耕作などと呼ばれ</w:t>
            </w:r>
            <w:r>
              <w:rPr>
                <w:rFonts w:hint="eastAsia"/>
                <w:color w:val="auto"/>
              </w:rPr>
              <w:t>るものであっても、実際は一般の借入れと同じと考えられる場合は、その耕作を借り受けて耕作している者の経営耕地（借入耕地）とした。</w:t>
            </w:r>
          </w:p>
          <w:p w14:paraId="699C6B07" w14:textId="77777777" w:rsidR="009A43EE" w:rsidRDefault="00B32B7F">
            <w:pPr>
              <w:autoSpaceDE w:val="0"/>
              <w:autoSpaceDN w:val="0"/>
              <w:adjustRightInd/>
              <w:ind w:leftChars="100" w:left="550" w:hangingChars="150" w:hanging="330"/>
              <w:rPr>
                <w:color w:val="auto"/>
              </w:rPr>
            </w:pPr>
            <w:r>
              <w:rPr>
                <w:color w:val="auto"/>
              </w:rPr>
              <w:t>(3)　耕起</w:t>
            </w:r>
            <w:r>
              <w:rPr>
                <w:rFonts w:hint="eastAsia"/>
                <w:color w:val="auto"/>
              </w:rPr>
              <w:t>又</w:t>
            </w:r>
            <w:r>
              <w:rPr>
                <w:color w:val="auto"/>
              </w:rPr>
              <w:t>は稲刈り等のそれぞれの作業を単位として、作業を請け負う者に委託している場合は、その耕地は委託者の経営耕地とした。</w:t>
            </w:r>
          </w:p>
          <w:p w14:paraId="30C2D0B3" w14:textId="77777777" w:rsidR="009A43EE" w:rsidRDefault="00B32B7F">
            <w:pPr>
              <w:autoSpaceDE w:val="0"/>
              <w:autoSpaceDN w:val="0"/>
              <w:adjustRightInd/>
              <w:ind w:leftChars="100" w:left="550" w:hangingChars="150" w:hanging="330"/>
              <w:rPr>
                <w:color w:val="auto"/>
              </w:rPr>
            </w:pPr>
            <w:r>
              <w:rPr>
                <w:color w:val="auto"/>
              </w:rPr>
              <w:t>(4)　委託者が、収穫物の全てをもらい受ける契約で、作物の栽培一切を人に任せ、その代わりあらかじめ決めてある一定の耕作料を相手に支払う場合は、その耕地は委託者の経営耕地とした。</w:t>
            </w:r>
          </w:p>
          <w:p w14:paraId="3CCD2A36" w14:textId="77777777" w:rsidR="009A43EE" w:rsidRDefault="00B32B7F">
            <w:pPr>
              <w:autoSpaceDE w:val="0"/>
              <w:autoSpaceDN w:val="0"/>
              <w:adjustRightInd/>
              <w:ind w:leftChars="100" w:left="550" w:hangingChars="150" w:hanging="330"/>
              <w:rPr>
                <w:color w:val="auto"/>
              </w:rPr>
            </w:pPr>
            <w:r>
              <w:rPr>
                <w:color w:val="auto"/>
              </w:rPr>
              <w:t>(5)　調査期日前１年間に１作しか行われなかった耕地で、その１作の期間を人に貸</w:t>
            </w:r>
            <w:r>
              <w:rPr>
                <w:rFonts w:hint="eastAsia"/>
                <w:color w:val="auto"/>
              </w:rPr>
              <w:t>し付けていた場合は、貸し付けた者の経営耕地とはせず、貸付耕地（借り受けた側の経営耕地）とした。なお、「また小作」している耕地も、「また小作している農家」の経営耕地（借入耕地）とした。</w:t>
            </w:r>
          </w:p>
          <w:p w14:paraId="25D92286" w14:textId="77777777" w:rsidR="009A43EE" w:rsidRDefault="00B32B7F">
            <w:pPr>
              <w:autoSpaceDE w:val="0"/>
              <w:autoSpaceDN w:val="0"/>
              <w:adjustRightInd/>
              <w:ind w:leftChars="100" w:left="550" w:hangingChars="150" w:hanging="330"/>
              <w:rPr>
                <w:color w:val="auto"/>
              </w:rPr>
            </w:pPr>
            <w:r>
              <w:rPr>
                <w:color w:val="auto"/>
              </w:rPr>
              <w:t>(6)　共有の耕地を割地として各戸で耕作している場合や、河川敷、官公有地内で耕作している場合も経営耕地（借入耕地）とした。</w:t>
            </w:r>
          </w:p>
          <w:p w14:paraId="160E3E68" w14:textId="77777777" w:rsidR="009A43EE" w:rsidRDefault="00B32B7F">
            <w:pPr>
              <w:autoSpaceDE w:val="0"/>
              <w:autoSpaceDN w:val="0"/>
              <w:adjustRightInd/>
              <w:ind w:leftChars="100" w:left="550" w:hangingChars="150" w:hanging="330"/>
              <w:rPr>
                <w:color w:val="auto"/>
              </w:rPr>
            </w:pPr>
            <w:r>
              <w:rPr>
                <w:color w:val="auto"/>
              </w:rPr>
              <w:t>(7)　協業で経営している耕地は、自分の土地であっても、自らの経営耕地とはせず、協業経営体の経営耕地とした。</w:t>
            </w:r>
          </w:p>
          <w:p w14:paraId="3B7CD973" w14:textId="77777777" w:rsidR="009A43EE" w:rsidRDefault="00B32B7F">
            <w:pPr>
              <w:autoSpaceDE w:val="0"/>
              <w:autoSpaceDN w:val="0"/>
              <w:adjustRightInd/>
              <w:ind w:leftChars="100" w:left="550" w:hangingChars="150" w:hanging="330"/>
              <w:rPr>
                <w:color w:val="auto"/>
              </w:rPr>
            </w:pPr>
            <w:r>
              <w:rPr>
                <w:color w:val="auto"/>
              </w:rPr>
              <w:t>(8)　他の市区町村や他の都道府県に通って耕作（出作）している耕地でも、全てその農林業経営体の</w:t>
            </w:r>
            <w:r>
              <w:rPr>
                <w:rFonts w:hint="eastAsia"/>
                <w:color w:val="auto"/>
              </w:rPr>
              <w:t>経営耕地とした。したがって、○○県や○○町の経営耕地面積として計上されているものは、その県や町に居住している農林業経営体が経営している経営耕地の面積であり、いわゆる属人統計であることに留意する必要がある。</w:t>
            </w:r>
          </w:p>
          <w:p w14:paraId="3FAED70F" w14:textId="77777777" w:rsidR="009A43EE" w:rsidRDefault="009A43EE">
            <w:pPr>
              <w:autoSpaceDE w:val="0"/>
              <w:autoSpaceDN w:val="0"/>
              <w:adjustRightInd/>
              <w:ind w:leftChars="100" w:left="550" w:hangingChars="150" w:hanging="330"/>
              <w:rPr>
                <w:color w:val="auto"/>
              </w:rPr>
            </w:pPr>
          </w:p>
          <w:p w14:paraId="317D42D3" w14:textId="77777777" w:rsidR="009A43EE" w:rsidRDefault="00B32B7F">
            <w:pPr>
              <w:autoSpaceDE w:val="0"/>
              <w:autoSpaceDN w:val="0"/>
              <w:adjustRightInd/>
              <w:ind w:firstLineChars="100" w:firstLine="221"/>
              <w:rPr>
                <w:b/>
                <w:color w:val="auto"/>
              </w:rPr>
            </w:pPr>
            <w:r>
              <w:rPr>
                <w:rFonts w:hint="eastAsia"/>
                <w:b/>
                <w:color w:val="auto"/>
              </w:rPr>
              <w:t>耕地の取扱い方</w:t>
            </w:r>
          </w:p>
          <w:p w14:paraId="2D797378" w14:textId="77777777" w:rsidR="009A43EE" w:rsidRDefault="00B32B7F">
            <w:pPr>
              <w:autoSpaceDE w:val="0"/>
              <w:autoSpaceDN w:val="0"/>
              <w:adjustRightInd/>
              <w:ind w:leftChars="100" w:left="550" w:hangingChars="150" w:hanging="330"/>
              <w:rPr>
                <w:color w:val="auto"/>
              </w:rPr>
            </w:pPr>
            <w:r>
              <w:rPr>
                <w:color w:val="auto"/>
              </w:rPr>
              <w:t>(1)　耕地面積には、けい畔を含めた。棚田などでけい畔がかなり広い面積を占める場合には、本地面積の２割に当たる部分だけを田の面積に入れ（斜面の面積ではなく、水平面積を入れる。）、残りの部分については耕地以外の土地とした。</w:t>
            </w:r>
          </w:p>
          <w:p w14:paraId="274F7BC4" w14:textId="77777777" w:rsidR="009A43EE" w:rsidRDefault="00B32B7F">
            <w:pPr>
              <w:autoSpaceDE w:val="0"/>
              <w:autoSpaceDN w:val="0"/>
              <w:adjustRightInd/>
              <w:ind w:leftChars="100" w:left="550" w:hangingChars="150" w:hanging="330"/>
              <w:rPr>
                <w:color w:val="auto"/>
              </w:rPr>
            </w:pPr>
            <w:r>
              <w:rPr>
                <w:color w:val="auto"/>
              </w:rPr>
              <w:t>(2)　災害や労力の都合などで調査期日前１年間作物を栽培していなく</w:t>
            </w:r>
            <w:r>
              <w:rPr>
                <w:rFonts w:hint="eastAsia"/>
                <w:color w:val="auto"/>
              </w:rPr>
              <w:t>ても、ここ数年の間に再び耕作する意思のある土地は耕地とした。</w:t>
            </w:r>
          </w:p>
          <w:p w14:paraId="2F4BD862" w14:textId="77777777" w:rsidR="009A43EE" w:rsidRDefault="00B32B7F">
            <w:pPr>
              <w:autoSpaceDE w:val="0"/>
              <w:autoSpaceDN w:val="0"/>
              <w:adjustRightInd/>
              <w:ind w:leftChars="250" w:left="550" w:firstLineChars="100" w:firstLine="220"/>
              <w:rPr>
                <w:color w:val="auto"/>
              </w:rPr>
            </w:pPr>
            <w:r>
              <w:rPr>
                <w:rFonts w:hint="eastAsia"/>
                <w:color w:val="auto"/>
              </w:rPr>
              <w:t>しかし、ここ数年の間に再び耕作する意思のない土地は耕地とはしなかった。</w:t>
            </w:r>
          </w:p>
          <w:p w14:paraId="0BB8FAB3" w14:textId="77777777" w:rsidR="009A43EE" w:rsidRDefault="00B32B7F">
            <w:pPr>
              <w:autoSpaceDE w:val="0"/>
              <w:autoSpaceDN w:val="0"/>
              <w:adjustRightInd/>
              <w:ind w:leftChars="100" w:left="550" w:hangingChars="150" w:hanging="330"/>
              <w:rPr>
                <w:color w:val="auto"/>
              </w:rPr>
            </w:pPr>
            <w:r>
              <w:rPr>
                <w:color w:val="auto"/>
              </w:rPr>
              <w:lastRenderedPageBreak/>
              <w:t>(3)　新しく開墾した土地は、は種できるように整地した状態になっていても、調査期日までに１回も作付けしていなければ耕地とはしなかった。</w:t>
            </w:r>
          </w:p>
          <w:p w14:paraId="5276695C" w14:textId="77777777" w:rsidR="009A43EE" w:rsidRDefault="00B32B7F">
            <w:pPr>
              <w:autoSpaceDE w:val="0"/>
              <w:autoSpaceDN w:val="0"/>
              <w:adjustRightInd/>
              <w:ind w:leftChars="100" w:left="550" w:hangingChars="150" w:hanging="330"/>
              <w:rPr>
                <w:color w:val="auto"/>
              </w:rPr>
            </w:pPr>
            <w:r>
              <w:rPr>
                <w:color w:val="auto"/>
              </w:rPr>
              <w:t>(4)　宅地内でも１ａ以上まとまった土地に農作物を栽培している場合は耕地とした。</w:t>
            </w:r>
          </w:p>
          <w:p w14:paraId="23B4E170" w14:textId="1B556903" w:rsidR="009A43EE" w:rsidRDefault="00B32B7F">
            <w:pPr>
              <w:autoSpaceDE w:val="0"/>
              <w:autoSpaceDN w:val="0"/>
              <w:adjustRightInd/>
              <w:ind w:leftChars="100" w:left="550" w:hangingChars="150" w:hanging="330"/>
              <w:rPr>
                <w:color w:val="auto"/>
              </w:rPr>
            </w:pPr>
            <w:r>
              <w:rPr>
                <w:color w:val="auto"/>
              </w:rPr>
              <w:t xml:space="preserve">(5)　</w:t>
            </w:r>
            <w:r w:rsidR="00FB3A0F">
              <w:rPr>
                <w:rFonts w:hint="eastAsia"/>
              </w:rPr>
              <w:t xml:space="preserve"> </w:t>
            </w:r>
            <w:r w:rsidR="00FB3A0F" w:rsidRPr="00FB3A0F">
              <w:rPr>
                <w:rFonts w:hint="eastAsia"/>
                <w:color w:val="auto"/>
              </w:rPr>
              <w:t>ハウス、ガラス室などの敷地は耕地とした。</w:t>
            </w:r>
            <w:r w:rsidR="00FB3A0F" w:rsidRPr="00FB3A0F">
              <w:rPr>
                <w:color w:val="auto"/>
              </w:rPr>
              <w:t xml:space="preserve"> また、コンクリート床などで地表から植物体が遮断されている場合や、専らきのこ栽培を行っている敷地は耕地とはしなかった。ただし、農地法（昭和27年法律第229号）第43条に基づきコンクリート床などに転換した農地は耕地とした。</w:t>
            </w:r>
          </w:p>
          <w:p w14:paraId="6D39588E" w14:textId="77777777" w:rsidR="009A43EE" w:rsidRDefault="00B32B7F">
            <w:pPr>
              <w:autoSpaceDE w:val="0"/>
              <w:autoSpaceDN w:val="0"/>
              <w:adjustRightInd/>
              <w:ind w:leftChars="100" w:left="550" w:hangingChars="150" w:hanging="330"/>
              <w:rPr>
                <w:color w:val="auto"/>
              </w:rPr>
            </w:pPr>
            <w:r>
              <w:rPr>
                <w:color w:val="auto"/>
              </w:rPr>
              <w:t>(6)　普通畑に牧草を作っている場合は耕地とした。また、林野を耕起して作った牧草地（いわゆる造成草地）も耕地とした。</w:t>
            </w:r>
          </w:p>
          <w:p w14:paraId="4C073BBE" w14:textId="77777777" w:rsidR="009A43EE" w:rsidRDefault="00B32B7F">
            <w:pPr>
              <w:autoSpaceDE w:val="0"/>
              <w:autoSpaceDN w:val="0"/>
              <w:adjustRightInd/>
              <w:ind w:leftChars="250" w:left="550" w:firstLineChars="100" w:firstLine="220"/>
              <w:rPr>
                <w:color w:val="auto"/>
              </w:rPr>
            </w:pPr>
            <w:r>
              <w:rPr>
                <w:color w:val="auto"/>
              </w:rPr>
              <w:t>なお、施肥・補はんなどの肥培管理をしている牧草栽培地は、は種後何年経過していても耕地とし、肥培管理をやめていて近く更新することが確定していないものは耕地以外の土地とした。</w:t>
            </w:r>
          </w:p>
          <w:p w14:paraId="4C8BC11D" w14:textId="77777777" w:rsidR="009A43EE" w:rsidRDefault="00B32B7F">
            <w:pPr>
              <w:autoSpaceDE w:val="0"/>
              <w:autoSpaceDN w:val="0"/>
              <w:adjustRightInd/>
              <w:ind w:leftChars="100" w:left="550" w:hangingChars="150" w:hanging="330"/>
              <w:rPr>
                <w:color w:val="auto"/>
              </w:rPr>
            </w:pPr>
            <w:r>
              <w:rPr>
                <w:color w:val="auto"/>
              </w:rPr>
              <w:t>(7)　堤防と河川・湖沼との間にある土地に作物を栽培している場合は耕地とした。</w:t>
            </w:r>
          </w:p>
          <w:p w14:paraId="287C4E41" w14:textId="77777777" w:rsidR="009A43EE" w:rsidRDefault="00B32B7F">
            <w:pPr>
              <w:autoSpaceDE w:val="0"/>
              <w:autoSpaceDN w:val="0"/>
              <w:adjustRightInd/>
              <w:ind w:firstLineChars="100" w:firstLine="220"/>
              <w:rPr>
                <w:color w:val="auto"/>
              </w:rPr>
            </w:pPr>
            <w:r>
              <w:rPr>
                <w:color w:val="auto"/>
              </w:rPr>
              <w:t>(8)　植林用苗木を栽培している土地は耕地とした。</w:t>
            </w:r>
          </w:p>
          <w:p w14:paraId="43D2C97D" w14:textId="77777777" w:rsidR="009A43EE" w:rsidRDefault="00B32B7F">
            <w:pPr>
              <w:autoSpaceDE w:val="0"/>
              <w:autoSpaceDN w:val="0"/>
              <w:adjustRightInd/>
              <w:ind w:leftChars="100" w:left="550" w:hangingChars="150" w:hanging="330"/>
              <w:rPr>
                <w:color w:val="auto"/>
              </w:rPr>
            </w:pPr>
            <w:r>
              <w:rPr>
                <w:color w:val="auto"/>
              </w:rPr>
              <w:t>(9)　肥培管理を行っているたけのこ、くり、くるみ、山茶、こうぞ、みつまた、</w:t>
            </w:r>
            <w:r>
              <w:rPr>
                <w:rFonts w:hint="eastAsia"/>
                <w:color w:val="auto"/>
              </w:rPr>
              <w:t>はぜ、こりやなぎ、油桐、あべまき、うるし、つばきなどの栽培地は耕地とした（刈敷程度は肥培管理とみなさない。）。</w:t>
            </w:r>
          </w:p>
        </w:tc>
      </w:tr>
      <w:tr w:rsidR="009A43EE" w14:paraId="79311B6B" w14:textId="77777777">
        <w:trPr>
          <w:trHeight w:val="4139"/>
        </w:trPr>
        <w:tc>
          <w:tcPr>
            <w:tcW w:w="1814" w:type="dxa"/>
            <w:tcBorders>
              <w:top w:val="single" w:sz="4" w:space="0" w:color="auto"/>
              <w:left w:val="single" w:sz="4" w:space="0" w:color="auto"/>
              <w:bottom w:val="single" w:sz="4" w:space="0" w:color="auto"/>
              <w:right w:val="single" w:sz="4" w:space="0" w:color="auto"/>
            </w:tcBorders>
          </w:tcPr>
          <w:p w14:paraId="7945156E" w14:textId="77777777" w:rsidR="009A43EE" w:rsidRDefault="00B32B7F">
            <w:pPr>
              <w:rPr>
                <w:color w:val="auto"/>
              </w:rPr>
            </w:pPr>
            <w:r>
              <w:rPr>
                <w:rFonts w:hint="eastAsia"/>
              </w:rPr>
              <w:lastRenderedPageBreak/>
              <w:t xml:space="preserve">　田</w:t>
            </w:r>
          </w:p>
        </w:tc>
        <w:tc>
          <w:tcPr>
            <w:tcW w:w="7372" w:type="dxa"/>
            <w:tcBorders>
              <w:top w:val="single" w:sz="4" w:space="0" w:color="auto"/>
              <w:left w:val="single" w:sz="4" w:space="0" w:color="auto"/>
              <w:bottom w:val="single" w:sz="4" w:space="0" w:color="auto"/>
              <w:right w:val="single" w:sz="4" w:space="0" w:color="auto"/>
            </w:tcBorders>
          </w:tcPr>
          <w:p w14:paraId="6A541D89" w14:textId="77777777" w:rsidR="009A43EE" w:rsidRDefault="00B32B7F">
            <w:pPr>
              <w:adjustRightInd/>
              <w:ind w:firstLineChars="100" w:firstLine="220"/>
            </w:pPr>
            <w:r>
              <w:rPr>
                <w:rFonts w:hint="eastAsia"/>
              </w:rPr>
              <w:t>耕地のうち、水をたたえるためのけい畔のある土地をいう。</w:t>
            </w:r>
          </w:p>
          <w:p w14:paraId="37FE0549" w14:textId="77777777" w:rsidR="009A43EE" w:rsidRDefault="00B32B7F">
            <w:pPr>
              <w:adjustRightInd/>
              <w:ind w:firstLineChars="100" w:firstLine="220"/>
            </w:pPr>
            <w:r>
              <w:rPr>
                <w:rFonts w:hint="eastAsia"/>
              </w:rPr>
              <w:t>水をたたえるということは、人工かんがいによるものだけではなく、自然に耕地がかんがいされるようなものも含めた。したがって、天水田、湧水田なども田とした。</w:t>
            </w:r>
          </w:p>
          <w:p w14:paraId="271D864E" w14:textId="77777777" w:rsidR="009A43EE" w:rsidRDefault="00B32B7F">
            <w:pPr>
              <w:adjustRightInd/>
              <w:ind w:leftChars="100" w:left="550" w:hangingChars="150" w:hanging="330"/>
            </w:pPr>
            <w:r>
              <w:t xml:space="preserve">(1)  </w:t>
            </w:r>
            <w:r>
              <w:rPr>
                <w:rFonts w:ascii="Times New Roman" w:hAnsi="Times New Roman"/>
              </w:rPr>
              <w:t>陸田（もとは畑であったが、現在はけい畔を作り水をたたえるようにしてある土地やたん水のためビニールを張り水稲を作っている土地）も田とした。</w:t>
            </w:r>
          </w:p>
          <w:p w14:paraId="32B62E6F" w14:textId="77777777" w:rsidR="009A43EE" w:rsidRDefault="00B32B7F">
            <w:pPr>
              <w:adjustRightInd/>
              <w:ind w:leftChars="100" w:left="550" w:hangingChars="150" w:hanging="330"/>
            </w:pPr>
            <w:r>
              <w:t xml:space="preserve">(2)  </w:t>
            </w:r>
            <w:r>
              <w:rPr>
                <w:rFonts w:ascii="Times New Roman" w:hAnsi="Times New Roman"/>
              </w:rPr>
              <w:t>ただし、もとは田であってけい畔が残っていても、果樹・桑・茶など永年性の木本性周年植物を栽培している耕地は田とせず樹園地とした。また、同様にさとうきびを栽培していれば普通畑とした。</w:t>
            </w:r>
          </w:p>
          <w:p w14:paraId="122038D6" w14:textId="77777777" w:rsidR="009A43EE" w:rsidRDefault="00B32B7F">
            <w:pPr>
              <w:adjustRightInd/>
              <w:ind w:leftChars="250" w:left="550" w:firstLineChars="100" w:firstLine="220"/>
            </w:pPr>
            <w:r>
              <w:rPr>
                <w:rFonts w:hint="eastAsia"/>
              </w:rPr>
              <w:t>なお、水をたたえるためのけい畔を作らず畑地にかんがいしている土地は、たとえ水稲を作っていても畑とした。</w:t>
            </w:r>
          </w:p>
        </w:tc>
      </w:tr>
      <w:tr w:rsidR="009A43EE" w14:paraId="14AA3437" w14:textId="77777777">
        <w:trPr>
          <w:trHeight w:val="1191"/>
        </w:trPr>
        <w:tc>
          <w:tcPr>
            <w:tcW w:w="1814" w:type="dxa"/>
            <w:tcBorders>
              <w:top w:val="single" w:sz="4" w:space="0" w:color="auto"/>
              <w:left w:val="single" w:sz="4" w:space="0" w:color="auto"/>
              <w:bottom w:val="single" w:sz="4" w:space="0" w:color="auto"/>
              <w:right w:val="single" w:sz="4" w:space="0" w:color="auto"/>
            </w:tcBorders>
          </w:tcPr>
          <w:p w14:paraId="6BF5C21E" w14:textId="77777777" w:rsidR="009A43EE" w:rsidRDefault="00B32B7F">
            <w:pPr>
              <w:rPr>
                <w:color w:val="auto"/>
              </w:rPr>
            </w:pPr>
            <w:r>
              <w:rPr>
                <w:rFonts w:hint="eastAsia"/>
                <w:color w:val="auto"/>
              </w:rPr>
              <w:t xml:space="preserve">　畑</w:t>
            </w:r>
          </w:p>
        </w:tc>
        <w:tc>
          <w:tcPr>
            <w:tcW w:w="7372" w:type="dxa"/>
            <w:tcBorders>
              <w:top w:val="single" w:sz="4" w:space="0" w:color="auto"/>
              <w:left w:val="single" w:sz="4" w:space="0" w:color="auto"/>
              <w:bottom w:val="single" w:sz="4" w:space="0" w:color="auto"/>
              <w:right w:val="single" w:sz="4" w:space="0" w:color="auto"/>
            </w:tcBorders>
          </w:tcPr>
          <w:p w14:paraId="4E24E89E" w14:textId="77777777" w:rsidR="009A43EE" w:rsidRDefault="00B32B7F">
            <w:r>
              <w:rPr>
                <w:rFonts w:hint="eastAsia"/>
                <w:color w:val="auto"/>
              </w:rPr>
              <w:t xml:space="preserve">　</w:t>
            </w:r>
            <w:r>
              <w:rPr>
                <w:rFonts w:hint="eastAsia"/>
              </w:rPr>
              <w:t>耕地のうち田と樹園地を除いた耕地をいう。</w:t>
            </w:r>
          </w:p>
          <w:p w14:paraId="78FCC8A4" w14:textId="77777777" w:rsidR="009A43EE" w:rsidRDefault="00B32B7F">
            <w:pPr>
              <w:ind w:firstLineChars="100" w:firstLine="220"/>
              <w:rPr>
                <w:color w:val="auto"/>
              </w:rPr>
            </w:pPr>
            <w:r>
              <w:rPr>
                <w:rFonts w:hint="eastAsia"/>
              </w:rPr>
              <w:t>なお、焼畑、切替畑（林野で抜根せず、火入れにより作物を栽培する畑及び畑と山林を輪番し、切り替えて利用する畑）など不安定な土地も畑とした。</w:t>
            </w:r>
          </w:p>
        </w:tc>
      </w:tr>
      <w:tr w:rsidR="009A43EE" w14:paraId="69B57659" w14:textId="77777777">
        <w:trPr>
          <w:trHeight w:val="2308"/>
        </w:trPr>
        <w:tc>
          <w:tcPr>
            <w:tcW w:w="1814" w:type="dxa"/>
            <w:tcBorders>
              <w:top w:val="single" w:sz="4" w:space="0" w:color="auto"/>
              <w:left w:val="single" w:sz="4" w:space="0" w:color="auto"/>
              <w:bottom w:val="single" w:sz="4" w:space="0" w:color="auto"/>
              <w:right w:val="single" w:sz="4" w:space="0" w:color="auto"/>
            </w:tcBorders>
          </w:tcPr>
          <w:p w14:paraId="60A1E68A" w14:textId="77777777" w:rsidR="009A43EE" w:rsidRDefault="00B32B7F">
            <w:pPr>
              <w:ind w:firstLineChars="100" w:firstLine="220"/>
              <w:rPr>
                <w:color w:val="auto"/>
              </w:rPr>
            </w:pPr>
            <w:r>
              <w:rPr>
                <w:rFonts w:hint="eastAsia"/>
                <w:color w:val="auto"/>
              </w:rPr>
              <w:lastRenderedPageBreak/>
              <w:t>樹園地</w:t>
            </w:r>
          </w:p>
        </w:tc>
        <w:tc>
          <w:tcPr>
            <w:tcW w:w="7372" w:type="dxa"/>
            <w:tcBorders>
              <w:top w:val="single" w:sz="4" w:space="0" w:color="auto"/>
              <w:left w:val="single" w:sz="4" w:space="0" w:color="auto"/>
              <w:bottom w:val="single" w:sz="4" w:space="0" w:color="auto"/>
              <w:right w:val="single" w:sz="4" w:space="0" w:color="auto"/>
            </w:tcBorders>
          </w:tcPr>
          <w:p w14:paraId="3E161DB1" w14:textId="77777777" w:rsidR="009A43EE" w:rsidRDefault="00B32B7F">
            <w:pPr>
              <w:ind w:firstLineChars="100" w:firstLine="220"/>
              <w:rPr>
                <w:color w:val="auto"/>
              </w:rPr>
            </w:pPr>
            <w:r>
              <w:rPr>
                <w:rFonts w:hint="eastAsia"/>
                <w:color w:val="auto"/>
              </w:rPr>
              <w:t>木本性周年作物を規則的又は連続的に栽培している土地で果樹、茶、桑などが１ａ以上まとまっているもの（一定の畝幅及び株間を持ち、前後左右に連続して栽培されていることをいう。）で肥培管理している土地をいう。</w:t>
            </w:r>
          </w:p>
          <w:p w14:paraId="717DD5CE" w14:textId="77777777" w:rsidR="009A43EE" w:rsidRDefault="00B32B7F">
            <w:pPr>
              <w:ind w:firstLineChars="100" w:firstLine="220"/>
              <w:rPr>
                <w:color w:val="auto"/>
              </w:rPr>
            </w:pPr>
            <w:r>
              <w:rPr>
                <w:rFonts w:hint="eastAsia"/>
                <w:color w:val="auto"/>
              </w:rPr>
              <w:t>花木類などを５年以上栽培している土地もここに含めた。</w:t>
            </w:r>
          </w:p>
          <w:p w14:paraId="03803D1F" w14:textId="77777777" w:rsidR="009A43EE" w:rsidRDefault="00B32B7F">
            <w:pPr>
              <w:ind w:firstLineChars="100" w:firstLine="220"/>
              <w:rPr>
                <w:color w:val="auto"/>
              </w:rPr>
            </w:pPr>
            <w:r>
              <w:rPr>
                <w:rFonts w:hint="eastAsia"/>
                <w:color w:val="auto"/>
              </w:rPr>
              <w:t>なお、樹園地に間作している場合は、利用面積により普通畑と樹園地に分けて計上した。</w:t>
            </w:r>
          </w:p>
        </w:tc>
      </w:tr>
      <w:tr w:rsidR="002540B2" w14:paraId="202DB3B0" w14:textId="77777777">
        <w:trPr>
          <w:trHeight w:val="2308"/>
        </w:trPr>
        <w:tc>
          <w:tcPr>
            <w:tcW w:w="1814" w:type="dxa"/>
            <w:tcBorders>
              <w:top w:val="single" w:sz="4" w:space="0" w:color="auto"/>
              <w:left w:val="single" w:sz="4" w:space="0" w:color="auto"/>
              <w:bottom w:val="single" w:sz="4" w:space="0" w:color="auto"/>
              <w:right w:val="single" w:sz="4" w:space="0" w:color="auto"/>
            </w:tcBorders>
          </w:tcPr>
          <w:p w14:paraId="446E9816" w14:textId="64CC3464" w:rsidR="002540B2" w:rsidRDefault="002540B2" w:rsidP="00E12C97">
            <w:pPr>
              <w:ind w:leftChars="100" w:left="220"/>
              <w:rPr>
                <w:color w:val="auto"/>
              </w:rPr>
            </w:pPr>
            <w:r>
              <w:rPr>
                <w:rFonts w:hint="eastAsia"/>
                <w:color w:val="auto"/>
              </w:rPr>
              <w:t>畑のうち</w:t>
            </w:r>
            <w:r w:rsidR="00E12C97">
              <w:rPr>
                <w:rFonts w:hint="eastAsia"/>
                <w:color w:val="auto"/>
              </w:rPr>
              <w:t>牧草</w:t>
            </w:r>
            <w:r>
              <w:rPr>
                <w:rFonts w:hint="eastAsia"/>
                <w:color w:val="auto"/>
              </w:rPr>
              <w:t>専用地</w:t>
            </w:r>
          </w:p>
        </w:tc>
        <w:tc>
          <w:tcPr>
            <w:tcW w:w="7372" w:type="dxa"/>
            <w:tcBorders>
              <w:top w:val="single" w:sz="4" w:space="0" w:color="auto"/>
              <w:left w:val="single" w:sz="4" w:space="0" w:color="auto"/>
              <w:bottom w:val="single" w:sz="4" w:space="0" w:color="auto"/>
              <w:right w:val="single" w:sz="4" w:space="0" w:color="auto"/>
            </w:tcBorders>
          </w:tcPr>
          <w:p w14:paraId="78A85B3A" w14:textId="77777777" w:rsidR="002540B2" w:rsidRDefault="002540B2">
            <w:pPr>
              <w:ind w:firstLineChars="100" w:firstLine="220"/>
              <w:rPr>
                <w:color w:val="auto"/>
              </w:rPr>
            </w:pPr>
            <w:r>
              <w:rPr>
                <w:rFonts w:hint="eastAsia"/>
                <w:color w:val="auto"/>
              </w:rPr>
              <w:t>牧草だけを継続的に栽培している土地をいう。</w:t>
            </w:r>
          </w:p>
          <w:p w14:paraId="749A3354" w14:textId="77777777" w:rsidR="002540B2" w:rsidRDefault="002540B2" w:rsidP="00E12C97">
            <w:pPr>
              <w:ind w:leftChars="50" w:left="440" w:hangingChars="150" w:hanging="330"/>
              <w:rPr>
                <w:color w:val="auto"/>
              </w:rPr>
            </w:pPr>
            <w:r>
              <w:rPr>
                <w:rFonts w:hint="eastAsia"/>
                <w:color w:val="auto"/>
              </w:rPr>
              <w:t>(1)　牧草のは種後何年経過していても、施肥及び補はんなどの肥培管理をしていればここに含めた。</w:t>
            </w:r>
          </w:p>
          <w:p w14:paraId="371331D6" w14:textId="77777777" w:rsidR="00E12C97" w:rsidRDefault="00E12C97" w:rsidP="00E12C97">
            <w:pPr>
              <w:ind w:leftChars="50" w:left="440" w:hangingChars="150" w:hanging="330"/>
              <w:rPr>
                <w:color w:val="auto"/>
              </w:rPr>
            </w:pPr>
            <w:r>
              <w:rPr>
                <w:rFonts w:hint="eastAsia"/>
                <w:color w:val="auto"/>
              </w:rPr>
              <w:t>(2)　草地造成により造成した牧草地はここに含めた（この場合の造成草地とは、牧草のは種を完了したものをいう。）。</w:t>
            </w:r>
          </w:p>
          <w:p w14:paraId="0FF4E5BE" w14:textId="77777777" w:rsidR="00E12C97" w:rsidRDefault="00E12C97" w:rsidP="00E12C97">
            <w:pPr>
              <w:ind w:leftChars="50" w:left="440" w:hangingChars="150" w:hanging="330"/>
              <w:rPr>
                <w:color w:val="auto"/>
              </w:rPr>
            </w:pPr>
            <w:r>
              <w:rPr>
                <w:rFonts w:hint="eastAsia"/>
                <w:color w:val="auto"/>
              </w:rPr>
              <w:t xml:space="preserve">　　 ただし、共有及び公有の造成草地で割地されていないものは除い</w:t>
            </w:r>
          </w:p>
          <w:p w14:paraId="61CD6878" w14:textId="3FA74AFF" w:rsidR="00E12C97" w:rsidRDefault="00E12C97" w:rsidP="00E12C97">
            <w:pPr>
              <w:ind w:leftChars="150" w:left="330" w:firstLineChars="50" w:firstLine="110"/>
              <w:rPr>
                <w:color w:val="auto"/>
              </w:rPr>
            </w:pPr>
            <w:r>
              <w:rPr>
                <w:rFonts w:hint="eastAsia"/>
                <w:color w:val="auto"/>
              </w:rPr>
              <w:t>た。</w:t>
            </w:r>
          </w:p>
        </w:tc>
      </w:tr>
      <w:tr w:rsidR="00E12C97" w14:paraId="722B18A8" w14:textId="77777777" w:rsidTr="00E12C97">
        <w:trPr>
          <w:trHeight w:val="372"/>
        </w:trPr>
        <w:tc>
          <w:tcPr>
            <w:tcW w:w="1814" w:type="dxa"/>
            <w:tcBorders>
              <w:top w:val="single" w:sz="4" w:space="0" w:color="auto"/>
              <w:left w:val="single" w:sz="4" w:space="0" w:color="auto"/>
              <w:bottom w:val="single" w:sz="4" w:space="0" w:color="auto"/>
              <w:right w:val="single" w:sz="4" w:space="0" w:color="auto"/>
            </w:tcBorders>
          </w:tcPr>
          <w:p w14:paraId="4A12D6EF" w14:textId="6958BD06" w:rsidR="00E12C97" w:rsidRDefault="00E12C97" w:rsidP="00E12C97">
            <w:pPr>
              <w:ind w:leftChars="100" w:left="220"/>
              <w:rPr>
                <w:color w:val="auto"/>
              </w:rPr>
            </w:pPr>
            <w:r>
              <w:rPr>
                <w:rFonts w:hint="eastAsia"/>
                <w:color w:val="auto"/>
              </w:rPr>
              <w:t>借入耕地</w:t>
            </w:r>
          </w:p>
        </w:tc>
        <w:tc>
          <w:tcPr>
            <w:tcW w:w="7372" w:type="dxa"/>
            <w:tcBorders>
              <w:top w:val="single" w:sz="4" w:space="0" w:color="auto"/>
              <w:left w:val="single" w:sz="4" w:space="0" w:color="auto"/>
              <w:bottom w:val="single" w:sz="4" w:space="0" w:color="auto"/>
              <w:right w:val="single" w:sz="4" w:space="0" w:color="auto"/>
            </w:tcBorders>
          </w:tcPr>
          <w:p w14:paraId="4FCC782C" w14:textId="000F4786" w:rsidR="00E12C97" w:rsidRDefault="00E12C97">
            <w:pPr>
              <w:ind w:firstLineChars="100" w:firstLine="220"/>
              <w:rPr>
                <w:color w:val="auto"/>
              </w:rPr>
            </w:pPr>
            <w:r>
              <w:rPr>
                <w:rFonts w:hint="eastAsia"/>
                <w:color w:val="auto"/>
              </w:rPr>
              <w:t>他人から耕作を目的に借り入れている耕地をいう。</w:t>
            </w:r>
          </w:p>
        </w:tc>
      </w:tr>
      <w:tr w:rsidR="00E12C97" w14:paraId="58360A94" w14:textId="77777777" w:rsidTr="00E12C97">
        <w:trPr>
          <w:trHeight w:val="280"/>
        </w:trPr>
        <w:tc>
          <w:tcPr>
            <w:tcW w:w="1814" w:type="dxa"/>
            <w:tcBorders>
              <w:top w:val="single" w:sz="4" w:space="0" w:color="auto"/>
              <w:left w:val="single" w:sz="4" w:space="0" w:color="auto"/>
              <w:bottom w:val="single" w:sz="4" w:space="0" w:color="auto"/>
              <w:right w:val="single" w:sz="4" w:space="0" w:color="auto"/>
            </w:tcBorders>
          </w:tcPr>
          <w:p w14:paraId="3AA04CF2" w14:textId="326A39FD" w:rsidR="00E12C97" w:rsidRDefault="00E12C97" w:rsidP="00E12C97">
            <w:pPr>
              <w:ind w:leftChars="100" w:left="220"/>
              <w:rPr>
                <w:color w:val="auto"/>
              </w:rPr>
            </w:pPr>
            <w:r>
              <w:rPr>
                <w:rFonts w:hint="eastAsia"/>
                <w:color w:val="auto"/>
              </w:rPr>
              <w:t>貸付耕地</w:t>
            </w:r>
          </w:p>
        </w:tc>
        <w:tc>
          <w:tcPr>
            <w:tcW w:w="7372" w:type="dxa"/>
            <w:tcBorders>
              <w:top w:val="single" w:sz="4" w:space="0" w:color="auto"/>
              <w:left w:val="single" w:sz="4" w:space="0" w:color="auto"/>
              <w:bottom w:val="single" w:sz="4" w:space="0" w:color="auto"/>
              <w:right w:val="single" w:sz="4" w:space="0" w:color="auto"/>
            </w:tcBorders>
          </w:tcPr>
          <w:p w14:paraId="32B4ABF8" w14:textId="65CC5666" w:rsidR="00E12C97" w:rsidRDefault="00E12C97">
            <w:pPr>
              <w:ind w:firstLineChars="100" w:firstLine="220"/>
              <w:rPr>
                <w:color w:val="auto"/>
              </w:rPr>
            </w:pPr>
            <w:r>
              <w:rPr>
                <w:rFonts w:hint="eastAsia"/>
                <w:color w:val="auto"/>
              </w:rPr>
              <w:t>他人に貸し付けている自己所有耕地をいう。</w:t>
            </w:r>
          </w:p>
        </w:tc>
      </w:tr>
      <w:tr w:rsidR="00E12C97" w14:paraId="4CC0DFAC" w14:textId="77777777" w:rsidTr="00E12C97">
        <w:trPr>
          <w:trHeight w:val="244"/>
        </w:trPr>
        <w:tc>
          <w:tcPr>
            <w:tcW w:w="1814" w:type="dxa"/>
            <w:tcBorders>
              <w:top w:val="single" w:sz="4" w:space="0" w:color="auto"/>
              <w:left w:val="single" w:sz="4" w:space="0" w:color="auto"/>
              <w:bottom w:val="single" w:sz="4" w:space="0" w:color="auto"/>
              <w:right w:val="single" w:sz="4" w:space="0" w:color="auto"/>
            </w:tcBorders>
          </w:tcPr>
          <w:p w14:paraId="29A1D05F" w14:textId="349038CC" w:rsidR="00E12C97" w:rsidRDefault="00E12C97" w:rsidP="00E12C97">
            <w:pPr>
              <w:ind w:leftChars="100" w:left="220"/>
              <w:rPr>
                <w:color w:val="auto"/>
              </w:rPr>
            </w:pPr>
            <w:r>
              <w:rPr>
                <w:rFonts w:hint="eastAsia"/>
                <w:color w:val="auto"/>
              </w:rPr>
              <w:t>所有耕地</w:t>
            </w:r>
          </w:p>
        </w:tc>
        <w:tc>
          <w:tcPr>
            <w:tcW w:w="7372" w:type="dxa"/>
            <w:tcBorders>
              <w:top w:val="single" w:sz="4" w:space="0" w:color="auto"/>
              <w:left w:val="single" w:sz="4" w:space="0" w:color="auto"/>
              <w:bottom w:val="single" w:sz="4" w:space="0" w:color="auto"/>
              <w:right w:val="single" w:sz="4" w:space="0" w:color="auto"/>
            </w:tcBorders>
          </w:tcPr>
          <w:p w14:paraId="3FC391E5" w14:textId="2FD7EF84" w:rsidR="00E12C97" w:rsidRDefault="00E12C97">
            <w:pPr>
              <w:ind w:firstLineChars="100" w:firstLine="220"/>
              <w:rPr>
                <w:color w:val="auto"/>
              </w:rPr>
            </w:pPr>
            <w:r>
              <w:rPr>
                <w:rFonts w:hint="eastAsia"/>
                <w:color w:val="auto"/>
              </w:rPr>
              <w:t>自ら所有し耕作している耕地（自作地）に貸付耕地を加えたものをいう。</w:t>
            </w:r>
          </w:p>
        </w:tc>
      </w:tr>
      <w:tr w:rsidR="00E12C97" w14:paraId="4E428414" w14:textId="77777777" w:rsidTr="00E12C97">
        <w:trPr>
          <w:trHeight w:val="244"/>
        </w:trPr>
        <w:tc>
          <w:tcPr>
            <w:tcW w:w="1814" w:type="dxa"/>
            <w:tcBorders>
              <w:top w:val="single" w:sz="4" w:space="0" w:color="auto"/>
              <w:left w:val="single" w:sz="4" w:space="0" w:color="auto"/>
              <w:bottom w:val="single" w:sz="4" w:space="0" w:color="auto"/>
              <w:right w:val="single" w:sz="4" w:space="0" w:color="auto"/>
            </w:tcBorders>
          </w:tcPr>
          <w:p w14:paraId="270FA94E" w14:textId="77777777" w:rsidR="00E12C97" w:rsidRDefault="00E12C97" w:rsidP="00E12C97">
            <w:pPr>
              <w:rPr>
                <w:color w:val="auto"/>
              </w:rPr>
            </w:pPr>
            <w:r>
              <w:rPr>
                <w:rFonts w:hint="eastAsia"/>
                <w:color w:val="auto"/>
              </w:rPr>
              <w:t>耕地以外で採草地・放牧地とし</w:t>
            </w:r>
          </w:p>
          <w:p w14:paraId="06C12864" w14:textId="3D9F65C2" w:rsidR="00E12C97" w:rsidRDefault="00E12C97" w:rsidP="00E12C97">
            <w:pPr>
              <w:rPr>
                <w:color w:val="auto"/>
              </w:rPr>
            </w:pPr>
            <w:r>
              <w:rPr>
                <w:rFonts w:hint="eastAsia"/>
                <w:color w:val="auto"/>
              </w:rPr>
              <w:t>て利用した土地</w:t>
            </w:r>
          </w:p>
        </w:tc>
        <w:tc>
          <w:tcPr>
            <w:tcW w:w="7372" w:type="dxa"/>
            <w:tcBorders>
              <w:top w:val="single" w:sz="4" w:space="0" w:color="auto"/>
              <w:left w:val="single" w:sz="4" w:space="0" w:color="auto"/>
              <w:bottom w:val="single" w:sz="4" w:space="0" w:color="auto"/>
              <w:right w:val="single" w:sz="4" w:space="0" w:color="auto"/>
            </w:tcBorders>
          </w:tcPr>
          <w:p w14:paraId="3B372991" w14:textId="3E91A10F" w:rsidR="00E12C97" w:rsidRDefault="00E12C97">
            <w:pPr>
              <w:ind w:firstLineChars="100" w:firstLine="220"/>
              <w:rPr>
                <w:color w:val="auto"/>
              </w:rPr>
            </w:pPr>
            <w:r>
              <w:rPr>
                <w:rFonts w:hint="eastAsia"/>
                <w:color w:val="auto"/>
              </w:rPr>
              <w:t>保有又は借り入れている山林、原野等で、過去１年間に飼料用や肥料用に採草したり、放牧</w:t>
            </w:r>
            <w:r w:rsidR="00CE4681">
              <w:rPr>
                <w:rFonts w:hint="eastAsia"/>
                <w:color w:val="auto"/>
              </w:rPr>
              <w:t>又は</w:t>
            </w:r>
            <w:r>
              <w:rPr>
                <w:rFonts w:hint="eastAsia"/>
                <w:color w:val="auto"/>
              </w:rPr>
              <w:t>けい牧地として利用した土地のことをいう。</w:t>
            </w:r>
          </w:p>
        </w:tc>
      </w:tr>
      <w:tr w:rsidR="00E12C97" w14:paraId="5330CD06" w14:textId="77777777" w:rsidTr="00E12C97">
        <w:trPr>
          <w:trHeight w:val="244"/>
        </w:trPr>
        <w:tc>
          <w:tcPr>
            <w:tcW w:w="1814" w:type="dxa"/>
            <w:tcBorders>
              <w:top w:val="single" w:sz="4" w:space="0" w:color="auto"/>
              <w:left w:val="single" w:sz="4" w:space="0" w:color="auto"/>
              <w:bottom w:val="single" w:sz="4" w:space="0" w:color="auto"/>
              <w:right w:val="single" w:sz="4" w:space="0" w:color="auto"/>
            </w:tcBorders>
          </w:tcPr>
          <w:p w14:paraId="6EF00BF2" w14:textId="626736E6" w:rsidR="00E12C97" w:rsidRDefault="00E12C97" w:rsidP="00E12C97">
            <w:pPr>
              <w:rPr>
                <w:color w:val="auto"/>
              </w:rPr>
            </w:pPr>
            <w:r>
              <w:rPr>
                <w:rFonts w:hint="eastAsia"/>
                <w:color w:val="auto"/>
              </w:rPr>
              <w:t>施設園芸に利用したハウス・ガラス室</w:t>
            </w:r>
          </w:p>
        </w:tc>
        <w:tc>
          <w:tcPr>
            <w:tcW w:w="7372" w:type="dxa"/>
            <w:tcBorders>
              <w:top w:val="single" w:sz="4" w:space="0" w:color="auto"/>
              <w:left w:val="single" w:sz="4" w:space="0" w:color="auto"/>
              <w:bottom w:val="single" w:sz="4" w:space="0" w:color="auto"/>
              <w:right w:val="single" w:sz="4" w:space="0" w:color="auto"/>
            </w:tcBorders>
          </w:tcPr>
          <w:p w14:paraId="18E93C31" w14:textId="77777777" w:rsidR="00E12C97" w:rsidRDefault="00E12C97">
            <w:pPr>
              <w:ind w:firstLineChars="100" w:firstLine="220"/>
              <w:rPr>
                <w:color w:val="auto"/>
              </w:rPr>
            </w:pPr>
            <w:r>
              <w:rPr>
                <w:rFonts w:hint="eastAsia"/>
                <w:color w:val="auto"/>
              </w:rPr>
              <w:t>ハウスとは、強化プラスチック、ビニール、ポリエチレン、寒冷しゃ等で園地全面を被膜している施設で、そのなかで作業者が通常の作業姿勢で栽培管理を行うことができる高さのものをいう（雨よけ程度のものは含めない。）</w:t>
            </w:r>
            <w:r w:rsidR="00745BCE">
              <w:rPr>
                <w:rFonts w:hint="eastAsia"/>
                <w:color w:val="auto"/>
              </w:rPr>
              <w:t>。</w:t>
            </w:r>
          </w:p>
          <w:p w14:paraId="231B2263" w14:textId="77777777" w:rsidR="00745BCE" w:rsidRDefault="00745BCE">
            <w:pPr>
              <w:ind w:firstLineChars="100" w:firstLine="220"/>
              <w:rPr>
                <w:color w:val="auto"/>
              </w:rPr>
            </w:pPr>
            <w:r>
              <w:rPr>
                <w:rFonts w:hint="eastAsia"/>
                <w:color w:val="auto"/>
              </w:rPr>
              <w:t>ガラス室とは、ガラス（ガラス繊維強化板を含む。）で、全体を被膜している恒久的施設をいう。</w:t>
            </w:r>
          </w:p>
          <w:p w14:paraId="0A07400C" w14:textId="7251EC79" w:rsidR="00745BCE" w:rsidRDefault="00745BCE">
            <w:pPr>
              <w:ind w:firstLineChars="100" w:firstLine="220"/>
              <w:rPr>
                <w:color w:val="auto"/>
              </w:rPr>
            </w:pPr>
            <w:r>
              <w:rPr>
                <w:rFonts w:hint="eastAsia"/>
                <w:color w:val="auto"/>
              </w:rPr>
              <w:t>ただし、水稲の育苗やきのこの栽培だけに使ったものは除いた。</w:t>
            </w:r>
          </w:p>
        </w:tc>
      </w:tr>
      <w:tr w:rsidR="00745BCE" w14:paraId="3A5A070D" w14:textId="77777777" w:rsidTr="00E12C97">
        <w:trPr>
          <w:trHeight w:val="244"/>
        </w:trPr>
        <w:tc>
          <w:tcPr>
            <w:tcW w:w="1814" w:type="dxa"/>
            <w:tcBorders>
              <w:top w:val="single" w:sz="4" w:space="0" w:color="auto"/>
              <w:left w:val="single" w:sz="4" w:space="0" w:color="auto"/>
              <w:bottom w:val="single" w:sz="4" w:space="0" w:color="auto"/>
              <w:right w:val="single" w:sz="4" w:space="0" w:color="auto"/>
            </w:tcBorders>
          </w:tcPr>
          <w:p w14:paraId="7C036375" w14:textId="78E90666" w:rsidR="00745BCE" w:rsidRDefault="00745BCE" w:rsidP="00E12C97">
            <w:pPr>
              <w:rPr>
                <w:color w:val="auto"/>
              </w:rPr>
            </w:pPr>
            <w:r>
              <w:rPr>
                <w:rFonts w:hint="eastAsia"/>
                <w:color w:val="auto"/>
              </w:rPr>
              <w:t>加温温室</w:t>
            </w:r>
          </w:p>
        </w:tc>
        <w:tc>
          <w:tcPr>
            <w:tcW w:w="7372" w:type="dxa"/>
            <w:tcBorders>
              <w:top w:val="single" w:sz="4" w:space="0" w:color="auto"/>
              <w:left w:val="single" w:sz="4" w:space="0" w:color="auto"/>
              <w:bottom w:val="single" w:sz="4" w:space="0" w:color="auto"/>
              <w:right w:val="single" w:sz="4" w:space="0" w:color="auto"/>
            </w:tcBorders>
          </w:tcPr>
          <w:p w14:paraId="290B8780" w14:textId="31E1A77F" w:rsidR="00745BCE" w:rsidRDefault="00745BCE">
            <w:pPr>
              <w:ind w:firstLineChars="100" w:firstLine="220"/>
              <w:rPr>
                <w:color w:val="auto"/>
              </w:rPr>
            </w:pPr>
            <w:r>
              <w:rPr>
                <w:rFonts w:hint="eastAsia"/>
                <w:color w:val="auto"/>
              </w:rPr>
              <w:t>過去１年間に施設園芸に利用したハウス、ガラス室のうち、ボイラー等加熱施設により加温した施設をいう。</w:t>
            </w:r>
          </w:p>
        </w:tc>
      </w:tr>
    </w:tbl>
    <w:p w14:paraId="07C38A33" w14:textId="77777777" w:rsidR="00745BCE" w:rsidRDefault="00745BCE">
      <w:pPr>
        <w:spacing w:line="360" w:lineRule="auto"/>
        <w:rPr>
          <w:color w:val="auto"/>
        </w:rPr>
      </w:pPr>
    </w:p>
    <w:p w14:paraId="21AF4FF8" w14:textId="32303B34" w:rsidR="009A43EE" w:rsidRDefault="00660C45" w:rsidP="00745BCE">
      <w:pPr>
        <w:pStyle w:val="4"/>
        <w:ind w:leftChars="90" w:left="198"/>
      </w:pPr>
      <w:r>
        <w:rPr>
          <w:rFonts w:hint="eastAsia"/>
        </w:rPr>
        <w:t>（５）</w:t>
      </w:r>
      <w:r w:rsidR="00B32B7F">
        <w:rPr>
          <w:rFonts w:hint="eastAsia"/>
        </w:rPr>
        <w:t xml:space="preserve">　</w:t>
      </w:r>
      <w:r w:rsidR="00B32B7F">
        <w:t>農業経営組織別</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7372"/>
      </w:tblGrid>
      <w:tr w:rsidR="009A43EE" w14:paraId="2A06BC59" w14:textId="77777777">
        <w:trPr>
          <w:trHeight w:val="84"/>
        </w:trPr>
        <w:tc>
          <w:tcPr>
            <w:tcW w:w="1814" w:type="dxa"/>
            <w:tcBorders>
              <w:top w:val="single" w:sz="4" w:space="0" w:color="auto"/>
              <w:left w:val="single" w:sz="4" w:space="0" w:color="auto"/>
              <w:bottom w:val="single" w:sz="4" w:space="0" w:color="auto"/>
              <w:right w:val="single" w:sz="4" w:space="0" w:color="auto"/>
            </w:tcBorders>
          </w:tcPr>
          <w:p w14:paraId="5D9BA5EC"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単一経営経営体</w:t>
            </w:r>
          </w:p>
        </w:tc>
        <w:tc>
          <w:tcPr>
            <w:tcW w:w="7372" w:type="dxa"/>
            <w:tcBorders>
              <w:top w:val="single" w:sz="4" w:space="0" w:color="auto"/>
              <w:left w:val="single" w:sz="4" w:space="0" w:color="auto"/>
              <w:bottom w:val="single" w:sz="4" w:space="0" w:color="auto"/>
              <w:right w:val="single" w:sz="4" w:space="0" w:color="auto"/>
            </w:tcBorders>
          </w:tcPr>
          <w:p w14:paraId="37393DDB" w14:textId="77777777" w:rsidR="009A43EE" w:rsidRDefault="00B32B7F">
            <w:pPr>
              <w:suppressAutoHyphens/>
              <w:autoSpaceDE w:val="0"/>
              <w:autoSpaceDN w:val="0"/>
              <w:spacing w:line="342" w:lineRule="atLeast"/>
              <w:ind w:firstLine="206"/>
              <w:jc w:val="left"/>
              <w:rPr>
                <w:color w:val="auto"/>
              </w:rPr>
            </w:pPr>
            <w:r>
              <w:rPr>
                <w:rFonts w:hint="eastAsia"/>
                <w:color w:val="auto"/>
              </w:rPr>
              <w:t>農産物販売金額のうち、主位部門の販売金額が８割以上の経営体をいう。</w:t>
            </w:r>
          </w:p>
        </w:tc>
      </w:tr>
      <w:tr w:rsidR="00745BCE" w14:paraId="5AACB53A" w14:textId="77777777">
        <w:trPr>
          <w:trHeight w:val="84"/>
        </w:trPr>
        <w:tc>
          <w:tcPr>
            <w:tcW w:w="1814" w:type="dxa"/>
            <w:tcBorders>
              <w:top w:val="single" w:sz="4" w:space="0" w:color="auto"/>
              <w:left w:val="single" w:sz="4" w:space="0" w:color="auto"/>
              <w:bottom w:val="single" w:sz="4" w:space="0" w:color="auto"/>
              <w:right w:val="single" w:sz="4" w:space="0" w:color="auto"/>
            </w:tcBorders>
          </w:tcPr>
          <w:p w14:paraId="00104064" w14:textId="45DF77ED" w:rsidR="00745BCE" w:rsidRDefault="00745BCE">
            <w:pPr>
              <w:suppressAutoHyphens/>
              <w:kinsoku w:val="0"/>
              <w:wordWrap w:val="0"/>
              <w:autoSpaceDE w:val="0"/>
              <w:autoSpaceDN w:val="0"/>
              <w:spacing w:line="342" w:lineRule="atLeast"/>
              <w:ind w:left="4" w:hangingChars="2" w:hanging="4"/>
              <w:jc w:val="left"/>
              <w:rPr>
                <w:color w:val="auto"/>
              </w:rPr>
            </w:pPr>
            <w:r>
              <w:rPr>
                <w:rFonts w:hint="eastAsia"/>
                <w:color w:val="auto"/>
              </w:rPr>
              <w:t>準単一複合経営経営体</w:t>
            </w:r>
          </w:p>
        </w:tc>
        <w:tc>
          <w:tcPr>
            <w:tcW w:w="7372" w:type="dxa"/>
            <w:tcBorders>
              <w:top w:val="single" w:sz="4" w:space="0" w:color="auto"/>
              <w:left w:val="single" w:sz="4" w:space="0" w:color="auto"/>
              <w:bottom w:val="single" w:sz="4" w:space="0" w:color="auto"/>
              <w:right w:val="single" w:sz="4" w:space="0" w:color="auto"/>
            </w:tcBorders>
          </w:tcPr>
          <w:p w14:paraId="0A82E58B" w14:textId="1C4C83EC" w:rsidR="00745BCE" w:rsidRDefault="00745BCE">
            <w:pPr>
              <w:suppressAutoHyphens/>
              <w:autoSpaceDE w:val="0"/>
              <w:autoSpaceDN w:val="0"/>
              <w:spacing w:line="342" w:lineRule="atLeast"/>
              <w:ind w:firstLine="206"/>
              <w:jc w:val="left"/>
              <w:rPr>
                <w:color w:val="auto"/>
              </w:rPr>
            </w:pPr>
            <w:r>
              <w:rPr>
                <w:rFonts w:hint="eastAsia"/>
                <w:color w:val="auto"/>
              </w:rPr>
              <w:t>農産物販売金額のうち、主位部門の販売金額が６割以上８割未満の経営体をいう。</w:t>
            </w:r>
          </w:p>
        </w:tc>
      </w:tr>
      <w:tr w:rsidR="009A43EE" w14:paraId="33A08081" w14:textId="77777777">
        <w:trPr>
          <w:trHeight w:val="582"/>
        </w:trPr>
        <w:tc>
          <w:tcPr>
            <w:tcW w:w="1814" w:type="dxa"/>
            <w:tcBorders>
              <w:top w:val="single" w:sz="4" w:space="0" w:color="auto"/>
              <w:left w:val="single" w:sz="4" w:space="0" w:color="auto"/>
              <w:bottom w:val="single" w:sz="4" w:space="0" w:color="auto"/>
              <w:right w:val="single" w:sz="4" w:space="0" w:color="auto"/>
            </w:tcBorders>
          </w:tcPr>
          <w:p w14:paraId="5F74683D" w14:textId="77777777" w:rsidR="009A43EE" w:rsidRDefault="00B32B7F">
            <w:pPr>
              <w:rPr>
                <w:color w:val="auto"/>
              </w:rPr>
            </w:pPr>
            <w:r>
              <w:rPr>
                <w:rFonts w:hint="eastAsia"/>
                <w:color w:val="auto"/>
              </w:rPr>
              <w:t>複合経営経営体</w:t>
            </w:r>
          </w:p>
        </w:tc>
        <w:tc>
          <w:tcPr>
            <w:tcW w:w="7372" w:type="dxa"/>
            <w:tcBorders>
              <w:top w:val="single" w:sz="4" w:space="0" w:color="auto"/>
              <w:left w:val="single" w:sz="4" w:space="0" w:color="auto"/>
              <w:bottom w:val="single" w:sz="4" w:space="0" w:color="auto"/>
              <w:right w:val="single" w:sz="4" w:space="0" w:color="auto"/>
            </w:tcBorders>
          </w:tcPr>
          <w:p w14:paraId="0FCFD80F" w14:textId="10A664D0" w:rsidR="009A43EE" w:rsidRDefault="00FB3A0F">
            <w:pPr>
              <w:ind w:firstLineChars="100" w:firstLine="220"/>
              <w:rPr>
                <w:color w:val="auto"/>
              </w:rPr>
            </w:pPr>
            <w:r w:rsidRPr="00FB3A0F">
              <w:rPr>
                <w:rFonts w:hint="eastAsia"/>
                <w:color w:val="auto"/>
              </w:rPr>
              <w:t>農産物販売金額のうち、主位部門の販売金額が６割未満（販売のなかっ</w:t>
            </w:r>
            <w:r w:rsidRPr="00FB3A0F">
              <w:rPr>
                <w:color w:val="auto"/>
              </w:rPr>
              <w:t xml:space="preserve"> た経営体を除く）の経営体をいう。</w:t>
            </w:r>
          </w:p>
        </w:tc>
      </w:tr>
    </w:tbl>
    <w:p w14:paraId="2F6EB286" w14:textId="77777777" w:rsidR="009A43EE" w:rsidRDefault="009A43EE">
      <w:pPr>
        <w:ind w:firstLineChars="100" w:firstLine="220"/>
      </w:pPr>
    </w:p>
    <w:p w14:paraId="44C39A78" w14:textId="558E2168" w:rsidR="009A43EE" w:rsidRDefault="00660C45" w:rsidP="00745BCE">
      <w:pPr>
        <w:pStyle w:val="4"/>
        <w:ind w:leftChars="90" w:left="198"/>
      </w:pPr>
      <w:r>
        <w:rPr>
          <w:rFonts w:hint="eastAsia"/>
        </w:rPr>
        <w:lastRenderedPageBreak/>
        <w:t>（６）</w:t>
      </w:r>
      <w:r w:rsidR="00B32B7F">
        <w:rPr>
          <w:rFonts w:hint="eastAsia"/>
        </w:rPr>
        <w:t xml:space="preserve">　農業生産</w:t>
      </w:r>
    </w:p>
    <w:p w14:paraId="1F09B4A1" w14:textId="0A0CCA61" w:rsidR="009A43EE" w:rsidRDefault="00660C45" w:rsidP="00660C45">
      <w:pPr>
        <w:pStyle w:val="5"/>
        <w:ind w:leftChars="0" w:left="0" w:firstLineChars="200" w:firstLine="440"/>
        <w:rPr>
          <w:rFonts w:ascii="ＭＳ ゴシック" w:hAnsi="ＭＳ ゴシック"/>
          <w:sz w:val="24"/>
        </w:rPr>
      </w:pPr>
      <w:r>
        <w:rPr>
          <w:rFonts w:hint="eastAsia"/>
        </w:rPr>
        <w:t>（ア）</w:t>
      </w:r>
      <w:r w:rsidR="00B32B7F">
        <w:rPr>
          <w:rFonts w:hint="eastAsia"/>
        </w:rPr>
        <w:t xml:space="preserve"> 販売目的の作物</w:t>
      </w:r>
    </w:p>
    <w:tbl>
      <w:tblPr>
        <w:tblW w:w="918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3"/>
        <w:gridCol w:w="7367"/>
      </w:tblGrid>
      <w:tr w:rsidR="009A43EE" w14:paraId="743A9FB3" w14:textId="77777777">
        <w:trPr>
          <w:trHeight w:val="1447"/>
        </w:trPr>
        <w:tc>
          <w:tcPr>
            <w:tcW w:w="1813" w:type="dxa"/>
            <w:tcBorders>
              <w:top w:val="single" w:sz="4" w:space="0" w:color="auto"/>
              <w:left w:val="single" w:sz="4" w:space="0" w:color="auto"/>
              <w:bottom w:val="single" w:sz="4" w:space="0" w:color="auto"/>
              <w:right w:val="single" w:sz="4" w:space="0" w:color="000000"/>
            </w:tcBorders>
          </w:tcPr>
          <w:p w14:paraId="52633F75"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販売目的の作物</w:t>
            </w:r>
          </w:p>
        </w:tc>
        <w:tc>
          <w:tcPr>
            <w:tcW w:w="7367" w:type="dxa"/>
            <w:tcBorders>
              <w:top w:val="single" w:sz="4" w:space="0" w:color="auto"/>
              <w:left w:val="single" w:sz="4" w:space="0" w:color="000000"/>
              <w:bottom w:val="single" w:sz="4" w:space="0" w:color="auto"/>
              <w:right w:val="single" w:sz="4" w:space="0" w:color="auto"/>
            </w:tcBorders>
          </w:tcPr>
          <w:p w14:paraId="44864378" w14:textId="77777777" w:rsidR="009A43EE" w:rsidRDefault="00B32B7F">
            <w:pPr>
              <w:suppressAutoHyphens/>
              <w:autoSpaceDE w:val="0"/>
              <w:autoSpaceDN w:val="0"/>
              <w:spacing w:line="342" w:lineRule="atLeast"/>
              <w:ind w:firstLine="206"/>
              <w:jc w:val="left"/>
              <w:rPr>
                <w:color w:val="auto"/>
              </w:rPr>
            </w:pPr>
            <w:r>
              <w:rPr>
                <w:rFonts w:hint="eastAsia"/>
                <w:color w:val="auto"/>
              </w:rPr>
              <w:t>販売を目的で作付け（栽培）した作物であり、自給用のみを作付け（栽培）した場合は含めない。</w:t>
            </w:r>
          </w:p>
          <w:p w14:paraId="6DD735DF" w14:textId="77777777" w:rsidR="009A43EE" w:rsidRDefault="00B32B7F">
            <w:pPr>
              <w:suppressAutoHyphens/>
              <w:autoSpaceDE w:val="0"/>
              <w:autoSpaceDN w:val="0"/>
              <w:spacing w:line="342" w:lineRule="atLeast"/>
              <w:ind w:firstLine="206"/>
              <w:jc w:val="left"/>
              <w:rPr>
                <w:color w:val="auto"/>
              </w:rPr>
            </w:pPr>
            <w:r>
              <w:rPr>
                <w:rFonts w:hint="eastAsia"/>
                <w:color w:val="auto"/>
              </w:rPr>
              <w:t>また、販売目的で作付け（栽培）したものを、たまたまその一部を自給向けにした場合は含めた。</w:t>
            </w:r>
          </w:p>
        </w:tc>
      </w:tr>
      <w:tr w:rsidR="00745BCE" w14:paraId="13DD69B5" w14:textId="77777777" w:rsidTr="00745BCE">
        <w:trPr>
          <w:trHeight w:val="787"/>
        </w:trPr>
        <w:tc>
          <w:tcPr>
            <w:tcW w:w="1813" w:type="dxa"/>
            <w:tcBorders>
              <w:top w:val="single" w:sz="4" w:space="0" w:color="auto"/>
              <w:left w:val="single" w:sz="4" w:space="0" w:color="auto"/>
              <w:bottom w:val="single" w:sz="4" w:space="0" w:color="auto"/>
              <w:right w:val="single" w:sz="4" w:space="0" w:color="000000"/>
            </w:tcBorders>
          </w:tcPr>
          <w:p w14:paraId="08042593" w14:textId="6755623C" w:rsidR="00745BCE" w:rsidRDefault="00745BCE" w:rsidP="00745BCE">
            <w:pPr>
              <w:suppressAutoHyphens/>
              <w:kinsoku w:val="0"/>
              <w:wordWrap w:val="0"/>
              <w:autoSpaceDE w:val="0"/>
              <w:autoSpaceDN w:val="0"/>
              <w:spacing w:line="342" w:lineRule="atLeast"/>
              <w:jc w:val="left"/>
              <w:rPr>
                <w:color w:val="auto"/>
              </w:rPr>
            </w:pPr>
            <w:r>
              <w:rPr>
                <w:rFonts w:hint="eastAsia"/>
                <w:color w:val="auto"/>
              </w:rPr>
              <w:t>作付面積</w:t>
            </w:r>
          </w:p>
        </w:tc>
        <w:tc>
          <w:tcPr>
            <w:tcW w:w="7367" w:type="dxa"/>
            <w:tcBorders>
              <w:top w:val="single" w:sz="4" w:space="0" w:color="auto"/>
              <w:left w:val="single" w:sz="4" w:space="0" w:color="000000"/>
              <w:bottom w:val="single" w:sz="4" w:space="0" w:color="auto"/>
              <w:right w:val="single" w:sz="4" w:space="0" w:color="auto"/>
            </w:tcBorders>
          </w:tcPr>
          <w:p w14:paraId="22222B22" w14:textId="0BE20340" w:rsidR="00745BCE" w:rsidRDefault="00745BCE" w:rsidP="00745BCE">
            <w:pPr>
              <w:suppressAutoHyphens/>
              <w:autoSpaceDE w:val="0"/>
              <w:autoSpaceDN w:val="0"/>
              <w:spacing w:line="342" w:lineRule="atLeast"/>
              <w:ind w:firstLine="206"/>
              <w:jc w:val="left"/>
              <w:rPr>
                <w:color w:val="auto"/>
              </w:rPr>
            </w:pPr>
            <w:r>
              <w:rPr>
                <w:rFonts w:hint="eastAsia"/>
                <w:color w:val="auto"/>
              </w:rPr>
              <w:t>は種又は植付けしてからおおむね１年以内に収穫され、複数年にわたる収穫ができない非永年性作物を作付けた面積をいう。</w:t>
            </w:r>
          </w:p>
        </w:tc>
      </w:tr>
      <w:tr w:rsidR="00745BCE" w14:paraId="20549AC4" w14:textId="77777777" w:rsidTr="00745BCE">
        <w:trPr>
          <w:trHeight w:val="787"/>
        </w:trPr>
        <w:tc>
          <w:tcPr>
            <w:tcW w:w="1813" w:type="dxa"/>
            <w:tcBorders>
              <w:top w:val="single" w:sz="4" w:space="0" w:color="auto"/>
              <w:left w:val="single" w:sz="4" w:space="0" w:color="auto"/>
              <w:bottom w:val="single" w:sz="4" w:space="0" w:color="auto"/>
              <w:right w:val="single" w:sz="4" w:space="0" w:color="000000"/>
            </w:tcBorders>
          </w:tcPr>
          <w:p w14:paraId="7BFD8CBE" w14:textId="74EC0E44" w:rsidR="00745BCE" w:rsidRDefault="00745BCE" w:rsidP="00745BCE">
            <w:pPr>
              <w:suppressAutoHyphens/>
              <w:kinsoku w:val="0"/>
              <w:wordWrap w:val="0"/>
              <w:autoSpaceDE w:val="0"/>
              <w:autoSpaceDN w:val="0"/>
              <w:spacing w:line="342" w:lineRule="atLeast"/>
              <w:jc w:val="left"/>
              <w:rPr>
                <w:color w:val="auto"/>
              </w:rPr>
            </w:pPr>
            <w:r>
              <w:rPr>
                <w:rFonts w:hint="eastAsia"/>
                <w:color w:val="auto"/>
              </w:rPr>
              <w:t>栽培面積</w:t>
            </w:r>
          </w:p>
        </w:tc>
        <w:tc>
          <w:tcPr>
            <w:tcW w:w="7367" w:type="dxa"/>
            <w:tcBorders>
              <w:top w:val="single" w:sz="4" w:space="0" w:color="auto"/>
              <w:left w:val="single" w:sz="4" w:space="0" w:color="000000"/>
              <w:bottom w:val="single" w:sz="4" w:space="0" w:color="auto"/>
              <w:right w:val="single" w:sz="4" w:space="0" w:color="auto"/>
            </w:tcBorders>
          </w:tcPr>
          <w:p w14:paraId="490D5A78" w14:textId="7BC007E0" w:rsidR="00745BCE" w:rsidRDefault="00745BCE" w:rsidP="00745BCE">
            <w:pPr>
              <w:suppressAutoHyphens/>
              <w:autoSpaceDE w:val="0"/>
              <w:autoSpaceDN w:val="0"/>
              <w:spacing w:line="342" w:lineRule="atLeast"/>
              <w:ind w:firstLine="206"/>
              <w:jc w:val="left"/>
              <w:rPr>
                <w:color w:val="auto"/>
              </w:rPr>
            </w:pPr>
            <w:r>
              <w:rPr>
                <w:rFonts w:hint="eastAsia"/>
                <w:color w:val="auto"/>
              </w:rPr>
              <w:t>一度のは種又は植付け後、数年にわたって収穫を行うことができる永年性作物を栽培した面積をいう。</w:t>
            </w:r>
          </w:p>
        </w:tc>
      </w:tr>
    </w:tbl>
    <w:p w14:paraId="080D8141" w14:textId="77777777" w:rsidR="009A43EE" w:rsidRDefault="009A43EE"/>
    <w:p w14:paraId="09244B65" w14:textId="79294246" w:rsidR="009A43EE" w:rsidRDefault="00660C45" w:rsidP="00660C45">
      <w:pPr>
        <w:pStyle w:val="5"/>
        <w:ind w:leftChars="0" w:left="0" w:firstLineChars="200" w:firstLine="440"/>
      </w:pPr>
      <w:r>
        <w:rPr>
          <w:rFonts w:hint="eastAsia"/>
          <w:color w:val="auto"/>
        </w:rPr>
        <w:t>（イ）</w:t>
      </w:r>
      <w:r w:rsidR="00B32B7F">
        <w:rPr>
          <w:rFonts w:hint="eastAsia"/>
          <w:color w:val="auto"/>
        </w:rPr>
        <w:t xml:space="preserve"> </w:t>
      </w:r>
      <w:r w:rsidR="00B32B7F">
        <w:rPr>
          <w:rFonts w:hint="eastAsia"/>
        </w:rPr>
        <w:t>販売目的の家畜</w:t>
      </w:r>
    </w:p>
    <w:tbl>
      <w:tblPr>
        <w:tblW w:w="918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3"/>
        <w:gridCol w:w="7367"/>
      </w:tblGrid>
      <w:tr w:rsidR="009A43EE" w14:paraId="3A250731" w14:textId="77777777">
        <w:trPr>
          <w:trHeight w:val="1871"/>
        </w:trPr>
        <w:tc>
          <w:tcPr>
            <w:tcW w:w="1813" w:type="dxa"/>
            <w:tcBorders>
              <w:top w:val="single" w:sz="4" w:space="0" w:color="auto"/>
              <w:left w:val="single" w:sz="4" w:space="0" w:color="auto"/>
              <w:bottom w:val="single" w:sz="4" w:space="0" w:color="auto"/>
              <w:right w:val="single" w:sz="4" w:space="0" w:color="000000"/>
            </w:tcBorders>
          </w:tcPr>
          <w:p w14:paraId="506D1EAF"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乳用牛</w:t>
            </w:r>
          </w:p>
        </w:tc>
        <w:tc>
          <w:tcPr>
            <w:tcW w:w="7367" w:type="dxa"/>
            <w:tcBorders>
              <w:top w:val="single" w:sz="4" w:space="0" w:color="auto"/>
              <w:left w:val="single" w:sz="4" w:space="0" w:color="000000"/>
              <w:bottom w:val="single" w:sz="4" w:space="0" w:color="auto"/>
              <w:right w:val="single" w:sz="4" w:space="0" w:color="auto"/>
            </w:tcBorders>
          </w:tcPr>
          <w:p w14:paraId="053EF3DF" w14:textId="77777777" w:rsidR="009A43EE" w:rsidRDefault="00B32B7F">
            <w:pPr>
              <w:suppressAutoHyphens/>
              <w:autoSpaceDE w:val="0"/>
              <w:autoSpaceDN w:val="0"/>
              <w:spacing w:line="342" w:lineRule="atLeast"/>
              <w:ind w:firstLine="206"/>
              <w:jc w:val="left"/>
              <w:rPr>
                <w:color w:val="auto"/>
              </w:rPr>
            </w:pPr>
            <w:r>
              <w:rPr>
                <w:rFonts w:hint="eastAsia"/>
                <w:color w:val="auto"/>
              </w:rPr>
              <w:t>現在搾乳中の牛（乾乳中の牛を含む。）のほか、将来搾乳する目的で飼っている牛、種牛（種牛候補を含む。）及びと殺前に一時肥育している乳廃牛をいう。</w:t>
            </w:r>
          </w:p>
          <w:p w14:paraId="5B1E72C0" w14:textId="77777777" w:rsidR="009A43EE" w:rsidRDefault="00B32B7F">
            <w:pPr>
              <w:suppressAutoHyphens/>
              <w:autoSpaceDE w:val="0"/>
              <w:autoSpaceDN w:val="0"/>
              <w:spacing w:line="342" w:lineRule="atLeast"/>
              <w:ind w:firstLine="206"/>
              <w:jc w:val="left"/>
              <w:rPr>
                <w:color w:val="auto"/>
              </w:rPr>
            </w:pPr>
            <w:r>
              <w:rPr>
                <w:rFonts w:hint="eastAsia"/>
                <w:color w:val="auto"/>
              </w:rPr>
              <w:t>なお、肉用として肥育している未経産牛や肉用のおす牛、産後すぐ（１週間程度）に肉用として売る予定の子牛は、ここには含めずに肉用牛に含めた。</w:t>
            </w:r>
          </w:p>
        </w:tc>
      </w:tr>
      <w:tr w:rsidR="009A43EE" w14:paraId="51B1F82B" w14:textId="77777777">
        <w:trPr>
          <w:trHeight w:val="1384"/>
        </w:trPr>
        <w:tc>
          <w:tcPr>
            <w:tcW w:w="1813" w:type="dxa"/>
            <w:tcBorders>
              <w:top w:val="single" w:sz="4" w:space="0" w:color="auto"/>
              <w:left w:val="single" w:sz="4" w:space="0" w:color="auto"/>
              <w:bottom w:val="single" w:sz="4" w:space="0" w:color="auto"/>
              <w:right w:val="single" w:sz="4" w:space="0" w:color="000000"/>
            </w:tcBorders>
          </w:tcPr>
          <w:p w14:paraId="3991BBAB"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肉用牛</w:t>
            </w:r>
          </w:p>
        </w:tc>
        <w:tc>
          <w:tcPr>
            <w:tcW w:w="7367" w:type="dxa"/>
            <w:tcBorders>
              <w:top w:val="single" w:sz="4" w:space="0" w:color="auto"/>
              <w:left w:val="single" w:sz="4" w:space="0" w:color="000000"/>
              <w:bottom w:val="single" w:sz="4" w:space="0" w:color="auto"/>
              <w:right w:val="single" w:sz="4" w:space="0" w:color="auto"/>
            </w:tcBorders>
          </w:tcPr>
          <w:p w14:paraId="26D952EF" w14:textId="77777777" w:rsidR="009A43EE" w:rsidRDefault="00B32B7F">
            <w:pPr>
              <w:suppressAutoHyphens/>
              <w:autoSpaceDE w:val="0"/>
              <w:autoSpaceDN w:val="0"/>
              <w:spacing w:line="342" w:lineRule="atLeast"/>
              <w:ind w:firstLine="206"/>
              <w:jc w:val="left"/>
              <w:rPr>
                <w:color w:val="auto"/>
              </w:rPr>
            </w:pPr>
            <w:r>
              <w:rPr>
                <w:rFonts w:hint="eastAsia"/>
                <w:color w:val="auto"/>
              </w:rPr>
              <w:t>肉用を目的として飼養している乳用牛以外の牛をいう。</w:t>
            </w:r>
          </w:p>
          <w:p w14:paraId="7A4F5D0F" w14:textId="77777777" w:rsidR="009A43EE" w:rsidRDefault="00B32B7F">
            <w:pPr>
              <w:suppressAutoHyphens/>
              <w:autoSpaceDE w:val="0"/>
              <w:autoSpaceDN w:val="0"/>
              <w:spacing w:line="342" w:lineRule="atLeast"/>
              <w:ind w:firstLine="206"/>
              <w:jc w:val="left"/>
              <w:rPr>
                <w:color w:val="auto"/>
              </w:rPr>
            </w:pPr>
            <w:r>
              <w:rPr>
                <w:rFonts w:hint="eastAsia"/>
                <w:color w:val="auto"/>
              </w:rPr>
              <w:t>乳用牛、肉用牛の区分は、品種区分ではなく、利用目的によって区分しており、乳用種のおすばかりでなく、子取り用のめす牛や未経産のめす牛も肥育を目的として飼養している場合は肉用牛とした。</w:t>
            </w:r>
          </w:p>
        </w:tc>
      </w:tr>
      <w:tr w:rsidR="009A43EE" w14:paraId="559BCB0F" w14:textId="77777777">
        <w:trPr>
          <w:trHeight w:val="425"/>
        </w:trPr>
        <w:tc>
          <w:tcPr>
            <w:tcW w:w="1813" w:type="dxa"/>
            <w:tcBorders>
              <w:top w:val="single" w:sz="4" w:space="0" w:color="auto"/>
              <w:left w:val="single" w:sz="4" w:space="0" w:color="auto"/>
              <w:bottom w:val="single" w:sz="4" w:space="0" w:color="auto"/>
              <w:right w:val="single" w:sz="4" w:space="0" w:color="000000"/>
            </w:tcBorders>
          </w:tcPr>
          <w:p w14:paraId="338A5CDE"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和牛と乳用種の交雑種</w:t>
            </w:r>
          </w:p>
        </w:tc>
        <w:tc>
          <w:tcPr>
            <w:tcW w:w="7367" w:type="dxa"/>
            <w:tcBorders>
              <w:top w:val="single" w:sz="4" w:space="0" w:color="auto"/>
              <w:left w:val="single" w:sz="4" w:space="0" w:color="000000"/>
              <w:bottom w:val="single" w:sz="4" w:space="0" w:color="auto"/>
              <w:right w:val="single" w:sz="4" w:space="0" w:color="auto"/>
            </w:tcBorders>
          </w:tcPr>
          <w:p w14:paraId="5E1982EB" w14:textId="77777777" w:rsidR="009A43EE" w:rsidRDefault="00B32B7F">
            <w:pPr>
              <w:suppressAutoHyphens/>
              <w:autoSpaceDE w:val="0"/>
              <w:autoSpaceDN w:val="0"/>
              <w:spacing w:line="342" w:lineRule="atLeast"/>
              <w:ind w:firstLine="206"/>
              <w:jc w:val="left"/>
              <w:rPr>
                <w:color w:val="auto"/>
              </w:rPr>
            </w:pPr>
            <w:r>
              <w:rPr>
                <w:rFonts w:hint="eastAsia"/>
                <w:color w:val="auto"/>
              </w:rPr>
              <w:t>乳用種のめすに肉用種のおすを交配し生産された、いわゆるＦ１牛をいう。</w:t>
            </w:r>
          </w:p>
          <w:p w14:paraId="13C05C26" w14:textId="77777777" w:rsidR="009A43EE" w:rsidRDefault="00B32B7F">
            <w:pPr>
              <w:suppressAutoHyphens/>
              <w:autoSpaceDE w:val="0"/>
              <w:autoSpaceDN w:val="0"/>
              <w:spacing w:line="342" w:lineRule="atLeast"/>
              <w:ind w:firstLine="206"/>
              <w:jc w:val="left"/>
              <w:rPr>
                <w:color w:val="auto"/>
              </w:rPr>
            </w:pPr>
            <w:r>
              <w:rPr>
                <w:rFonts w:hint="eastAsia"/>
                <w:color w:val="auto"/>
              </w:rPr>
              <w:t>なお、Ｆ１牛のめすに肉用種のおすを交配し生産されたＦ１クロス牛も含む。</w:t>
            </w:r>
          </w:p>
        </w:tc>
      </w:tr>
      <w:tr w:rsidR="009A43EE" w14:paraId="0A52912E" w14:textId="77777777">
        <w:trPr>
          <w:trHeight w:val="825"/>
        </w:trPr>
        <w:tc>
          <w:tcPr>
            <w:tcW w:w="1813" w:type="dxa"/>
            <w:tcBorders>
              <w:top w:val="single" w:sz="4" w:space="0" w:color="auto"/>
              <w:left w:val="single" w:sz="4" w:space="0" w:color="auto"/>
              <w:bottom w:val="single" w:sz="4" w:space="0" w:color="auto"/>
              <w:right w:val="single" w:sz="4" w:space="0" w:color="000000"/>
            </w:tcBorders>
          </w:tcPr>
          <w:p w14:paraId="54C9F390"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豚</w:t>
            </w:r>
          </w:p>
        </w:tc>
        <w:tc>
          <w:tcPr>
            <w:tcW w:w="7367" w:type="dxa"/>
            <w:tcBorders>
              <w:top w:val="single" w:sz="4" w:space="0" w:color="auto"/>
              <w:left w:val="single" w:sz="4" w:space="0" w:color="000000"/>
              <w:bottom w:val="single" w:sz="4" w:space="0" w:color="auto"/>
              <w:right w:val="single" w:sz="4" w:space="0" w:color="auto"/>
            </w:tcBorders>
          </w:tcPr>
          <w:p w14:paraId="6291B17A" w14:textId="77777777" w:rsidR="009A43EE" w:rsidRDefault="00B32B7F">
            <w:pPr>
              <w:suppressAutoHyphens/>
              <w:autoSpaceDE w:val="0"/>
              <w:autoSpaceDN w:val="0"/>
              <w:spacing w:line="342" w:lineRule="atLeast"/>
              <w:ind w:firstLine="206"/>
              <w:jc w:val="left"/>
              <w:rPr>
                <w:color w:val="auto"/>
              </w:rPr>
            </w:pPr>
            <w:r>
              <w:rPr>
                <w:rFonts w:hint="eastAsia"/>
                <w:color w:val="auto"/>
              </w:rPr>
              <w:t>自ら肥育し、肉用として販売することを目的に飼養している豚及び子取り用に飼養している６か月齢以上のめす豚をいう。</w:t>
            </w:r>
          </w:p>
        </w:tc>
      </w:tr>
      <w:tr w:rsidR="009A43EE" w14:paraId="5187A17C" w14:textId="77777777">
        <w:trPr>
          <w:trHeight w:val="1191"/>
        </w:trPr>
        <w:tc>
          <w:tcPr>
            <w:tcW w:w="1813" w:type="dxa"/>
            <w:tcBorders>
              <w:top w:val="single" w:sz="4" w:space="0" w:color="auto"/>
              <w:left w:val="single" w:sz="4" w:space="0" w:color="auto"/>
              <w:bottom w:val="single" w:sz="4" w:space="0" w:color="auto"/>
              <w:right w:val="single" w:sz="4" w:space="0" w:color="000000"/>
            </w:tcBorders>
          </w:tcPr>
          <w:p w14:paraId="1C984EDB"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採卵鶏</w:t>
            </w:r>
          </w:p>
        </w:tc>
        <w:tc>
          <w:tcPr>
            <w:tcW w:w="7367" w:type="dxa"/>
            <w:tcBorders>
              <w:top w:val="single" w:sz="4" w:space="0" w:color="auto"/>
              <w:left w:val="single" w:sz="4" w:space="0" w:color="000000"/>
              <w:bottom w:val="single" w:sz="4" w:space="0" w:color="auto"/>
              <w:right w:val="single" w:sz="4" w:space="0" w:color="auto"/>
            </w:tcBorders>
          </w:tcPr>
          <w:p w14:paraId="1A15E36E" w14:textId="77777777" w:rsidR="009A43EE" w:rsidRDefault="00B32B7F">
            <w:pPr>
              <w:suppressAutoHyphens/>
              <w:autoSpaceDE w:val="0"/>
              <w:autoSpaceDN w:val="0"/>
              <w:spacing w:line="342" w:lineRule="atLeast"/>
              <w:ind w:firstLine="206"/>
              <w:jc w:val="left"/>
              <w:rPr>
                <w:color w:val="auto"/>
              </w:rPr>
            </w:pPr>
            <w:r>
              <w:rPr>
                <w:rFonts w:hint="eastAsia"/>
                <w:color w:val="auto"/>
              </w:rPr>
              <w:t>卵の販売目的で飼養している鶏（ひなどりを含む。）をいう。</w:t>
            </w:r>
          </w:p>
          <w:p w14:paraId="54C2AB75" w14:textId="77777777" w:rsidR="009A43EE" w:rsidRDefault="00B32B7F">
            <w:pPr>
              <w:suppressAutoHyphens/>
              <w:autoSpaceDE w:val="0"/>
              <w:autoSpaceDN w:val="0"/>
              <w:spacing w:line="342" w:lineRule="atLeast"/>
              <w:ind w:firstLine="206"/>
              <w:jc w:val="left"/>
              <w:rPr>
                <w:color w:val="auto"/>
              </w:rPr>
            </w:pPr>
            <w:r>
              <w:rPr>
                <w:rFonts w:hint="eastAsia"/>
                <w:color w:val="auto"/>
              </w:rPr>
              <w:t>種鶏やブロイラー、愛玩用の東天紅・尾長鳥・ちゃぼなどは含まない。</w:t>
            </w:r>
          </w:p>
          <w:p w14:paraId="4B387FB2" w14:textId="73DC8068" w:rsidR="009A43EE" w:rsidRDefault="00B32B7F">
            <w:pPr>
              <w:suppressAutoHyphens/>
              <w:autoSpaceDE w:val="0"/>
              <w:autoSpaceDN w:val="0"/>
              <w:spacing w:line="342" w:lineRule="atLeast"/>
              <w:ind w:firstLine="206"/>
              <w:jc w:val="left"/>
              <w:rPr>
                <w:color w:val="auto"/>
              </w:rPr>
            </w:pPr>
            <w:r>
              <w:rPr>
                <w:rFonts w:hint="eastAsia"/>
                <w:color w:val="auto"/>
              </w:rPr>
              <w:t>なお、廃鶏も調査日現在でまだ飼養していれば、便宜上ここに含めた。</w:t>
            </w:r>
          </w:p>
        </w:tc>
      </w:tr>
      <w:tr w:rsidR="009A43EE" w14:paraId="08AE9389" w14:textId="77777777">
        <w:trPr>
          <w:trHeight w:val="1191"/>
        </w:trPr>
        <w:tc>
          <w:tcPr>
            <w:tcW w:w="1813" w:type="dxa"/>
            <w:tcBorders>
              <w:top w:val="single" w:sz="4" w:space="0" w:color="auto"/>
              <w:left w:val="single" w:sz="4" w:space="0" w:color="auto"/>
              <w:bottom w:val="single" w:sz="4" w:space="0" w:color="auto"/>
              <w:right w:val="single" w:sz="4" w:space="0" w:color="000000"/>
            </w:tcBorders>
          </w:tcPr>
          <w:p w14:paraId="5B4AF95F"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ブロイラー</w:t>
            </w:r>
          </w:p>
        </w:tc>
        <w:tc>
          <w:tcPr>
            <w:tcW w:w="7367" w:type="dxa"/>
            <w:tcBorders>
              <w:top w:val="single" w:sz="4" w:space="0" w:color="auto"/>
              <w:left w:val="single" w:sz="4" w:space="0" w:color="000000"/>
              <w:bottom w:val="single" w:sz="4" w:space="0" w:color="auto"/>
              <w:right w:val="single" w:sz="4" w:space="0" w:color="auto"/>
            </w:tcBorders>
          </w:tcPr>
          <w:p w14:paraId="664D9DDB" w14:textId="77777777" w:rsidR="009A43EE" w:rsidRDefault="00B32B7F">
            <w:pPr>
              <w:suppressAutoHyphens/>
              <w:autoSpaceDE w:val="0"/>
              <w:autoSpaceDN w:val="0"/>
              <w:spacing w:line="342" w:lineRule="atLeast"/>
              <w:ind w:firstLine="206"/>
              <w:jc w:val="left"/>
              <w:rPr>
                <w:color w:val="auto"/>
              </w:rPr>
            </w:pPr>
            <w:r>
              <w:rPr>
                <w:rFonts w:hint="eastAsia"/>
                <w:color w:val="auto"/>
              </w:rPr>
              <w:t>当初から食用に供する目的で飼養し、原則としてふ化後３か月未満で肉用として出荷した鶏をいう。</w:t>
            </w:r>
          </w:p>
          <w:p w14:paraId="4AADCD6C" w14:textId="77777777" w:rsidR="009A43EE" w:rsidRDefault="00B32B7F">
            <w:pPr>
              <w:suppressAutoHyphens/>
              <w:autoSpaceDE w:val="0"/>
              <w:autoSpaceDN w:val="0"/>
              <w:spacing w:line="342" w:lineRule="atLeast"/>
              <w:ind w:firstLine="206"/>
              <w:jc w:val="left"/>
              <w:rPr>
                <w:color w:val="auto"/>
              </w:rPr>
            </w:pPr>
            <w:r>
              <w:rPr>
                <w:rFonts w:hint="eastAsia"/>
                <w:color w:val="auto"/>
              </w:rPr>
              <w:t>肉用種、卵用種は問わない。</w:t>
            </w:r>
          </w:p>
        </w:tc>
      </w:tr>
    </w:tbl>
    <w:p w14:paraId="2C5EA671" w14:textId="77777777" w:rsidR="009A43EE" w:rsidRDefault="009A43EE"/>
    <w:p w14:paraId="13DA4FCE" w14:textId="071C0311" w:rsidR="008C0A6F" w:rsidRDefault="00660C45" w:rsidP="008C0A6F">
      <w:pPr>
        <w:pStyle w:val="4"/>
        <w:ind w:leftChars="90" w:left="198"/>
        <w:rPr>
          <w:rFonts w:ascii="ＭＳ ゴシック" w:hAnsi="ＭＳ ゴシック"/>
          <w:sz w:val="24"/>
        </w:rPr>
      </w:pPr>
      <w:r>
        <w:rPr>
          <w:rFonts w:hint="eastAsia"/>
        </w:rPr>
        <w:t>（７）</w:t>
      </w:r>
      <w:r w:rsidR="008C0A6F">
        <w:rPr>
          <w:rFonts w:hint="eastAsia"/>
        </w:rPr>
        <w:t xml:space="preserve">　農作業の販売</w:t>
      </w:r>
    </w:p>
    <w:tbl>
      <w:tblPr>
        <w:tblW w:w="918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3"/>
        <w:gridCol w:w="7367"/>
      </w:tblGrid>
      <w:tr w:rsidR="008C0A6F" w14:paraId="6A752A6C" w14:textId="77777777" w:rsidTr="00FF7E6A">
        <w:trPr>
          <w:trHeight w:val="499"/>
        </w:trPr>
        <w:tc>
          <w:tcPr>
            <w:tcW w:w="1814" w:type="dxa"/>
            <w:tcBorders>
              <w:top w:val="single" w:sz="4" w:space="0" w:color="auto"/>
              <w:left w:val="single" w:sz="4" w:space="0" w:color="auto"/>
              <w:bottom w:val="single" w:sz="4" w:space="0" w:color="auto"/>
              <w:right w:val="single" w:sz="4" w:space="0" w:color="000000"/>
            </w:tcBorders>
          </w:tcPr>
          <w:p w14:paraId="3934483C" w14:textId="7B01549D" w:rsidR="008C0A6F" w:rsidRDefault="008C0A6F" w:rsidP="00FF7E6A">
            <w:pPr>
              <w:suppressAutoHyphens/>
              <w:kinsoku w:val="0"/>
              <w:wordWrap w:val="0"/>
              <w:autoSpaceDE w:val="0"/>
              <w:autoSpaceDN w:val="0"/>
              <w:spacing w:line="342" w:lineRule="atLeast"/>
              <w:ind w:left="4" w:hangingChars="2" w:hanging="4"/>
              <w:jc w:val="left"/>
              <w:rPr>
                <w:color w:val="auto"/>
              </w:rPr>
            </w:pPr>
            <w:r>
              <w:rPr>
                <w:rFonts w:hint="eastAsia"/>
                <w:color w:val="auto"/>
              </w:rPr>
              <w:t>農産物販売金額</w:t>
            </w:r>
          </w:p>
        </w:tc>
        <w:tc>
          <w:tcPr>
            <w:tcW w:w="7372" w:type="dxa"/>
            <w:tcBorders>
              <w:top w:val="single" w:sz="4" w:space="0" w:color="auto"/>
              <w:left w:val="single" w:sz="4" w:space="0" w:color="000000"/>
              <w:bottom w:val="single" w:sz="4" w:space="0" w:color="auto"/>
              <w:right w:val="single" w:sz="4" w:space="0" w:color="auto"/>
            </w:tcBorders>
          </w:tcPr>
          <w:p w14:paraId="25C3FAB1" w14:textId="5195A1DA" w:rsidR="008C0A6F" w:rsidRDefault="008C0A6F" w:rsidP="00FF7E6A">
            <w:pPr>
              <w:suppressAutoHyphens/>
              <w:autoSpaceDE w:val="0"/>
              <w:autoSpaceDN w:val="0"/>
              <w:spacing w:line="342" w:lineRule="atLeast"/>
              <w:ind w:firstLine="206"/>
              <w:jc w:val="left"/>
              <w:rPr>
                <w:color w:val="auto"/>
              </w:rPr>
            </w:pPr>
            <w:r>
              <w:rPr>
                <w:rFonts w:hint="eastAsia"/>
                <w:color w:val="auto"/>
              </w:rPr>
              <w:t>肥料代、農薬代、飼料代等の諸経費を差引く前の売上金額（消費税を含む。）をいう。</w:t>
            </w:r>
          </w:p>
        </w:tc>
      </w:tr>
    </w:tbl>
    <w:p w14:paraId="3EEC8C97" w14:textId="77777777" w:rsidR="008C0A6F" w:rsidRDefault="008C0A6F"/>
    <w:p w14:paraId="46241551" w14:textId="75AEF000" w:rsidR="009A43EE" w:rsidRDefault="00660C45" w:rsidP="005E6F1F">
      <w:pPr>
        <w:pStyle w:val="4"/>
        <w:ind w:leftChars="90" w:left="198"/>
        <w:rPr>
          <w:rFonts w:ascii="ＭＳ ゴシック" w:hAnsi="ＭＳ ゴシック"/>
          <w:sz w:val="24"/>
        </w:rPr>
      </w:pPr>
      <w:r>
        <w:rPr>
          <w:rFonts w:hint="eastAsia"/>
        </w:rPr>
        <w:lastRenderedPageBreak/>
        <w:t>（８）</w:t>
      </w:r>
      <w:r w:rsidR="00B32B7F">
        <w:rPr>
          <w:rFonts w:hint="eastAsia"/>
        </w:rPr>
        <w:t xml:space="preserve">　農作業の受託</w:t>
      </w:r>
    </w:p>
    <w:tbl>
      <w:tblPr>
        <w:tblW w:w="918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3"/>
        <w:gridCol w:w="7367"/>
      </w:tblGrid>
      <w:tr w:rsidR="009A43EE" w14:paraId="2F6D39CC" w14:textId="77777777">
        <w:trPr>
          <w:trHeight w:val="499"/>
        </w:trPr>
        <w:tc>
          <w:tcPr>
            <w:tcW w:w="1814" w:type="dxa"/>
            <w:tcBorders>
              <w:top w:val="single" w:sz="4" w:space="0" w:color="auto"/>
              <w:left w:val="single" w:sz="4" w:space="0" w:color="auto"/>
              <w:bottom w:val="single" w:sz="4" w:space="0" w:color="auto"/>
              <w:right w:val="single" w:sz="4" w:space="0" w:color="000000"/>
            </w:tcBorders>
          </w:tcPr>
          <w:p w14:paraId="71529D37"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農作業の受託</w:t>
            </w:r>
          </w:p>
        </w:tc>
        <w:tc>
          <w:tcPr>
            <w:tcW w:w="7372" w:type="dxa"/>
            <w:tcBorders>
              <w:top w:val="single" w:sz="4" w:space="0" w:color="auto"/>
              <w:left w:val="single" w:sz="4" w:space="0" w:color="000000"/>
              <w:bottom w:val="single" w:sz="4" w:space="0" w:color="auto"/>
              <w:right w:val="single" w:sz="4" w:space="0" w:color="auto"/>
            </w:tcBorders>
          </w:tcPr>
          <w:p w14:paraId="09662A30" w14:textId="77777777" w:rsidR="009A43EE" w:rsidRDefault="00B32B7F">
            <w:pPr>
              <w:suppressAutoHyphens/>
              <w:autoSpaceDE w:val="0"/>
              <w:autoSpaceDN w:val="0"/>
              <w:spacing w:line="342" w:lineRule="atLeast"/>
              <w:ind w:firstLine="206"/>
              <w:jc w:val="left"/>
              <w:rPr>
                <w:color w:val="auto"/>
              </w:rPr>
            </w:pPr>
            <w:r>
              <w:rPr>
                <w:rFonts w:hint="eastAsia"/>
                <w:color w:val="auto"/>
              </w:rPr>
              <w:t>農家等から農作業の全部又は一部を請け負うことをいう。</w:t>
            </w:r>
          </w:p>
        </w:tc>
      </w:tr>
    </w:tbl>
    <w:p w14:paraId="0C4F1018" w14:textId="77777777" w:rsidR="009A43EE" w:rsidRDefault="009A43EE"/>
    <w:p w14:paraId="5029190C" w14:textId="60514670" w:rsidR="009A43EE" w:rsidRDefault="00660C45" w:rsidP="005E6F1F">
      <w:pPr>
        <w:pStyle w:val="4"/>
        <w:ind w:leftChars="90" w:left="198"/>
      </w:pPr>
      <w:r>
        <w:rPr>
          <w:rFonts w:hint="eastAsia"/>
        </w:rPr>
        <w:t>（９）</w:t>
      </w:r>
      <w:r w:rsidR="00B32B7F">
        <w:rPr>
          <w:rFonts w:hint="eastAsia"/>
        </w:rPr>
        <w:t xml:space="preserve">　農業経営の取組</w:t>
      </w:r>
    </w:p>
    <w:tbl>
      <w:tblPr>
        <w:tblW w:w="918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4"/>
        <w:gridCol w:w="7366"/>
      </w:tblGrid>
      <w:tr w:rsidR="009A43EE" w14:paraId="0FB2B010" w14:textId="77777777" w:rsidTr="005E6F1F">
        <w:trPr>
          <w:trHeight w:val="1130"/>
        </w:trPr>
        <w:tc>
          <w:tcPr>
            <w:tcW w:w="1814" w:type="dxa"/>
            <w:tcBorders>
              <w:top w:val="single" w:sz="4" w:space="0" w:color="auto"/>
              <w:left w:val="single" w:sz="4" w:space="0" w:color="auto"/>
              <w:bottom w:val="single" w:sz="4" w:space="0" w:color="auto"/>
              <w:right w:val="single" w:sz="4" w:space="0" w:color="000000"/>
            </w:tcBorders>
          </w:tcPr>
          <w:p w14:paraId="53B2C144"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農業生産関連事業</w:t>
            </w:r>
          </w:p>
        </w:tc>
        <w:tc>
          <w:tcPr>
            <w:tcW w:w="7366" w:type="dxa"/>
            <w:tcBorders>
              <w:top w:val="single" w:sz="4" w:space="0" w:color="auto"/>
              <w:left w:val="single" w:sz="4" w:space="0" w:color="000000"/>
              <w:bottom w:val="single" w:sz="4" w:space="0" w:color="auto"/>
              <w:right w:val="single" w:sz="4" w:space="0" w:color="auto"/>
            </w:tcBorders>
          </w:tcPr>
          <w:p w14:paraId="0BAD3ABA" w14:textId="0D31B2FE" w:rsidR="009A43EE" w:rsidRDefault="00FB3A0F">
            <w:pPr>
              <w:suppressAutoHyphens/>
              <w:autoSpaceDE w:val="0"/>
              <w:autoSpaceDN w:val="0"/>
              <w:spacing w:line="342" w:lineRule="atLeast"/>
              <w:ind w:firstLine="206"/>
              <w:jc w:val="left"/>
              <w:rPr>
                <w:color w:val="auto"/>
              </w:rPr>
            </w:pPr>
            <w:r w:rsidRPr="00FB3A0F">
              <w:rPr>
                <w:rFonts w:hint="eastAsia"/>
                <w:color w:val="auto"/>
              </w:rPr>
              <w:t>自ら経営していて、①自家で生産した農産物を使用、②所有または借り入れている耕地もしくは農業施設を利用している、のいずれかに該当する事業で、「農産物の加工」、「小売業」、「観光農園」、「貸農園・体験農園」、「農家民宿」、「農家レストラン」、「再生可能エネルギー発電」などが該当する。</w:t>
            </w:r>
          </w:p>
        </w:tc>
      </w:tr>
      <w:tr w:rsidR="009A43EE" w14:paraId="3351E2A4" w14:textId="77777777" w:rsidTr="005E6F1F">
        <w:trPr>
          <w:trHeight w:val="850"/>
        </w:trPr>
        <w:tc>
          <w:tcPr>
            <w:tcW w:w="1814" w:type="dxa"/>
            <w:tcBorders>
              <w:top w:val="single" w:sz="4" w:space="0" w:color="auto"/>
              <w:left w:val="single" w:sz="4" w:space="0" w:color="auto"/>
              <w:bottom w:val="single" w:sz="4" w:space="0" w:color="auto"/>
              <w:right w:val="single" w:sz="4" w:space="0" w:color="000000"/>
            </w:tcBorders>
          </w:tcPr>
          <w:p w14:paraId="55191C05" w14:textId="77777777" w:rsidR="009A43EE" w:rsidRDefault="00B32B7F">
            <w:pPr>
              <w:suppressAutoHyphens/>
              <w:kinsoku w:val="0"/>
              <w:wordWrap w:val="0"/>
              <w:autoSpaceDE w:val="0"/>
              <w:autoSpaceDN w:val="0"/>
              <w:spacing w:line="342" w:lineRule="atLeast"/>
              <w:ind w:left="4" w:firstLineChars="100" w:firstLine="220"/>
              <w:jc w:val="left"/>
              <w:rPr>
                <w:color w:val="auto"/>
              </w:rPr>
            </w:pPr>
            <w:r>
              <w:rPr>
                <w:rFonts w:hint="eastAsia"/>
                <w:color w:val="auto"/>
              </w:rPr>
              <w:t>農産物の加工</w:t>
            </w:r>
          </w:p>
        </w:tc>
        <w:tc>
          <w:tcPr>
            <w:tcW w:w="7366" w:type="dxa"/>
            <w:tcBorders>
              <w:top w:val="single" w:sz="4" w:space="0" w:color="auto"/>
              <w:left w:val="single" w:sz="4" w:space="0" w:color="000000"/>
              <w:bottom w:val="single" w:sz="4" w:space="0" w:color="auto"/>
              <w:right w:val="single" w:sz="4" w:space="0" w:color="auto"/>
            </w:tcBorders>
          </w:tcPr>
          <w:p w14:paraId="3F54CD39" w14:textId="77777777" w:rsidR="009A43EE" w:rsidRDefault="00B32B7F">
            <w:pPr>
              <w:suppressAutoHyphens/>
              <w:autoSpaceDE w:val="0"/>
              <w:autoSpaceDN w:val="0"/>
              <w:spacing w:line="342" w:lineRule="atLeast"/>
              <w:ind w:firstLine="206"/>
              <w:jc w:val="left"/>
              <w:rPr>
                <w:color w:val="auto"/>
              </w:rPr>
            </w:pPr>
            <w:r>
              <w:rPr>
                <w:rFonts w:hint="eastAsia"/>
                <w:color w:val="auto"/>
              </w:rPr>
              <w:t>販売を目的として、自ら生産した農産物をその使用割合の多少にかかわらず用いて加工している事業をいう。</w:t>
            </w:r>
          </w:p>
        </w:tc>
      </w:tr>
      <w:tr w:rsidR="009A43EE" w14:paraId="5086B716" w14:textId="77777777" w:rsidTr="005E6F1F">
        <w:trPr>
          <w:trHeight w:val="1531"/>
        </w:trPr>
        <w:tc>
          <w:tcPr>
            <w:tcW w:w="1814" w:type="dxa"/>
            <w:tcBorders>
              <w:top w:val="single" w:sz="4" w:space="0" w:color="auto"/>
              <w:left w:val="single" w:sz="4" w:space="0" w:color="auto"/>
              <w:bottom w:val="single" w:sz="4" w:space="0" w:color="auto"/>
              <w:right w:val="single" w:sz="4" w:space="0" w:color="000000"/>
            </w:tcBorders>
          </w:tcPr>
          <w:p w14:paraId="67708CBC" w14:textId="77777777" w:rsidR="009A43EE" w:rsidRDefault="00B32B7F">
            <w:pPr>
              <w:suppressAutoHyphens/>
              <w:kinsoku w:val="0"/>
              <w:wordWrap w:val="0"/>
              <w:autoSpaceDE w:val="0"/>
              <w:autoSpaceDN w:val="0"/>
              <w:spacing w:line="342" w:lineRule="atLeast"/>
              <w:ind w:left="4" w:firstLineChars="100" w:firstLine="220"/>
              <w:jc w:val="left"/>
              <w:rPr>
                <w:color w:val="auto"/>
              </w:rPr>
            </w:pPr>
            <w:r>
              <w:rPr>
                <w:rFonts w:hint="eastAsia"/>
                <w:color w:val="auto"/>
              </w:rPr>
              <w:t>小売業</w:t>
            </w:r>
          </w:p>
        </w:tc>
        <w:tc>
          <w:tcPr>
            <w:tcW w:w="7366" w:type="dxa"/>
            <w:tcBorders>
              <w:top w:val="single" w:sz="4" w:space="0" w:color="auto"/>
              <w:left w:val="single" w:sz="4" w:space="0" w:color="000000"/>
              <w:bottom w:val="single" w:sz="4" w:space="0" w:color="auto"/>
              <w:right w:val="single" w:sz="4" w:space="0" w:color="auto"/>
            </w:tcBorders>
          </w:tcPr>
          <w:p w14:paraId="76C11F17" w14:textId="77777777" w:rsidR="00FB3A0F" w:rsidRPr="00FB3A0F" w:rsidRDefault="00FB3A0F" w:rsidP="00FB3A0F">
            <w:pPr>
              <w:suppressAutoHyphens/>
              <w:autoSpaceDE w:val="0"/>
              <w:autoSpaceDN w:val="0"/>
              <w:spacing w:line="342" w:lineRule="atLeast"/>
              <w:ind w:firstLine="206"/>
              <w:jc w:val="left"/>
              <w:rPr>
                <w:color w:val="auto"/>
              </w:rPr>
            </w:pPr>
            <w:r w:rsidRPr="00FB3A0F">
              <w:rPr>
                <w:rFonts w:hint="eastAsia"/>
                <w:color w:val="auto"/>
              </w:rPr>
              <w:t>自ら生産した農産物やその加工品を消費者などに販売している（インターネットや行商などにより店舗をもたないで販売している場合を含む。）事業や、消費者などと販売契約して直送する事業をいう。</w:t>
            </w:r>
          </w:p>
          <w:p w14:paraId="56853D1F" w14:textId="69D2AF7D" w:rsidR="009A43EE" w:rsidRDefault="00FB3A0F" w:rsidP="00FB3A0F">
            <w:pPr>
              <w:suppressAutoHyphens/>
              <w:autoSpaceDE w:val="0"/>
              <w:autoSpaceDN w:val="0"/>
              <w:spacing w:line="342" w:lineRule="atLeast"/>
              <w:ind w:firstLine="206"/>
              <w:jc w:val="left"/>
              <w:rPr>
                <w:color w:val="auto"/>
              </w:rPr>
            </w:pPr>
            <w:r w:rsidRPr="00FB3A0F">
              <w:rPr>
                <w:rFonts w:hint="eastAsia"/>
                <w:color w:val="auto"/>
              </w:rPr>
              <w:t>なお、自らが経営に参加していない直売所等で消費者に直接販売している場合は含まない。</w:t>
            </w:r>
          </w:p>
        </w:tc>
      </w:tr>
      <w:tr w:rsidR="009A43EE" w14:paraId="752F7CA9" w14:textId="77777777" w:rsidTr="00FB3A0F">
        <w:trPr>
          <w:trHeight w:val="625"/>
        </w:trPr>
        <w:tc>
          <w:tcPr>
            <w:tcW w:w="1814" w:type="dxa"/>
            <w:tcBorders>
              <w:top w:val="single" w:sz="4" w:space="0" w:color="auto"/>
              <w:left w:val="single" w:sz="4" w:space="0" w:color="auto"/>
              <w:bottom w:val="single" w:sz="4" w:space="0" w:color="auto"/>
              <w:right w:val="single" w:sz="4" w:space="0" w:color="000000"/>
            </w:tcBorders>
          </w:tcPr>
          <w:p w14:paraId="5B2AA540" w14:textId="77777777" w:rsidR="009A43EE" w:rsidRDefault="00B32B7F">
            <w:pPr>
              <w:suppressAutoHyphens/>
              <w:kinsoku w:val="0"/>
              <w:wordWrap w:val="0"/>
              <w:autoSpaceDE w:val="0"/>
              <w:autoSpaceDN w:val="0"/>
              <w:spacing w:line="342" w:lineRule="atLeast"/>
              <w:ind w:left="4" w:firstLineChars="100" w:firstLine="220"/>
              <w:jc w:val="left"/>
              <w:rPr>
                <w:color w:val="auto"/>
              </w:rPr>
            </w:pPr>
            <w:r>
              <w:rPr>
                <w:rFonts w:hint="eastAsia"/>
                <w:color w:val="auto"/>
              </w:rPr>
              <w:t>観光農園</w:t>
            </w:r>
          </w:p>
        </w:tc>
        <w:tc>
          <w:tcPr>
            <w:tcW w:w="7366" w:type="dxa"/>
            <w:tcBorders>
              <w:top w:val="single" w:sz="4" w:space="0" w:color="auto"/>
              <w:left w:val="single" w:sz="4" w:space="0" w:color="000000"/>
              <w:bottom w:val="single" w:sz="4" w:space="0" w:color="auto"/>
              <w:right w:val="single" w:sz="4" w:space="0" w:color="auto"/>
            </w:tcBorders>
          </w:tcPr>
          <w:p w14:paraId="0E12756D" w14:textId="1A1C3430" w:rsidR="009A43EE" w:rsidRDefault="00FB3A0F">
            <w:pPr>
              <w:suppressAutoHyphens/>
              <w:autoSpaceDE w:val="0"/>
              <w:autoSpaceDN w:val="0"/>
              <w:spacing w:line="342" w:lineRule="atLeast"/>
              <w:ind w:firstLine="206"/>
              <w:jc w:val="left"/>
              <w:rPr>
                <w:color w:val="auto"/>
              </w:rPr>
            </w:pPr>
            <w:r w:rsidRPr="00FB3A0F">
              <w:rPr>
                <w:rFonts w:hint="eastAsia"/>
                <w:color w:val="auto"/>
              </w:rPr>
              <w:t>観光客等を対象に、自ら生産した農産物の収穫等の一部の農作業を体験させ、又はほ場を観賞させて、料金を得ている事業をいう。</w:t>
            </w:r>
          </w:p>
        </w:tc>
      </w:tr>
      <w:tr w:rsidR="009A43EE" w14:paraId="4C61800D" w14:textId="77777777" w:rsidTr="005E6F1F">
        <w:trPr>
          <w:trHeight w:val="1531"/>
        </w:trPr>
        <w:tc>
          <w:tcPr>
            <w:tcW w:w="1814" w:type="dxa"/>
            <w:tcBorders>
              <w:top w:val="single" w:sz="4" w:space="0" w:color="auto"/>
              <w:left w:val="single" w:sz="4" w:space="0" w:color="auto"/>
              <w:bottom w:val="single" w:sz="4" w:space="0" w:color="auto"/>
              <w:right w:val="single" w:sz="4" w:space="0" w:color="000000"/>
            </w:tcBorders>
          </w:tcPr>
          <w:p w14:paraId="39CE43B9" w14:textId="06A950AB" w:rsidR="009A43EE" w:rsidRDefault="00B32B7F">
            <w:pPr>
              <w:suppressAutoHyphens/>
              <w:kinsoku w:val="0"/>
              <w:wordWrap w:val="0"/>
              <w:autoSpaceDE w:val="0"/>
              <w:autoSpaceDN w:val="0"/>
              <w:spacing w:line="342" w:lineRule="atLeast"/>
              <w:ind w:leftChars="100" w:left="220"/>
              <w:jc w:val="left"/>
              <w:rPr>
                <w:color w:val="auto"/>
              </w:rPr>
            </w:pPr>
            <w:r>
              <w:rPr>
                <w:rFonts w:hint="eastAsia"/>
                <w:color w:val="auto"/>
              </w:rPr>
              <w:t>貸農園・体験農園</w:t>
            </w:r>
            <w:r w:rsidR="00FB3A0F">
              <w:rPr>
                <w:rFonts w:hint="eastAsia"/>
                <w:color w:val="auto"/>
              </w:rPr>
              <w:t>など</w:t>
            </w:r>
          </w:p>
        </w:tc>
        <w:tc>
          <w:tcPr>
            <w:tcW w:w="7366" w:type="dxa"/>
            <w:tcBorders>
              <w:top w:val="single" w:sz="4" w:space="0" w:color="auto"/>
              <w:left w:val="single" w:sz="4" w:space="0" w:color="000000"/>
              <w:bottom w:val="single" w:sz="4" w:space="0" w:color="auto"/>
              <w:right w:val="single" w:sz="4" w:space="0" w:color="auto"/>
            </w:tcBorders>
          </w:tcPr>
          <w:p w14:paraId="6A8E69D3" w14:textId="77777777" w:rsidR="00FB3A0F" w:rsidRPr="00FB3A0F" w:rsidRDefault="00FB3A0F" w:rsidP="00FB3A0F">
            <w:pPr>
              <w:suppressAutoHyphens/>
              <w:autoSpaceDE w:val="0"/>
              <w:autoSpaceDN w:val="0"/>
              <w:spacing w:line="342" w:lineRule="atLeast"/>
              <w:ind w:firstLine="206"/>
              <w:jc w:val="left"/>
              <w:rPr>
                <w:color w:val="auto"/>
              </w:rPr>
            </w:pPr>
            <w:r w:rsidRPr="00FB3A0F">
              <w:rPr>
                <w:rFonts w:hint="eastAsia"/>
                <w:color w:val="auto"/>
              </w:rPr>
              <w:t>所有又は借り入れている農地を、第三者を経由せず、農園利用方式等により非農業者に利用させ、料金を得ている事業をいう。</w:t>
            </w:r>
          </w:p>
          <w:p w14:paraId="2749918C" w14:textId="747EA98D" w:rsidR="009A43EE" w:rsidRDefault="00FB3A0F" w:rsidP="00FB3A0F">
            <w:pPr>
              <w:suppressAutoHyphens/>
              <w:autoSpaceDE w:val="0"/>
              <w:autoSpaceDN w:val="0"/>
              <w:spacing w:line="342" w:lineRule="atLeast"/>
              <w:ind w:firstLine="206"/>
              <w:jc w:val="left"/>
              <w:rPr>
                <w:color w:val="auto"/>
              </w:rPr>
            </w:pPr>
            <w:r w:rsidRPr="00FB3A0F">
              <w:rPr>
                <w:rFonts w:hint="eastAsia"/>
                <w:color w:val="auto"/>
              </w:rPr>
              <w:t>なお、自己所有の農地を地方公共団体・農協等が経営する市民農園に有償で貸与しているものは含まない。</w:t>
            </w:r>
          </w:p>
        </w:tc>
      </w:tr>
      <w:tr w:rsidR="009A43EE" w14:paraId="0362B7A4" w14:textId="77777777" w:rsidTr="005E6F1F">
        <w:trPr>
          <w:trHeight w:val="1431"/>
        </w:trPr>
        <w:tc>
          <w:tcPr>
            <w:tcW w:w="1814" w:type="dxa"/>
            <w:tcBorders>
              <w:top w:val="single" w:sz="4" w:space="0" w:color="auto"/>
              <w:left w:val="single" w:sz="4" w:space="0" w:color="auto"/>
              <w:bottom w:val="single" w:sz="4" w:space="0" w:color="auto"/>
              <w:right w:val="single" w:sz="4" w:space="0" w:color="000000"/>
            </w:tcBorders>
          </w:tcPr>
          <w:p w14:paraId="537A448B" w14:textId="77777777" w:rsidR="009A43EE" w:rsidRDefault="00B32B7F">
            <w:pPr>
              <w:suppressAutoHyphens/>
              <w:kinsoku w:val="0"/>
              <w:wordWrap w:val="0"/>
              <w:autoSpaceDE w:val="0"/>
              <w:autoSpaceDN w:val="0"/>
              <w:spacing w:line="342" w:lineRule="atLeast"/>
              <w:ind w:left="4" w:firstLineChars="100" w:firstLine="220"/>
              <w:jc w:val="left"/>
              <w:rPr>
                <w:color w:val="auto"/>
              </w:rPr>
            </w:pPr>
            <w:r>
              <w:rPr>
                <w:rFonts w:hint="eastAsia"/>
                <w:color w:val="auto"/>
              </w:rPr>
              <w:t>農家民宿</w:t>
            </w:r>
          </w:p>
        </w:tc>
        <w:tc>
          <w:tcPr>
            <w:tcW w:w="7366" w:type="dxa"/>
            <w:tcBorders>
              <w:top w:val="single" w:sz="4" w:space="0" w:color="auto"/>
              <w:left w:val="single" w:sz="4" w:space="0" w:color="000000"/>
              <w:bottom w:val="single" w:sz="4" w:space="0" w:color="auto"/>
              <w:right w:val="single" w:sz="4" w:space="0" w:color="auto"/>
            </w:tcBorders>
          </w:tcPr>
          <w:p w14:paraId="14A46FD3" w14:textId="77777777" w:rsidR="009A43EE" w:rsidRDefault="00B32B7F">
            <w:pPr>
              <w:suppressAutoHyphens/>
              <w:autoSpaceDE w:val="0"/>
              <w:autoSpaceDN w:val="0"/>
              <w:spacing w:line="342" w:lineRule="atLeast"/>
              <w:ind w:firstLine="206"/>
              <w:jc w:val="left"/>
              <w:rPr>
                <w:color w:val="auto"/>
              </w:rPr>
            </w:pPr>
            <w:r>
              <w:rPr>
                <w:rFonts w:hint="eastAsia"/>
                <w:color w:val="auto"/>
              </w:rPr>
              <w:t>農業を営む者が、旅館業法（昭和23年法律第138号）に基づき都道府県知事等の許可を得て、観光客等の第三者を宿泊させ、自ら生産した農産物や地域の食材をその使用割合の多少にかかわらず用いた料理を提供し、料金を得ている事業をいう。</w:t>
            </w:r>
          </w:p>
        </w:tc>
      </w:tr>
      <w:tr w:rsidR="009A43EE" w14:paraId="7DCA5E9E" w14:textId="77777777" w:rsidTr="005E6F1F">
        <w:trPr>
          <w:trHeight w:val="1121"/>
        </w:trPr>
        <w:tc>
          <w:tcPr>
            <w:tcW w:w="1814" w:type="dxa"/>
            <w:tcBorders>
              <w:top w:val="single" w:sz="4" w:space="0" w:color="auto"/>
              <w:left w:val="single" w:sz="4" w:space="0" w:color="auto"/>
              <w:bottom w:val="single" w:sz="4" w:space="0" w:color="auto"/>
              <w:right w:val="single" w:sz="4" w:space="0" w:color="000000"/>
            </w:tcBorders>
          </w:tcPr>
          <w:p w14:paraId="461D31C8" w14:textId="2C285869" w:rsidR="009A43EE" w:rsidRDefault="005E6F1F">
            <w:pPr>
              <w:suppressAutoHyphens/>
              <w:kinsoku w:val="0"/>
              <w:wordWrap w:val="0"/>
              <w:autoSpaceDE w:val="0"/>
              <w:autoSpaceDN w:val="0"/>
              <w:spacing w:line="342" w:lineRule="atLeast"/>
              <w:ind w:left="4" w:firstLineChars="100" w:firstLine="220"/>
              <w:jc w:val="left"/>
              <w:rPr>
                <w:color w:val="auto"/>
              </w:rPr>
            </w:pPr>
            <w:r>
              <w:rPr>
                <w:rFonts w:hint="eastAsia"/>
                <w:color w:val="auto"/>
              </w:rPr>
              <w:t>農家レストラ　ン</w:t>
            </w:r>
          </w:p>
        </w:tc>
        <w:tc>
          <w:tcPr>
            <w:tcW w:w="7366" w:type="dxa"/>
            <w:tcBorders>
              <w:top w:val="single" w:sz="4" w:space="0" w:color="auto"/>
              <w:left w:val="single" w:sz="4" w:space="0" w:color="000000"/>
              <w:bottom w:val="single" w:sz="4" w:space="0" w:color="auto"/>
              <w:right w:val="single" w:sz="4" w:space="0" w:color="auto"/>
            </w:tcBorders>
          </w:tcPr>
          <w:p w14:paraId="690B9E72" w14:textId="68864088" w:rsidR="009A43EE" w:rsidRDefault="005E6F1F">
            <w:pPr>
              <w:suppressAutoHyphens/>
              <w:autoSpaceDE w:val="0"/>
              <w:autoSpaceDN w:val="0"/>
              <w:spacing w:line="342" w:lineRule="atLeast"/>
              <w:ind w:firstLine="206"/>
              <w:jc w:val="left"/>
              <w:rPr>
                <w:color w:val="auto"/>
              </w:rPr>
            </w:pPr>
            <w:r>
              <w:rPr>
                <w:rFonts w:hint="eastAsia"/>
                <w:color w:val="auto"/>
              </w:rPr>
              <w:t>農業を営む者が、食品衛生法（昭和22年法律第233号）に基づき、都道府県知事等の許可を得て、不特定の者に、自ら生産した農産物や地域の食材をその使用割合の多少にかかわらず用いた料理を提供し、料金を得ている事業をいう</w:t>
            </w:r>
            <w:r w:rsidR="00B32B7F">
              <w:rPr>
                <w:rFonts w:hint="eastAsia"/>
                <w:color w:val="auto"/>
              </w:rPr>
              <w:t>。</w:t>
            </w:r>
          </w:p>
        </w:tc>
      </w:tr>
      <w:tr w:rsidR="009A43EE" w14:paraId="4A94B716" w14:textId="77777777" w:rsidTr="005E6F1F">
        <w:trPr>
          <w:trHeight w:val="769"/>
        </w:trPr>
        <w:tc>
          <w:tcPr>
            <w:tcW w:w="1814" w:type="dxa"/>
            <w:tcBorders>
              <w:top w:val="single" w:sz="4" w:space="0" w:color="auto"/>
              <w:left w:val="single" w:sz="4" w:space="0" w:color="auto"/>
              <w:bottom w:val="single" w:sz="4" w:space="0" w:color="auto"/>
              <w:right w:val="single" w:sz="4" w:space="0" w:color="000000"/>
            </w:tcBorders>
          </w:tcPr>
          <w:p w14:paraId="579CC01E" w14:textId="77777777" w:rsidR="009A43EE" w:rsidRDefault="00B32B7F">
            <w:pPr>
              <w:suppressAutoHyphens/>
              <w:kinsoku w:val="0"/>
              <w:wordWrap w:val="0"/>
              <w:autoSpaceDE w:val="0"/>
              <w:autoSpaceDN w:val="0"/>
              <w:spacing w:line="342" w:lineRule="atLeast"/>
              <w:ind w:leftChars="100" w:left="220"/>
              <w:jc w:val="left"/>
              <w:rPr>
                <w:color w:val="auto"/>
              </w:rPr>
            </w:pPr>
            <w:r>
              <w:rPr>
                <w:rFonts w:hint="eastAsia"/>
                <w:color w:val="auto"/>
              </w:rPr>
              <w:t>再生可能エネルギー発電</w:t>
            </w:r>
          </w:p>
        </w:tc>
        <w:tc>
          <w:tcPr>
            <w:tcW w:w="7366" w:type="dxa"/>
            <w:tcBorders>
              <w:top w:val="single" w:sz="4" w:space="0" w:color="auto"/>
              <w:left w:val="single" w:sz="4" w:space="0" w:color="000000"/>
              <w:bottom w:val="single" w:sz="4" w:space="0" w:color="auto"/>
              <w:right w:val="single" w:sz="4" w:space="0" w:color="auto"/>
            </w:tcBorders>
          </w:tcPr>
          <w:p w14:paraId="33832E51" w14:textId="77777777" w:rsidR="009A43EE" w:rsidRDefault="00B32B7F">
            <w:pPr>
              <w:suppressAutoHyphens/>
              <w:autoSpaceDE w:val="0"/>
              <w:autoSpaceDN w:val="0"/>
              <w:spacing w:line="342" w:lineRule="atLeast"/>
              <w:ind w:firstLine="206"/>
              <w:jc w:val="left"/>
              <w:rPr>
                <w:color w:val="auto"/>
              </w:rPr>
            </w:pPr>
            <w:r>
              <w:rPr>
                <w:rFonts w:hint="eastAsia"/>
                <w:color w:val="auto"/>
              </w:rPr>
              <w:t xml:space="preserve">農林地等において再生することが可能な資源（バイオマス、太陽光、水力等）から発電している事業をいう。 </w:t>
            </w:r>
          </w:p>
        </w:tc>
      </w:tr>
    </w:tbl>
    <w:p w14:paraId="02C43EA3" w14:textId="77777777" w:rsidR="005E6F1F" w:rsidRDefault="005E6F1F"/>
    <w:p w14:paraId="47E30122" w14:textId="55D520F6" w:rsidR="005E6F1F" w:rsidRDefault="00660C45" w:rsidP="005E6F1F">
      <w:pPr>
        <w:pStyle w:val="4"/>
        <w:ind w:leftChars="90" w:left="198"/>
      </w:pPr>
      <w:r>
        <w:rPr>
          <w:rFonts w:hint="eastAsia"/>
        </w:rPr>
        <w:t>（１０）</w:t>
      </w:r>
      <w:r w:rsidR="005E6F1F">
        <w:rPr>
          <w:rFonts w:hint="eastAsia"/>
        </w:rPr>
        <w:t xml:space="preserve">　農業経営の取組</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7372"/>
      </w:tblGrid>
      <w:tr w:rsidR="009A43EE" w14:paraId="1061D646" w14:textId="77777777" w:rsidTr="005E6F1F">
        <w:trPr>
          <w:trHeight w:val="577"/>
        </w:trPr>
        <w:tc>
          <w:tcPr>
            <w:tcW w:w="1814" w:type="dxa"/>
            <w:tcBorders>
              <w:top w:val="single" w:sz="4" w:space="0" w:color="auto"/>
              <w:left w:val="single" w:sz="4" w:space="0" w:color="auto"/>
              <w:bottom w:val="single" w:sz="4" w:space="0" w:color="auto"/>
              <w:right w:val="single" w:sz="4" w:space="0" w:color="000000"/>
            </w:tcBorders>
          </w:tcPr>
          <w:p w14:paraId="4640A2C7"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青色申告</w:t>
            </w:r>
          </w:p>
        </w:tc>
        <w:tc>
          <w:tcPr>
            <w:tcW w:w="7372" w:type="dxa"/>
            <w:tcBorders>
              <w:top w:val="single" w:sz="4" w:space="0" w:color="auto"/>
              <w:left w:val="single" w:sz="4" w:space="0" w:color="000000"/>
              <w:bottom w:val="single" w:sz="4" w:space="0" w:color="auto"/>
              <w:right w:val="single" w:sz="4" w:space="0" w:color="auto"/>
            </w:tcBorders>
          </w:tcPr>
          <w:p w14:paraId="38B199B0" w14:textId="4826F74B" w:rsidR="009A43EE" w:rsidRDefault="00B32B7F">
            <w:pPr>
              <w:suppressAutoHyphens/>
              <w:autoSpaceDE w:val="0"/>
              <w:autoSpaceDN w:val="0"/>
              <w:spacing w:line="342" w:lineRule="atLeast"/>
              <w:ind w:firstLine="206"/>
              <w:jc w:val="left"/>
              <w:rPr>
                <w:color w:val="auto"/>
              </w:rPr>
            </w:pPr>
            <w:r>
              <w:rPr>
                <w:rFonts w:hint="eastAsia"/>
                <w:color w:val="auto"/>
              </w:rPr>
              <w:t>不動産所得、事業所得、山林所得のある人で、納税地の所轄税務署長の承認を受けた人が確定申告を行う際に、一定の帳簿を備え付け、日々の取引を記帳し、その記録に</w:t>
            </w:r>
            <w:r w:rsidR="00CE4681">
              <w:rPr>
                <w:rFonts w:hint="eastAsia"/>
                <w:color w:val="auto"/>
              </w:rPr>
              <w:t>もと</w:t>
            </w:r>
            <w:r>
              <w:rPr>
                <w:rFonts w:hint="eastAsia"/>
                <w:color w:val="auto"/>
              </w:rPr>
              <w:t>づいて申告する制度をいう。</w:t>
            </w:r>
          </w:p>
        </w:tc>
      </w:tr>
      <w:tr w:rsidR="009A43EE" w14:paraId="1D7611C4" w14:textId="77777777">
        <w:trPr>
          <w:trHeight w:val="130"/>
        </w:trPr>
        <w:tc>
          <w:tcPr>
            <w:tcW w:w="1814" w:type="dxa"/>
            <w:tcBorders>
              <w:top w:val="single" w:sz="4" w:space="0" w:color="auto"/>
              <w:left w:val="single" w:sz="4" w:space="0" w:color="auto"/>
              <w:bottom w:val="single" w:sz="4" w:space="0" w:color="auto"/>
              <w:right w:val="single" w:sz="4" w:space="0" w:color="000000"/>
            </w:tcBorders>
          </w:tcPr>
          <w:p w14:paraId="1465ED09" w14:textId="77777777" w:rsidR="009A43EE" w:rsidRDefault="00B32B7F">
            <w:pPr>
              <w:suppressAutoHyphens/>
              <w:kinsoku w:val="0"/>
              <w:wordWrap w:val="0"/>
              <w:autoSpaceDE w:val="0"/>
              <w:autoSpaceDN w:val="0"/>
              <w:spacing w:line="342" w:lineRule="atLeast"/>
              <w:ind w:leftChars="88" w:left="198" w:hangingChars="2" w:hanging="4"/>
              <w:jc w:val="left"/>
              <w:rPr>
                <w:color w:val="auto"/>
              </w:rPr>
            </w:pPr>
            <w:r>
              <w:rPr>
                <w:rFonts w:hint="eastAsia"/>
                <w:color w:val="auto"/>
              </w:rPr>
              <w:t>正規の簿記</w:t>
            </w:r>
          </w:p>
        </w:tc>
        <w:tc>
          <w:tcPr>
            <w:tcW w:w="7372" w:type="dxa"/>
            <w:tcBorders>
              <w:top w:val="single" w:sz="4" w:space="0" w:color="auto"/>
              <w:left w:val="single" w:sz="4" w:space="0" w:color="000000"/>
              <w:bottom w:val="single" w:sz="4" w:space="0" w:color="auto"/>
              <w:right w:val="single" w:sz="4" w:space="0" w:color="auto"/>
            </w:tcBorders>
          </w:tcPr>
          <w:p w14:paraId="25432F30" w14:textId="77777777" w:rsidR="009A43EE" w:rsidRDefault="00B32B7F">
            <w:pPr>
              <w:suppressAutoHyphens/>
              <w:autoSpaceDE w:val="0"/>
              <w:autoSpaceDN w:val="0"/>
              <w:spacing w:line="342" w:lineRule="atLeast"/>
              <w:ind w:firstLine="206"/>
              <w:jc w:val="left"/>
              <w:rPr>
                <w:color w:val="auto"/>
              </w:rPr>
            </w:pPr>
            <w:r>
              <w:rPr>
                <w:rFonts w:hint="eastAsia"/>
                <w:color w:val="auto"/>
              </w:rPr>
              <w:t>損益計算書と貸借対照表が導き出せる組織的な簿記の方式</w:t>
            </w:r>
            <w:r>
              <w:rPr>
                <w:color w:val="auto"/>
              </w:rPr>
              <w:t xml:space="preserve"> （一般的には複式簿記）を行っている場合</w:t>
            </w:r>
            <w:r>
              <w:rPr>
                <w:rFonts w:hint="eastAsia"/>
                <w:color w:val="auto"/>
              </w:rPr>
              <w:t>をいう</w:t>
            </w:r>
            <w:r>
              <w:rPr>
                <w:color w:val="auto"/>
              </w:rPr>
              <w:t xml:space="preserve">。 </w:t>
            </w:r>
          </w:p>
        </w:tc>
      </w:tr>
      <w:tr w:rsidR="009A43EE" w14:paraId="52DFF920" w14:textId="77777777">
        <w:trPr>
          <w:trHeight w:val="52"/>
        </w:trPr>
        <w:tc>
          <w:tcPr>
            <w:tcW w:w="1814" w:type="dxa"/>
            <w:tcBorders>
              <w:top w:val="single" w:sz="4" w:space="0" w:color="auto"/>
              <w:left w:val="single" w:sz="4" w:space="0" w:color="auto"/>
              <w:bottom w:val="single" w:sz="4" w:space="0" w:color="auto"/>
              <w:right w:val="single" w:sz="4" w:space="0" w:color="000000"/>
            </w:tcBorders>
          </w:tcPr>
          <w:p w14:paraId="55945110" w14:textId="77777777" w:rsidR="009A43EE" w:rsidRDefault="00B32B7F">
            <w:pPr>
              <w:suppressAutoHyphens/>
              <w:kinsoku w:val="0"/>
              <w:wordWrap w:val="0"/>
              <w:autoSpaceDE w:val="0"/>
              <w:autoSpaceDN w:val="0"/>
              <w:spacing w:line="342" w:lineRule="atLeast"/>
              <w:ind w:leftChars="88" w:left="198" w:hangingChars="2" w:hanging="4"/>
              <w:jc w:val="left"/>
              <w:rPr>
                <w:color w:val="auto"/>
              </w:rPr>
            </w:pPr>
            <w:r>
              <w:rPr>
                <w:rFonts w:hint="eastAsia"/>
                <w:color w:val="auto"/>
              </w:rPr>
              <w:lastRenderedPageBreak/>
              <w:t>簡易簿記</w:t>
            </w:r>
          </w:p>
        </w:tc>
        <w:tc>
          <w:tcPr>
            <w:tcW w:w="7372" w:type="dxa"/>
            <w:tcBorders>
              <w:top w:val="single" w:sz="4" w:space="0" w:color="auto"/>
              <w:left w:val="single" w:sz="4" w:space="0" w:color="000000"/>
              <w:bottom w:val="single" w:sz="4" w:space="0" w:color="auto"/>
              <w:right w:val="single" w:sz="4" w:space="0" w:color="auto"/>
            </w:tcBorders>
          </w:tcPr>
          <w:p w14:paraId="35F6A9E1" w14:textId="77777777" w:rsidR="009A43EE" w:rsidRDefault="00B32B7F">
            <w:pPr>
              <w:suppressAutoHyphens/>
              <w:autoSpaceDE w:val="0"/>
              <w:autoSpaceDN w:val="0"/>
              <w:spacing w:line="342" w:lineRule="atLeast"/>
              <w:ind w:firstLine="206"/>
              <w:jc w:val="left"/>
              <w:rPr>
                <w:color w:val="auto"/>
              </w:rPr>
            </w:pPr>
            <w:r>
              <w:rPr>
                <w:rFonts w:hint="eastAsia"/>
                <w:color w:val="auto"/>
              </w:rPr>
              <w:t>「正規の簿記」以外の簡易な帳簿による記帳を行っている場合をいう。</w:t>
            </w:r>
          </w:p>
        </w:tc>
      </w:tr>
      <w:tr w:rsidR="009A43EE" w14:paraId="094F5377" w14:textId="77777777">
        <w:trPr>
          <w:trHeight w:val="52"/>
        </w:trPr>
        <w:tc>
          <w:tcPr>
            <w:tcW w:w="1814" w:type="dxa"/>
            <w:tcBorders>
              <w:top w:val="single" w:sz="4" w:space="0" w:color="auto"/>
              <w:left w:val="single" w:sz="4" w:space="0" w:color="auto"/>
              <w:bottom w:val="single" w:sz="4" w:space="0" w:color="auto"/>
              <w:right w:val="single" w:sz="4" w:space="0" w:color="000000"/>
            </w:tcBorders>
          </w:tcPr>
          <w:p w14:paraId="7565190A" w14:textId="77777777" w:rsidR="009A43EE" w:rsidRDefault="00B32B7F">
            <w:pPr>
              <w:suppressAutoHyphens/>
              <w:kinsoku w:val="0"/>
              <w:wordWrap w:val="0"/>
              <w:autoSpaceDE w:val="0"/>
              <w:autoSpaceDN w:val="0"/>
              <w:spacing w:line="342" w:lineRule="atLeast"/>
              <w:ind w:leftChars="88" w:left="194"/>
              <w:jc w:val="left"/>
              <w:rPr>
                <w:color w:val="auto"/>
              </w:rPr>
            </w:pPr>
            <w:r>
              <w:rPr>
                <w:rFonts w:hint="eastAsia"/>
                <w:color w:val="auto"/>
              </w:rPr>
              <w:t>現金主義</w:t>
            </w:r>
          </w:p>
        </w:tc>
        <w:tc>
          <w:tcPr>
            <w:tcW w:w="7372" w:type="dxa"/>
            <w:tcBorders>
              <w:top w:val="single" w:sz="4" w:space="0" w:color="auto"/>
              <w:left w:val="single" w:sz="4" w:space="0" w:color="000000"/>
              <w:bottom w:val="single" w:sz="4" w:space="0" w:color="auto"/>
              <w:right w:val="single" w:sz="4" w:space="0" w:color="auto"/>
            </w:tcBorders>
          </w:tcPr>
          <w:p w14:paraId="427E7B5C" w14:textId="77777777" w:rsidR="009A43EE" w:rsidRDefault="00B32B7F">
            <w:pPr>
              <w:suppressAutoHyphens/>
              <w:autoSpaceDE w:val="0"/>
              <w:autoSpaceDN w:val="0"/>
              <w:spacing w:line="342" w:lineRule="atLeast"/>
              <w:ind w:firstLine="206"/>
              <w:jc w:val="left"/>
              <w:rPr>
                <w:color w:val="auto"/>
              </w:rPr>
            </w:pPr>
            <w:r>
              <w:rPr>
                <w:rFonts w:hint="eastAsia"/>
                <w:color w:val="auto"/>
              </w:rPr>
              <w:t>現金主義による所得計算の特例を受けている場合をいう。</w:t>
            </w:r>
          </w:p>
        </w:tc>
      </w:tr>
      <w:tr w:rsidR="009A43EE" w14:paraId="401CE24D" w14:textId="77777777">
        <w:trPr>
          <w:trHeight w:val="283"/>
        </w:trPr>
        <w:tc>
          <w:tcPr>
            <w:tcW w:w="1814" w:type="dxa"/>
            <w:tcBorders>
              <w:top w:val="single" w:sz="4" w:space="0" w:color="auto"/>
              <w:left w:val="single" w:sz="4" w:space="0" w:color="auto"/>
              <w:bottom w:val="single" w:sz="4" w:space="0" w:color="auto"/>
              <w:right w:val="single" w:sz="4" w:space="0" w:color="000000"/>
            </w:tcBorders>
          </w:tcPr>
          <w:p w14:paraId="4341A3F1"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有機農業</w:t>
            </w:r>
          </w:p>
        </w:tc>
        <w:tc>
          <w:tcPr>
            <w:tcW w:w="7372" w:type="dxa"/>
            <w:tcBorders>
              <w:top w:val="single" w:sz="4" w:space="0" w:color="auto"/>
              <w:left w:val="single" w:sz="4" w:space="0" w:color="000000"/>
              <w:bottom w:val="single" w:sz="4" w:space="0" w:color="auto"/>
              <w:right w:val="single" w:sz="4" w:space="0" w:color="auto"/>
            </w:tcBorders>
          </w:tcPr>
          <w:p w14:paraId="62A5C532" w14:textId="77777777" w:rsidR="00FB3A0F" w:rsidRPr="00FB3A0F" w:rsidRDefault="00FB3A0F" w:rsidP="00FB3A0F">
            <w:pPr>
              <w:suppressAutoHyphens/>
              <w:autoSpaceDE w:val="0"/>
              <w:autoSpaceDN w:val="0"/>
              <w:spacing w:line="342" w:lineRule="atLeast"/>
              <w:ind w:firstLine="206"/>
              <w:jc w:val="left"/>
              <w:rPr>
                <w:color w:val="auto"/>
              </w:rPr>
            </w:pPr>
            <w:r w:rsidRPr="00FB3A0F">
              <w:rPr>
                <w:rFonts w:hint="eastAsia"/>
                <w:color w:val="auto"/>
              </w:rPr>
              <w:t>化学的に合成された肥料及び農薬の両方を使用しない農業をいい、有機</w:t>
            </w:r>
            <w:r w:rsidRPr="00FB3A0F">
              <w:rPr>
                <w:color w:val="auto"/>
              </w:rPr>
              <w:t>JASの認証を受けていない場合も該当する。</w:t>
            </w:r>
          </w:p>
          <w:p w14:paraId="0C8B087A" w14:textId="77777777" w:rsidR="00FB3A0F" w:rsidRPr="00FB3A0F" w:rsidRDefault="00FB3A0F" w:rsidP="00FB3A0F">
            <w:pPr>
              <w:suppressAutoHyphens/>
              <w:autoSpaceDE w:val="0"/>
              <w:autoSpaceDN w:val="0"/>
              <w:spacing w:line="342" w:lineRule="atLeast"/>
              <w:ind w:firstLine="206"/>
              <w:jc w:val="left"/>
              <w:rPr>
                <w:color w:val="auto"/>
              </w:rPr>
            </w:pPr>
            <w:r w:rsidRPr="00FB3A0F">
              <w:rPr>
                <w:rFonts w:hint="eastAsia"/>
                <w:color w:val="auto"/>
              </w:rPr>
              <w:t>なお、以下の取組については有機農業に該当しない。</w:t>
            </w:r>
          </w:p>
          <w:p w14:paraId="4CD0E6B8" w14:textId="77777777" w:rsidR="00FB3A0F" w:rsidRPr="00FB3A0F" w:rsidRDefault="00FB3A0F" w:rsidP="00FB3A0F">
            <w:pPr>
              <w:suppressAutoHyphens/>
              <w:autoSpaceDE w:val="0"/>
              <w:autoSpaceDN w:val="0"/>
              <w:spacing w:line="342" w:lineRule="atLeast"/>
              <w:ind w:leftChars="100" w:left="440" w:hangingChars="100" w:hanging="220"/>
              <w:jc w:val="left"/>
              <w:rPr>
                <w:color w:val="auto"/>
              </w:rPr>
            </w:pPr>
            <w:r w:rsidRPr="00FB3A0F">
              <w:rPr>
                <w:color w:val="auto"/>
              </w:rPr>
              <w:t>(1) 化学的に合成された肥料及び農薬を使用した「減化学肥料栽培」、 「減農薬栽培」</w:t>
            </w:r>
          </w:p>
          <w:p w14:paraId="22FC3228" w14:textId="052FF5BE" w:rsidR="009A43EE" w:rsidRDefault="00FB3A0F" w:rsidP="00FB3A0F">
            <w:pPr>
              <w:suppressAutoHyphens/>
              <w:autoSpaceDE w:val="0"/>
              <w:autoSpaceDN w:val="0"/>
              <w:spacing w:line="342" w:lineRule="atLeast"/>
              <w:ind w:leftChars="100" w:left="440" w:hangingChars="100" w:hanging="220"/>
              <w:jc w:val="left"/>
              <w:rPr>
                <w:color w:val="auto"/>
              </w:rPr>
            </w:pPr>
            <w:r w:rsidRPr="00FB3A0F">
              <w:rPr>
                <w:color w:val="auto"/>
              </w:rPr>
              <w:t>(2) 化学的に合成された肥料を含む「有機入り化成肥料」や「有機配合肥料」を使用した場合</w:t>
            </w:r>
          </w:p>
        </w:tc>
      </w:tr>
      <w:tr w:rsidR="009A43EE" w14:paraId="254F68AC" w14:textId="77777777">
        <w:trPr>
          <w:trHeight w:val="397"/>
        </w:trPr>
        <w:tc>
          <w:tcPr>
            <w:tcW w:w="1814" w:type="dxa"/>
            <w:tcBorders>
              <w:top w:val="single" w:sz="4" w:space="0" w:color="auto"/>
              <w:left w:val="single" w:sz="4" w:space="0" w:color="auto"/>
              <w:bottom w:val="single" w:sz="4" w:space="0" w:color="auto"/>
              <w:right w:val="single" w:sz="4" w:space="0" w:color="000000"/>
            </w:tcBorders>
          </w:tcPr>
          <w:p w14:paraId="2F227F89" w14:textId="77777777" w:rsidR="009A43EE" w:rsidRDefault="00B32B7F">
            <w:pPr>
              <w:suppressAutoHyphens/>
              <w:kinsoku w:val="0"/>
              <w:wordWrap w:val="0"/>
              <w:autoSpaceDE w:val="0"/>
              <w:autoSpaceDN w:val="0"/>
              <w:spacing w:line="342" w:lineRule="atLeast"/>
              <w:jc w:val="left"/>
              <w:rPr>
                <w:color w:val="auto"/>
              </w:rPr>
            </w:pPr>
            <w:r>
              <w:rPr>
                <w:rFonts w:hint="eastAsia"/>
                <w:color w:val="auto"/>
              </w:rPr>
              <w:t>農業経営を行うためにデータを活用</w:t>
            </w:r>
          </w:p>
        </w:tc>
        <w:tc>
          <w:tcPr>
            <w:tcW w:w="7372" w:type="dxa"/>
            <w:tcBorders>
              <w:top w:val="single" w:sz="4" w:space="0" w:color="auto"/>
              <w:left w:val="single" w:sz="4" w:space="0" w:color="000000"/>
              <w:bottom w:val="single" w:sz="4" w:space="0" w:color="auto"/>
              <w:right w:val="single" w:sz="4" w:space="0" w:color="auto"/>
            </w:tcBorders>
          </w:tcPr>
          <w:p w14:paraId="59838342" w14:textId="588BC2FC" w:rsidR="009A43EE" w:rsidRDefault="00FB3A0F">
            <w:pPr>
              <w:suppressAutoHyphens/>
              <w:autoSpaceDE w:val="0"/>
              <w:autoSpaceDN w:val="0"/>
              <w:spacing w:line="342" w:lineRule="atLeast"/>
              <w:ind w:firstLine="206"/>
              <w:jc w:val="left"/>
              <w:rPr>
                <w:color w:val="auto"/>
              </w:rPr>
            </w:pPr>
            <w:r w:rsidRPr="00FB3A0F">
              <w:rPr>
                <w:rFonts w:hint="eastAsia"/>
                <w:color w:val="auto"/>
              </w:rPr>
              <w:t>効率的かつ効果的な農業経営を行うためにデータ（気象情報、市況、生産履歴、生育状況などの情報（紙媒体、電子媒体を含む。））を活用することをいい、次のいずれかの場合をいう。</w:t>
            </w:r>
          </w:p>
        </w:tc>
      </w:tr>
      <w:tr w:rsidR="009A43EE" w14:paraId="293F3191" w14:textId="77777777" w:rsidTr="00D0668F">
        <w:trPr>
          <w:trHeight w:val="987"/>
        </w:trPr>
        <w:tc>
          <w:tcPr>
            <w:tcW w:w="1814" w:type="dxa"/>
            <w:tcBorders>
              <w:top w:val="single" w:sz="4" w:space="0" w:color="auto"/>
              <w:left w:val="single" w:sz="4" w:space="0" w:color="auto"/>
              <w:bottom w:val="single" w:sz="4" w:space="0" w:color="auto"/>
              <w:right w:val="single" w:sz="4" w:space="0" w:color="000000"/>
            </w:tcBorders>
          </w:tcPr>
          <w:p w14:paraId="726F6553" w14:textId="13AB8C93" w:rsidR="009A43EE" w:rsidRDefault="00D0668F">
            <w:pPr>
              <w:suppressAutoHyphens/>
              <w:kinsoku w:val="0"/>
              <w:wordWrap w:val="0"/>
              <w:autoSpaceDE w:val="0"/>
              <w:autoSpaceDN w:val="0"/>
              <w:spacing w:line="342" w:lineRule="atLeast"/>
              <w:ind w:leftChars="100" w:left="220"/>
              <w:jc w:val="left"/>
              <w:rPr>
                <w:color w:val="auto"/>
              </w:rPr>
            </w:pPr>
            <w:r>
              <w:rPr>
                <w:rFonts w:hint="eastAsia"/>
                <w:color w:val="auto"/>
              </w:rPr>
              <w:t>気象・市況等のデータを見て農業</w:t>
            </w:r>
          </w:p>
        </w:tc>
        <w:tc>
          <w:tcPr>
            <w:tcW w:w="7372" w:type="dxa"/>
            <w:tcBorders>
              <w:top w:val="single" w:sz="4" w:space="0" w:color="auto"/>
              <w:left w:val="single" w:sz="4" w:space="0" w:color="000000"/>
              <w:bottom w:val="single" w:sz="4" w:space="0" w:color="auto"/>
              <w:right w:val="single" w:sz="4" w:space="0" w:color="auto"/>
            </w:tcBorders>
          </w:tcPr>
          <w:p w14:paraId="368F0F00" w14:textId="7172FDAF" w:rsidR="009A43EE" w:rsidRDefault="00FB3A0F" w:rsidP="00D0668F">
            <w:pPr>
              <w:suppressAutoHyphens/>
              <w:autoSpaceDE w:val="0"/>
              <w:autoSpaceDN w:val="0"/>
              <w:spacing w:line="342" w:lineRule="atLeast"/>
              <w:ind w:firstLine="206"/>
              <w:jc w:val="left"/>
              <w:rPr>
                <w:color w:val="auto"/>
              </w:rPr>
            </w:pPr>
            <w:r w:rsidRPr="00FB3A0F">
              <w:rPr>
                <w:rFonts w:hint="eastAsia"/>
                <w:color w:val="auto"/>
              </w:rPr>
              <w:t>新聞、パソコン、スマートフォンなどを用いて気象情報、市況などのデータを見て、農業経営の参考に活用することをいう。</w:t>
            </w:r>
          </w:p>
        </w:tc>
      </w:tr>
      <w:tr w:rsidR="009A43EE" w14:paraId="5124AA11" w14:textId="77777777" w:rsidTr="00D0668F">
        <w:trPr>
          <w:trHeight w:val="1373"/>
        </w:trPr>
        <w:tc>
          <w:tcPr>
            <w:tcW w:w="1814" w:type="dxa"/>
            <w:tcBorders>
              <w:top w:val="single" w:sz="4" w:space="0" w:color="auto"/>
              <w:left w:val="single" w:sz="4" w:space="0" w:color="auto"/>
              <w:bottom w:val="single" w:sz="4" w:space="0" w:color="auto"/>
              <w:right w:val="single" w:sz="4" w:space="0" w:color="000000"/>
            </w:tcBorders>
          </w:tcPr>
          <w:p w14:paraId="785D54D9" w14:textId="00C5A0DA" w:rsidR="009A43EE" w:rsidRDefault="00D0668F">
            <w:pPr>
              <w:suppressAutoHyphens/>
              <w:kinsoku w:val="0"/>
              <w:wordWrap w:val="0"/>
              <w:autoSpaceDE w:val="0"/>
              <w:autoSpaceDN w:val="0"/>
              <w:spacing w:line="342" w:lineRule="atLeast"/>
              <w:ind w:leftChars="100" w:left="220"/>
              <w:jc w:val="left"/>
              <w:rPr>
                <w:color w:val="auto"/>
              </w:rPr>
            </w:pPr>
            <w:r>
              <w:rPr>
                <w:rFonts w:hint="eastAsia"/>
                <w:color w:val="auto"/>
              </w:rPr>
              <w:t>農作業履歴等のデータをパソコン等で記録</w:t>
            </w:r>
          </w:p>
        </w:tc>
        <w:tc>
          <w:tcPr>
            <w:tcW w:w="7372" w:type="dxa"/>
            <w:tcBorders>
              <w:top w:val="single" w:sz="4" w:space="0" w:color="auto"/>
              <w:left w:val="single" w:sz="4" w:space="0" w:color="000000"/>
              <w:bottom w:val="single" w:sz="4" w:space="0" w:color="auto"/>
              <w:right w:val="single" w:sz="4" w:space="0" w:color="auto"/>
            </w:tcBorders>
          </w:tcPr>
          <w:p w14:paraId="2F8D0C7B" w14:textId="7DFD6B2D" w:rsidR="009A43EE" w:rsidRDefault="00D0668F">
            <w:pPr>
              <w:suppressAutoHyphens/>
              <w:autoSpaceDE w:val="0"/>
              <w:autoSpaceDN w:val="0"/>
              <w:spacing w:line="342" w:lineRule="atLeast"/>
              <w:ind w:firstLine="206"/>
              <w:jc w:val="left"/>
              <w:rPr>
                <w:color w:val="auto"/>
              </w:rPr>
            </w:pPr>
            <w:r w:rsidRPr="00D0668F">
              <w:rPr>
                <w:rFonts w:hint="eastAsia"/>
                <w:color w:val="auto"/>
              </w:rPr>
              <w:t>パソコン、スマートフォンなどを用いて農作業履歴や経営管理などのデータを記録（農業用機械やほ場に設置したセンサーなどの機器からの自動入力を含む。）することをいう。</w:t>
            </w:r>
          </w:p>
        </w:tc>
      </w:tr>
      <w:tr w:rsidR="009A43EE" w14:paraId="62EE5138" w14:textId="77777777" w:rsidTr="00D0668F">
        <w:trPr>
          <w:trHeight w:val="1719"/>
        </w:trPr>
        <w:tc>
          <w:tcPr>
            <w:tcW w:w="1814" w:type="dxa"/>
            <w:tcBorders>
              <w:top w:val="single" w:sz="4" w:space="0" w:color="auto"/>
              <w:left w:val="single" w:sz="4" w:space="0" w:color="auto"/>
              <w:bottom w:val="single" w:sz="4" w:space="0" w:color="auto"/>
              <w:right w:val="single" w:sz="4" w:space="0" w:color="000000"/>
            </w:tcBorders>
          </w:tcPr>
          <w:p w14:paraId="069D30C9" w14:textId="2217F4BF" w:rsidR="009A43EE" w:rsidRPr="00D0668F" w:rsidRDefault="00D0668F" w:rsidP="00D0668F">
            <w:pPr>
              <w:suppressAutoHyphens/>
              <w:kinsoku w:val="0"/>
              <w:wordWrap w:val="0"/>
              <w:autoSpaceDE w:val="0"/>
              <w:autoSpaceDN w:val="0"/>
              <w:spacing w:line="342" w:lineRule="atLeast"/>
              <w:ind w:leftChars="100" w:left="220"/>
              <w:jc w:val="left"/>
              <w:rPr>
                <w:color w:val="auto"/>
              </w:rPr>
            </w:pPr>
            <w:r>
              <w:rPr>
                <w:rFonts w:hint="eastAsia"/>
                <w:color w:val="auto"/>
              </w:rPr>
              <w:t>機器・センサーを用いて生育状況等のデータを計測・取得して分析</w:t>
            </w:r>
          </w:p>
        </w:tc>
        <w:tc>
          <w:tcPr>
            <w:tcW w:w="7372" w:type="dxa"/>
            <w:tcBorders>
              <w:top w:val="single" w:sz="4" w:space="0" w:color="auto"/>
              <w:left w:val="single" w:sz="4" w:space="0" w:color="000000"/>
              <w:bottom w:val="single" w:sz="4" w:space="0" w:color="auto"/>
              <w:right w:val="single" w:sz="4" w:space="0" w:color="auto"/>
            </w:tcBorders>
          </w:tcPr>
          <w:p w14:paraId="576543FE" w14:textId="5DCF3024" w:rsidR="009A43EE" w:rsidRDefault="00D0668F">
            <w:pPr>
              <w:suppressAutoHyphens/>
              <w:autoSpaceDE w:val="0"/>
              <w:autoSpaceDN w:val="0"/>
              <w:spacing w:line="342" w:lineRule="atLeast"/>
              <w:ind w:firstLine="206"/>
              <w:jc w:val="left"/>
              <w:rPr>
                <w:color w:val="auto"/>
              </w:rPr>
            </w:pPr>
            <w:r w:rsidRPr="00D0668F">
              <w:rPr>
                <w:rFonts w:hint="eastAsia"/>
                <w:color w:val="auto"/>
              </w:rPr>
              <w:t>土壌分析、センサー、ドローンなどを用いてほ場環境や生育状況などのデータを計測・取得し、分析することをいう。</w:t>
            </w:r>
          </w:p>
        </w:tc>
      </w:tr>
      <w:tr w:rsidR="00D0668F" w14:paraId="23E31534" w14:textId="77777777" w:rsidTr="00D0668F">
        <w:trPr>
          <w:trHeight w:val="1719"/>
        </w:trPr>
        <w:tc>
          <w:tcPr>
            <w:tcW w:w="1814" w:type="dxa"/>
            <w:tcBorders>
              <w:top w:val="single" w:sz="4" w:space="0" w:color="auto"/>
              <w:left w:val="single" w:sz="4" w:space="0" w:color="auto"/>
              <w:bottom w:val="single" w:sz="4" w:space="0" w:color="auto"/>
              <w:right w:val="single" w:sz="4" w:space="0" w:color="000000"/>
            </w:tcBorders>
          </w:tcPr>
          <w:p w14:paraId="1F85C53B" w14:textId="4549BB24" w:rsidR="00D0668F" w:rsidRDefault="00D0668F" w:rsidP="00D0668F">
            <w:pPr>
              <w:suppressAutoHyphens/>
              <w:kinsoku w:val="0"/>
              <w:wordWrap w:val="0"/>
              <w:autoSpaceDE w:val="0"/>
              <w:autoSpaceDN w:val="0"/>
              <w:spacing w:line="342" w:lineRule="atLeast"/>
              <w:ind w:leftChars="100" w:left="220"/>
              <w:jc w:val="left"/>
              <w:rPr>
                <w:color w:val="auto"/>
              </w:rPr>
            </w:pPr>
            <w:r>
              <w:rPr>
                <w:rFonts w:hint="eastAsia"/>
                <w:color w:val="auto"/>
              </w:rPr>
              <w:t>データ分析を活用した営農場のサービスやサポートを利用</w:t>
            </w:r>
          </w:p>
        </w:tc>
        <w:tc>
          <w:tcPr>
            <w:tcW w:w="7372" w:type="dxa"/>
            <w:tcBorders>
              <w:top w:val="single" w:sz="4" w:space="0" w:color="auto"/>
              <w:left w:val="single" w:sz="4" w:space="0" w:color="000000"/>
              <w:bottom w:val="single" w:sz="4" w:space="0" w:color="auto"/>
              <w:right w:val="single" w:sz="4" w:space="0" w:color="auto"/>
            </w:tcBorders>
          </w:tcPr>
          <w:p w14:paraId="287C292A" w14:textId="77777777" w:rsidR="00D0668F" w:rsidRPr="00D0668F" w:rsidRDefault="00D0668F" w:rsidP="00D0668F">
            <w:pPr>
              <w:suppressAutoHyphens/>
              <w:autoSpaceDE w:val="0"/>
              <w:autoSpaceDN w:val="0"/>
              <w:spacing w:line="342" w:lineRule="atLeast"/>
              <w:ind w:firstLine="206"/>
              <w:jc w:val="left"/>
              <w:rPr>
                <w:color w:val="auto"/>
              </w:rPr>
            </w:pPr>
            <w:r w:rsidRPr="00D0668F">
              <w:rPr>
                <w:rFonts w:hint="eastAsia"/>
                <w:color w:val="auto"/>
              </w:rPr>
              <w:t>データに基づく営農指導など、外部のサービスやサポートを利用してい</w:t>
            </w:r>
          </w:p>
          <w:p w14:paraId="3E43F352" w14:textId="77777777" w:rsidR="00D0668F" w:rsidRPr="00D0668F" w:rsidRDefault="00D0668F" w:rsidP="00D0668F">
            <w:pPr>
              <w:suppressAutoHyphens/>
              <w:autoSpaceDE w:val="0"/>
              <w:autoSpaceDN w:val="0"/>
              <w:spacing w:line="342" w:lineRule="atLeast"/>
              <w:jc w:val="left"/>
              <w:rPr>
                <w:color w:val="auto"/>
              </w:rPr>
            </w:pPr>
            <w:r w:rsidRPr="00D0668F">
              <w:rPr>
                <w:rFonts w:hint="eastAsia"/>
                <w:color w:val="auto"/>
              </w:rPr>
              <w:t>る場合をいい、以下のようなものが該当する。</w:t>
            </w:r>
          </w:p>
          <w:p w14:paraId="4FDA5A11" w14:textId="0B0525BC" w:rsidR="00D0668F" w:rsidRPr="00D0668F" w:rsidRDefault="00D0668F" w:rsidP="00D0668F">
            <w:pPr>
              <w:suppressAutoHyphens/>
              <w:autoSpaceDE w:val="0"/>
              <w:autoSpaceDN w:val="0"/>
              <w:spacing w:line="342" w:lineRule="atLeast"/>
              <w:ind w:leftChars="100" w:left="440" w:hangingChars="100" w:hanging="220"/>
              <w:jc w:val="left"/>
              <w:rPr>
                <w:color w:val="auto"/>
              </w:rPr>
            </w:pPr>
            <w:r w:rsidRPr="00D0668F">
              <w:rPr>
                <w:color w:val="auto"/>
              </w:rPr>
              <w:t>(1) 営農データや土壌・育成データなどの収集・分析サービスを利用す</w:t>
            </w:r>
            <w:r>
              <w:rPr>
                <w:rFonts w:hint="eastAsia"/>
                <w:color w:val="auto"/>
              </w:rPr>
              <w:t xml:space="preserve">　</w:t>
            </w:r>
            <w:r w:rsidRPr="00D0668F">
              <w:rPr>
                <w:color w:val="auto"/>
              </w:rPr>
              <w:t>ること。</w:t>
            </w:r>
          </w:p>
          <w:p w14:paraId="06BE30BF" w14:textId="77777777" w:rsidR="00D0668F" w:rsidRPr="00D0668F" w:rsidRDefault="00D0668F" w:rsidP="00D0668F">
            <w:pPr>
              <w:suppressAutoHyphens/>
              <w:autoSpaceDE w:val="0"/>
              <w:autoSpaceDN w:val="0"/>
              <w:spacing w:line="342" w:lineRule="atLeast"/>
              <w:ind w:leftChars="100" w:left="440" w:hangingChars="100" w:hanging="220"/>
              <w:jc w:val="left"/>
              <w:rPr>
                <w:color w:val="auto"/>
              </w:rPr>
            </w:pPr>
            <w:r w:rsidRPr="00D0668F">
              <w:rPr>
                <w:color w:val="auto"/>
              </w:rPr>
              <w:t>(2) 可変施肥・農薬ピンポイント散布などのデータ分析に基づく営農代行サービスを利用すること。</w:t>
            </w:r>
          </w:p>
          <w:p w14:paraId="69EC28B8" w14:textId="4960B872" w:rsidR="00D0668F" w:rsidRPr="00D0668F" w:rsidRDefault="00D0668F" w:rsidP="00D0668F">
            <w:pPr>
              <w:suppressAutoHyphens/>
              <w:autoSpaceDE w:val="0"/>
              <w:autoSpaceDN w:val="0"/>
              <w:spacing w:line="342" w:lineRule="atLeast"/>
              <w:ind w:leftChars="100" w:left="440" w:hangingChars="100" w:hanging="220"/>
              <w:jc w:val="left"/>
              <w:rPr>
                <w:color w:val="auto"/>
              </w:rPr>
            </w:pPr>
            <w:r w:rsidRPr="00D0668F">
              <w:rPr>
                <w:color w:val="auto"/>
              </w:rPr>
              <w:t>(3) 普及指導員・営農指導員などからデータに基づいた指導（土壌診断に基づく施肥設計等）を受けること。</w:t>
            </w:r>
          </w:p>
        </w:tc>
      </w:tr>
    </w:tbl>
    <w:p w14:paraId="6BAECB66" w14:textId="77777777" w:rsidR="009A43EE" w:rsidRDefault="009A43EE"/>
    <w:p w14:paraId="2BBE0423" w14:textId="28CCF38A" w:rsidR="009A43EE" w:rsidRDefault="00660C45">
      <w:pPr>
        <w:pStyle w:val="3"/>
        <w:ind w:left="220"/>
      </w:pPr>
      <w:r>
        <w:rPr>
          <w:rFonts w:hint="eastAsia"/>
        </w:rPr>
        <w:t>（１１）</w:t>
      </w:r>
      <w:r w:rsidR="00B32B7F">
        <w:rPr>
          <w:rFonts w:hint="eastAsia"/>
        </w:rPr>
        <w:t xml:space="preserve">　個人</w:t>
      </w:r>
      <w:r w:rsidR="00B32B7F">
        <w:t>経営</w:t>
      </w:r>
      <w:r w:rsidR="00B32B7F">
        <w:rPr>
          <w:rFonts w:hint="eastAsia"/>
        </w:rPr>
        <w:t>体</w:t>
      </w:r>
    </w:p>
    <w:p w14:paraId="33B184C3" w14:textId="33200D2A" w:rsidR="009A43EE" w:rsidRDefault="00660C45" w:rsidP="00660C45">
      <w:pPr>
        <w:pStyle w:val="4"/>
        <w:ind w:leftChars="0" w:left="0" w:firstLineChars="200" w:firstLine="440"/>
      </w:pPr>
      <w:r>
        <w:rPr>
          <w:rFonts w:hint="eastAsia"/>
        </w:rPr>
        <w:t>（ア）</w:t>
      </w:r>
      <w:r w:rsidR="00B32B7F">
        <w:rPr>
          <w:rFonts w:hint="eastAsia"/>
        </w:rPr>
        <w:t xml:space="preserve">　</w:t>
      </w:r>
      <w:r w:rsidR="00D0668F">
        <w:rPr>
          <w:rFonts w:hint="eastAsia"/>
        </w:rPr>
        <w:t>農業所得依存度別（旧主副業別）</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7372"/>
      </w:tblGrid>
      <w:tr w:rsidR="00D0668F" w14:paraId="731868D6" w14:textId="77777777">
        <w:trPr>
          <w:trHeight w:val="850"/>
        </w:trPr>
        <w:tc>
          <w:tcPr>
            <w:tcW w:w="1814" w:type="dxa"/>
            <w:tcBorders>
              <w:top w:val="single" w:sz="4" w:space="0" w:color="auto"/>
              <w:left w:val="single" w:sz="4" w:space="0" w:color="auto"/>
              <w:bottom w:val="single" w:sz="4" w:space="0" w:color="auto"/>
              <w:right w:val="single" w:sz="4" w:space="0" w:color="000000"/>
            </w:tcBorders>
          </w:tcPr>
          <w:p w14:paraId="21B87899" w14:textId="7FC07F25" w:rsidR="00D0668F" w:rsidRDefault="00D0668F">
            <w:pPr>
              <w:suppressAutoHyphens/>
              <w:kinsoku w:val="0"/>
              <w:wordWrap w:val="0"/>
              <w:autoSpaceDE w:val="0"/>
              <w:autoSpaceDN w:val="0"/>
              <w:spacing w:line="342" w:lineRule="atLeast"/>
              <w:ind w:left="4" w:hangingChars="2" w:hanging="4"/>
              <w:jc w:val="left"/>
              <w:rPr>
                <w:color w:val="auto"/>
              </w:rPr>
            </w:pPr>
            <w:r>
              <w:rPr>
                <w:rFonts w:hint="eastAsia"/>
                <w:color w:val="auto"/>
              </w:rPr>
              <w:t>農業所得主経営体</w:t>
            </w:r>
          </w:p>
        </w:tc>
        <w:tc>
          <w:tcPr>
            <w:tcW w:w="7372" w:type="dxa"/>
            <w:tcBorders>
              <w:top w:val="single" w:sz="4" w:space="0" w:color="auto"/>
              <w:left w:val="single" w:sz="4" w:space="0" w:color="000000"/>
              <w:bottom w:val="single" w:sz="4" w:space="0" w:color="auto"/>
              <w:right w:val="single" w:sz="4" w:space="0" w:color="auto"/>
            </w:tcBorders>
          </w:tcPr>
          <w:p w14:paraId="3CF7377C" w14:textId="7D4DFFBA" w:rsidR="00D0668F" w:rsidRDefault="00D0668F">
            <w:pPr>
              <w:suppressAutoHyphens/>
              <w:autoSpaceDE w:val="0"/>
              <w:autoSpaceDN w:val="0"/>
              <w:spacing w:line="342" w:lineRule="atLeast"/>
              <w:ind w:firstLine="206"/>
              <w:jc w:val="left"/>
              <w:rPr>
                <w:color w:val="auto"/>
              </w:rPr>
            </w:pPr>
            <w:r>
              <w:rPr>
                <w:rFonts w:hint="eastAsia"/>
                <w:color w:val="auto"/>
              </w:rPr>
              <w:t>世帯所得の50％以上が農業所得である個人経営体をいう。</w:t>
            </w:r>
          </w:p>
        </w:tc>
      </w:tr>
      <w:tr w:rsidR="00D0668F" w14:paraId="5340A82A" w14:textId="77777777">
        <w:trPr>
          <w:trHeight w:val="850"/>
        </w:trPr>
        <w:tc>
          <w:tcPr>
            <w:tcW w:w="1814" w:type="dxa"/>
            <w:tcBorders>
              <w:top w:val="single" w:sz="4" w:space="0" w:color="auto"/>
              <w:left w:val="single" w:sz="4" w:space="0" w:color="auto"/>
              <w:bottom w:val="single" w:sz="4" w:space="0" w:color="auto"/>
              <w:right w:val="single" w:sz="4" w:space="0" w:color="000000"/>
            </w:tcBorders>
          </w:tcPr>
          <w:p w14:paraId="40C19C3B" w14:textId="1C91852F" w:rsidR="00D0668F" w:rsidRDefault="00D0668F">
            <w:pPr>
              <w:suppressAutoHyphens/>
              <w:kinsoku w:val="0"/>
              <w:wordWrap w:val="0"/>
              <w:autoSpaceDE w:val="0"/>
              <w:autoSpaceDN w:val="0"/>
              <w:spacing w:line="342" w:lineRule="atLeast"/>
              <w:ind w:left="4" w:hangingChars="2" w:hanging="4"/>
              <w:jc w:val="left"/>
              <w:rPr>
                <w:color w:val="auto"/>
              </w:rPr>
            </w:pPr>
            <w:r>
              <w:rPr>
                <w:rFonts w:hint="eastAsia"/>
                <w:color w:val="auto"/>
              </w:rPr>
              <w:lastRenderedPageBreak/>
              <w:t>農外所得主経営体</w:t>
            </w:r>
          </w:p>
        </w:tc>
        <w:tc>
          <w:tcPr>
            <w:tcW w:w="7372" w:type="dxa"/>
            <w:tcBorders>
              <w:top w:val="single" w:sz="4" w:space="0" w:color="auto"/>
              <w:left w:val="single" w:sz="4" w:space="0" w:color="000000"/>
              <w:bottom w:val="single" w:sz="4" w:space="0" w:color="auto"/>
              <w:right w:val="single" w:sz="4" w:space="0" w:color="auto"/>
            </w:tcBorders>
          </w:tcPr>
          <w:p w14:paraId="5E934811" w14:textId="14A91754" w:rsidR="00D0668F" w:rsidRDefault="00D0668F">
            <w:pPr>
              <w:suppressAutoHyphens/>
              <w:autoSpaceDE w:val="0"/>
              <w:autoSpaceDN w:val="0"/>
              <w:spacing w:line="342" w:lineRule="atLeast"/>
              <w:ind w:firstLine="206"/>
              <w:jc w:val="left"/>
              <w:rPr>
                <w:color w:val="auto"/>
              </w:rPr>
            </w:pPr>
            <w:r>
              <w:rPr>
                <w:rFonts w:hint="eastAsia"/>
                <w:color w:val="auto"/>
              </w:rPr>
              <w:t>世帯所得の50％未満が農業所得である個人経営体をいう。</w:t>
            </w:r>
          </w:p>
        </w:tc>
      </w:tr>
      <w:tr w:rsidR="009A43EE" w14:paraId="387D5549" w14:textId="77777777">
        <w:trPr>
          <w:trHeight w:val="850"/>
        </w:trPr>
        <w:tc>
          <w:tcPr>
            <w:tcW w:w="1814" w:type="dxa"/>
            <w:tcBorders>
              <w:top w:val="single" w:sz="4" w:space="0" w:color="auto"/>
              <w:left w:val="single" w:sz="4" w:space="0" w:color="auto"/>
              <w:bottom w:val="single" w:sz="4" w:space="0" w:color="auto"/>
              <w:right w:val="single" w:sz="4" w:space="0" w:color="000000"/>
            </w:tcBorders>
          </w:tcPr>
          <w:p w14:paraId="3C3F02B5"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主業経営体</w:t>
            </w:r>
          </w:p>
        </w:tc>
        <w:tc>
          <w:tcPr>
            <w:tcW w:w="7372" w:type="dxa"/>
            <w:tcBorders>
              <w:top w:val="single" w:sz="4" w:space="0" w:color="auto"/>
              <w:left w:val="single" w:sz="4" w:space="0" w:color="000000"/>
              <w:bottom w:val="single" w:sz="4" w:space="0" w:color="auto"/>
              <w:right w:val="single" w:sz="4" w:space="0" w:color="auto"/>
            </w:tcBorders>
          </w:tcPr>
          <w:p w14:paraId="5857B9BC" w14:textId="77777777" w:rsidR="009A43EE" w:rsidRDefault="00B32B7F">
            <w:pPr>
              <w:suppressAutoHyphens/>
              <w:autoSpaceDE w:val="0"/>
              <w:autoSpaceDN w:val="0"/>
              <w:spacing w:line="342" w:lineRule="atLeast"/>
              <w:ind w:firstLine="206"/>
              <w:jc w:val="left"/>
              <w:rPr>
                <w:color w:val="auto"/>
              </w:rPr>
            </w:pPr>
            <w:r>
              <w:rPr>
                <w:rFonts w:hint="eastAsia"/>
                <w:color w:val="auto"/>
              </w:rPr>
              <w:t>農業所得が主（世帯所得の</w:t>
            </w:r>
            <w:r>
              <w:rPr>
                <w:color w:val="auto"/>
              </w:rPr>
              <w:t>50％以上が農業所得）で、調査期日前１年間に自営農業に60日以上従事している65歳未満の世帯員がいる</w:t>
            </w:r>
            <w:r>
              <w:rPr>
                <w:rFonts w:hint="eastAsia"/>
                <w:color w:val="auto"/>
              </w:rPr>
              <w:t>個人経営体</w:t>
            </w:r>
            <w:r>
              <w:rPr>
                <w:color w:val="auto"/>
              </w:rPr>
              <w:t>をいう。</w:t>
            </w:r>
          </w:p>
        </w:tc>
      </w:tr>
      <w:tr w:rsidR="009A43EE" w14:paraId="27B5120D" w14:textId="77777777">
        <w:trPr>
          <w:trHeight w:val="850"/>
        </w:trPr>
        <w:tc>
          <w:tcPr>
            <w:tcW w:w="1814" w:type="dxa"/>
            <w:tcBorders>
              <w:top w:val="single" w:sz="4" w:space="0" w:color="auto"/>
              <w:left w:val="single" w:sz="4" w:space="0" w:color="auto"/>
              <w:bottom w:val="single" w:sz="4" w:space="0" w:color="auto"/>
              <w:right w:val="single" w:sz="4" w:space="0" w:color="000000"/>
            </w:tcBorders>
          </w:tcPr>
          <w:p w14:paraId="3B3DB241"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準主業経営体</w:t>
            </w:r>
          </w:p>
        </w:tc>
        <w:tc>
          <w:tcPr>
            <w:tcW w:w="7372" w:type="dxa"/>
            <w:tcBorders>
              <w:top w:val="single" w:sz="4" w:space="0" w:color="auto"/>
              <w:left w:val="single" w:sz="4" w:space="0" w:color="000000"/>
              <w:bottom w:val="single" w:sz="4" w:space="0" w:color="auto"/>
              <w:right w:val="single" w:sz="4" w:space="0" w:color="auto"/>
            </w:tcBorders>
          </w:tcPr>
          <w:p w14:paraId="48EC2E32" w14:textId="77777777" w:rsidR="009A43EE" w:rsidRDefault="00B32B7F">
            <w:pPr>
              <w:suppressAutoHyphens/>
              <w:autoSpaceDE w:val="0"/>
              <w:autoSpaceDN w:val="0"/>
              <w:spacing w:line="342" w:lineRule="atLeast"/>
              <w:ind w:firstLine="206"/>
              <w:jc w:val="left"/>
              <w:rPr>
                <w:color w:val="auto"/>
              </w:rPr>
            </w:pPr>
            <w:r>
              <w:rPr>
                <w:rFonts w:hint="eastAsia"/>
                <w:color w:val="auto"/>
              </w:rPr>
              <w:t>農外所得が主（世帯所得の</w:t>
            </w:r>
            <w:r>
              <w:rPr>
                <w:color w:val="auto"/>
              </w:rPr>
              <w:t>50％未満が農業所得）で、調査期日前１年間に自営農業に60日以上従事している65歳未満の世帯員がいる</w:t>
            </w:r>
            <w:r>
              <w:rPr>
                <w:rFonts w:hint="eastAsia"/>
                <w:color w:val="auto"/>
              </w:rPr>
              <w:t>個人経営体</w:t>
            </w:r>
            <w:r>
              <w:rPr>
                <w:color w:val="auto"/>
              </w:rPr>
              <w:t>をいう。</w:t>
            </w:r>
          </w:p>
        </w:tc>
      </w:tr>
      <w:tr w:rsidR="009A43EE" w14:paraId="58933491" w14:textId="77777777">
        <w:trPr>
          <w:trHeight w:val="727"/>
        </w:trPr>
        <w:tc>
          <w:tcPr>
            <w:tcW w:w="1814" w:type="dxa"/>
            <w:tcBorders>
              <w:top w:val="single" w:sz="4" w:space="0" w:color="auto"/>
              <w:left w:val="single" w:sz="4" w:space="0" w:color="auto"/>
              <w:bottom w:val="single" w:sz="4" w:space="0" w:color="auto"/>
              <w:right w:val="single" w:sz="4" w:space="0" w:color="000000"/>
            </w:tcBorders>
          </w:tcPr>
          <w:p w14:paraId="6882470D"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副業的経営体</w:t>
            </w:r>
          </w:p>
        </w:tc>
        <w:tc>
          <w:tcPr>
            <w:tcW w:w="7372" w:type="dxa"/>
            <w:tcBorders>
              <w:top w:val="single" w:sz="4" w:space="0" w:color="auto"/>
              <w:left w:val="single" w:sz="4" w:space="0" w:color="000000"/>
              <w:bottom w:val="single" w:sz="4" w:space="0" w:color="auto"/>
              <w:right w:val="single" w:sz="4" w:space="0" w:color="auto"/>
            </w:tcBorders>
          </w:tcPr>
          <w:p w14:paraId="68EC9EC1" w14:textId="77777777" w:rsidR="009A43EE" w:rsidRDefault="00B32B7F">
            <w:pPr>
              <w:suppressAutoHyphens/>
              <w:autoSpaceDE w:val="0"/>
              <w:autoSpaceDN w:val="0"/>
              <w:spacing w:line="342" w:lineRule="atLeast"/>
              <w:ind w:firstLine="206"/>
              <w:jc w:val="left"/>
              <w:rPr>
                <w:color w:val="auto"/>
              </w:rPr>
            </w:pPr>
            <w:r>
              <w:rPr>
                <w:rFonts w:hint="eastAsia"/>
                <w:color w:val="auto"/>
              </w:rPr>
              <w:t>調査期日前１年間に自営農業に</w:t>
            </w:r>
            <w:r>
              <w:rPr>
                <w:color w:val="auto"/>
              </w:rPr>
              <w:t>60日以上従事している65歳未満の世帯員がいない</w:t>
            </w:r>
            <w:r>
              <w:rPr>
                <w:rFonts w:hint="eastAsia"/>
                <w:color w:val="auto"/>
              </w:rPr>
              <w:t>個人経営体</w:t>
            </w:r>
            <w:r>
              <w:rPr>
                <w:color w:val="auto"/>
              </w:rPr>
              <w:t>をいう。</w:t>
            </w:r>
          </w:p>
        </w:tc>
      </w:tr>
    </w:tbl>
    <w:p w14:paraId="79EB1C55" w14:textId="77777777" w:rsidR="009A43EE" w:rsidRDefault="009A43EE"/>
    <w:p w14:paraId="4BAAE423" w14:textId="1471EB54" w:rsidR="009A43EE" w:rsidRDefault="00660C45" w:rsidP="00660C45">
      <w:pPr>
        <w:pStyle w:val="4"/>
        <w:ind w:leftChars="0" w:left="0" w:firstLineChars="200" w:firstLine="440"/>
      </w:pPr>
      <w:r>
        <w:rPr>
          <w:rFonts w:hint="eastAsia"/>
        </w:rPr>
        <w:t>（イ）</w:t>
      </w:r>
      <w:r w:rsidR="00B32B7F">
        <w:rPr>
          <w:rFonts w:hint="eastAsia"/>
        </w:rPr>
        <w:t xml:space="preserve">　農業従事者等</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814"/>
        <w:gridCol w:w="7372"/>
      </w:tblGrid>
      <w:tr w:rsidR="009A43EE" w14:paraId="4DDA9402" w14:textId="77777777">
        <w:trPr>
          <w:trHeight w:val="737"/>
        </w:trPr>
        <w:tc>
          <w:tcPr>
            <w:tcW w:w="1814" w:type="dxa"/>
            <w:tcBorders>
              <w:top w:val="single" w:sz="4" w:space="0" w:color="auto"/>
              <w:left w:val="single" w:sz="4" w:space="0" w:color="auto"/>
              <w:bottom w:val="single" w:sz="4" w:space="0" w:color="auto"/>
              <w:right w:val="single" w:sz="4" w:space="0" w:color="000000"/>
            </w:tcBorders>
          </w:tcPr>
          <w:p w14:paraId="1D98D5B2"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基幹的農業従事者</w:t>
            </w:r>
          </w:p>
        </w:tc>
        <w:tc>
          <w:tcPr>
            <w:tcW w:w="7372" w:type="dxa"/>
            <w:tcBorders>
              <w:top w:val="single" w:sz="4" w:space="0" w:color="auto"/>
              <w:left w:val="single" w:sz="4" w:space="0" w:color="000000"/>
              <w:bottom w:val="single" w:sz="4" w:space="0" w:color="auto"/>
              <w:right w:val="single" w:sz="4" w:space="0" w:color="auto"/>
            </w:tcBorders>
          </w:tcPr>
          <w:p w14:paraId="0B4AC0FE" w14:textId="1B5209D3" w:rsidR="009A43EE" w:rsidRDefault="00FB3A0F">
            <w:pPr>
              <w:suppressAutoHyphens/>
              <w:autoSpaceDE w:val="0"/>
              <w:autoSpaceDN w:val="0"/>
              <w:spacing w:line="342" w:lineRule="atLeast"/>
              <w:ind w:firstLine="206"/>
              <w:jc w:val="left"/>
              <w:rPr>
                <w:color w:val="auto"/>
              </w:rPr>
            </w:pPr>
            <w:r w:rsidRPr="00FB3A0F">
              <w:rPr>
                <w:rFonts w:hint="eastAsia"/>
                <w:color w:val="auto"/>
              </w:rPr>
              <w:t>自営農業を主な仕事としている世帯員をいう。</w:t>
            </w:r>
          </w:p>
        </w:tc>
      </w:tr>
      <w:tr w:rsidR="00D0668F" w14:paraId="4E4C2BB5" w14:textId="77777777">
        <w:trPr>
          <w:trHeight w:val="737"/>
        </w:trPr>
        <w:tc>
          <w:tcPr>
            <w:tcW w:w="1814" w:type="dxa"/>
            <w:tcBorders>
              <w:top w:val="single" w:sz="4" w:space="0" w:color="auto"/>
              <w:left w:val="single" w:sz="4" w:space="0" w:color="auto"/>
              <w:bottom w:val="single" w:sz="4" w:space="0" w:color="auto"/>
              <w:right w:val="single" w:sz="4" w:space="0" w:color="000000"/>
            </w:tcBorders>
          </w:tcPr>
          <w:p w14:paraId="2517717A" w14:textId="72C3D29E" w:rsidR="00D0668F" w:rsidRDefault="00D0668F" w:rsidP="00D0668F">
            <w:pPr>
              <w:suppressAutoHyphens/>
              <w:kinsoku w:val="0"/>
              <w:wordWrap w:val="0"/>
              <w:autoSpaceDE w:val="0"/>
              <w:autoSpaceDN w:val="0"/>
              <w:spacing w:line="342" w:lineRule="atLeast"/>
              <w:ind w:left="4" w:hangingChars="2" w:hanging="4"/>
              <w:jc w:val="left"/>
              <w:rPr>
                <w:color w:val="auto"/>
              </w:rPr>
            </w:pPr>
            <w:r>
              <w:rPr>
                <w:rFonts w:hint="eastAsia"/>
                <w:color w:val="auto"/>
              </w:rPr>
              <w:t>農業専従者</w:t>
            </w:r>
          </w:p>
        </w:tc>
        <w:tc>
          <w:tcPr>
            <w:tcW w:w="7372" w:type="dxa"/>
            <w:tcBorders>
              <w:top w:val="single" w:sz="4" w:space="0" w:color="auto"/>
              <w:left w:val="single" w:sz="4" w:space="0" w:color="000000"/>
              <w:bottom w:val="single" w:sz="4" w:space="0" w:color="auto"/>
              <w:right w:val="single" w:sz="4" w:space="0" w:color="auto"/>
            </w:tcBorders>
          </w:tcPr>
          <w:p w14:paraId="0F691B62" w14:textId="7B11EE4B" w:rsidR="00D0668F" w:rsidRDefault="004307F8" w:rsidP="004307F8">
            <w:pPr>
              <w:suppressAutoHyphens/>
              <w:autoSpaceDE w:val="0"/>
              <w:autoSpaceDN w:val="0"/>
              <w:spacing w:line="342" w:lineRule="atLeast"/>
              <w:ind w:firstLine="206"/>
              <w:jc w:val="left"/>
              <w:rPr>
                <w:color w:val="auto"/>
              </w:rPr>
            </w:pPr>
            <w:r w:rsidRPr="004307F8">
              <w:rPr>
                <w:rFonts w:hint="eastAsia"/>
                <w:color w:val="auto"/>
              </w:rPr>
              <w:t>調査期日前１年間に自営農業に</w:t>
            </w:r>
            <w:r w:rsidRPr="004307F8">
              <w:rPr>
                <w:color w:val="auto"/>
              </w:rPr>
              <w:t>150日以上従事した者をいう。</w:t>
            </w:r>
          </w:p>
        </w:tc>
      </w:tr>
    </w:tbl>
    <w:p w14:paraId="4F9A80E6" w14:textId="77777777" w:rsidR="009A43EE" w:rsidRDefault="009A43EE">
      <w:pPr>
        <w:rPr>
          <w:rFonts w:eastAsia="ＭＳ Ｐゴシック"/>
          <w:color w:val="auto"/>
        </w:rPr>
      </w:pPr>
    </w:p>
    <w:p w14:paraId="390CBF76" w14:textId="755C860B" w:rsidR="00D0668F" w:rsidRDefault="00660C45" w:rsidP="00D0668F">
      <w:pPr>
        <w:pStyle w:val="3"/>
        <w:ind w:left="220"/>
      </w:pPr>
      <w:r>
        <w:rPr>
          <w:rFonts w:hint="eastAsia"/>
        </w:rPr>
        <w:t>（１２）</w:t>
      </w:r>
      <w:r w:rsidR="00D0668F">
        <w:rPr>
          <w:rFonts w:hint="eastAsia"/>
        </w:rPr>
        <w:t xml:space="preserve">　総農家等</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7372"/>
      </w:tblGrid>
      <w:tr w:rsidR="00D0668F" w14:paraId="76033E22" w14:textId="77777777" w:rsidTr="00FF7E6A">
        <w:trPr>
          <w:trHeight w:val="1754"/>
        </w:trPr>
        <w:tc>
          <w:tcPr>
            <w:tcW w:w="1814" w:type="dxa"/>
            <w:tcBorders>
              <w:top w:val="single" w:sz="4" w:space="0" w:color="auto"/>
              <w:left w:val="single" w:sz="4" w:space="0" w:color="auto"/>
              <w:bottom w:val="single" w:sz="4" w:space="0" w:color="auto"/>
              <w:right w:val="single" w:sz="4" w:space="0" w:color="000000"/>
            </w:tcBorders>
          </w:tcPr>
          <w:p w14:paraId="3919EBB5" w14:textId="77777777" w:rsidR="00D0668F" w:rsidRDefault="00D0668F" w:rsidP="00FF7E6A">
            <w:pPr>
              <w:suppressAutoHyphens/>
              <w:kinsoku w:val="0"/>
              <w:wordWrap w:val="0"/>
              <w:autoSpaceDE w:val="0"/>
              <w:autoSpaceDN w:val="0"/>
              <w:spacing w:line="342" w:lineRule="atLeast"/>
              <w:ind w:left="4" w:hangingChars="2" w:hanging="4"/>
              <w:jc w:val="left"/>
              <w:rPr>
                <w:color w:val="auto"/>
              </w:rPr>
            </w:pPr>
            <w:r>
              <w:rPr>
                <w:rFonts w:hint="eastAsia"/>
                <w:color w:val="auto"/>
              </w:rPr>
              <w:t>農家</w:t>
            </w:r>
          </w:p>
        </w:tc>
        <w:tc>
          <w:tcPr>
            <w:tcW w:w="7372" w:type="dxa"/>
            <w:tcBorders>
              <w:top w:val="single" w:sz="4" w:space="0" w:color="auto"/>
              <w:left w:val="single" w:sz="4" w:space="0" w:color="000000"/>
              <w:bottom w:val="single" w:sz="4" w:space="0" w:color="auto"/>
              <w:right w:val="single" w:sz="4" w:space="0" w:color="auto"/>
            </w:tcBorders>
          </w:tcPr>
          <w:p w14:paraId="3274506D" w14:textId="77777777" w:rsidR="00D0668F" w:rsidRDefault="00D0668F" w:rsidP="00FF7E6A">
            <w:pPr>
              <w:suppressAutoHyphens/>
              <w:autoSpaceDE w:val="0"/>
              <w:autoSpaceDN w:val="0"/>
              <w:spacing w:line="342" w:lineRule="atLeast"/>
              <w:ind w:firstLine="206"/>
              <w:jc w:val="left"/>
              <w:rPr>
                <w:color w:val="auto"/>
              </w:rPr>
            </w:pPr>
            <w:r>
              <w:rPr>
                <w:rFonts w:hint="eastAsia"/>
                <w:color w:val="auto"/>
              </w:rPr>
              <w:t>調査期日</w:t>
            </w:r>
            <w:r>
              <w:rPr>
                <w:color w:val="auto"/>
              </w:rPr>
              <w:t>現在で、経営耕地面積が10</w:t>
            </w:r>
            <w:r>
              <w:rPr>
                <w:rFonts w:hint="eastAsia"/>
                <w:color w:val="auto"/>
              </w:rPr>
              <w:t>ａ</w:t>
            </w:r>
            <w:r>
              <w:rPr>
                <w:color w:val="auto"/>
              </w:rPr>
              <w:t>以上の農業を営む世帯</w:t>
            </w:r>
            <w:r>
              <w:rPr>
                <w:rFonts w:hint="eastAsia"/>
                <w:color w:val="auto"/>
              </w:rPr>
              <w:t>又</w:t>
            </w:r>
            <w:r>
              <w:rPr>
                <w:color w:val="auto"/>
              </w:rPr>
              <w:t>は経営耕地面積が10</w:t>
            </w:r>
            <w:r>
              <w:rPr>
                <w:rFonts w:hint="eastAsia"/>
                <w:color w:val="auto"/>
              </w:rPr>
              <w:t>ａ</w:t>
            </w:r>
            <w:r>
              <w:rPr>
                <w:color w:val="auto"/>
              </w:rPr>
              <w:t>未満であっても、調査期日前</w:t>
            </w:r>
            <w:r>
              <w:rPr>
                <w:rFonts w:hint="eastAsia"/>
                <w:color w:val="auto"/>
              </w:rPr>
              <w:t>１</w:t>
            </w:r>
            <w:r>
              <w:rPr>
                <w:color w:val="auto"/>
              </w:rPr>
              <w:t>年間における農産物販売金額が15万円以上あった世帯をい</w:t>
            </w:r>
            <w:r>
              <w:rPr>
                <w:rFonts w:hint="eastAsia"/>
                <w:color w:val="auto"/>
              </w:rPr>
              <w:t>う。</w:t>
            </w:r>
          </w:p>
          <w:p w14:paraId="333E3EFD" w14:textId="77777777" w:rsidR="00D0668F" w:rsidRDefault="00D0668F" w:rsidP="00FF7E6A">
            <w:pPr>
              <w:suppressAutoHyphens/>
              <w:autoSpaceDE w:val="0"/>
              <w:autoSpaceDN w:val="0"/>
              <w:spacing w:line="342" w:lineRule="atLeast"/>
              <w:ind w:firstLine="206"/>
              <w:jc w:val="left"/>
              <w:rPr>
                <w:color w:val="auto"/>
              </w:rPr>
            </w:pPr>
            <w:r>
              <w:rPr>
                <w:rFonts w:hint="eastAsia"/>
                <w:color w:val="auto"/>
              </w:rPr>
              <w:t>なお、「農業を営む」とは、営利又は自家消費のために耕種、養畜、養蚕、又は自家生産の農産物を原料とする加工を行うことをいう。</w:t>
            </w:r>
          </w:p>
        </w:tc>
      </w:tr>
      <w:tr w:rsidR="00D0668F" w14:paraId="7FE9FCDD" w14:textId="77777777" w:rsidTr="00FF7E6A">
        <w:trPr>
          <w:trHeight w:val="478"/>
        </w:trPr>
        <w:tc>
          <w:tcPr>
            <w:tcW w:w="1814" w:type="dxa"/>
            <w:tcBorders>
              <w:top w:val="single" w:sz="4" w:space="0" w:color="auto"/>
              <w:left w:val="single" w:sz="4" w:space="0" w:color="auto"/>
              <w:bottom w:val="single" w:sz="4" w:space="0" w:color="auto"/>
              <w:right w:val="single" w:sz="4" w:space="0" w:color="000000"/>
            </w:tcBorders>
          </w:tcPr>
          <w:p w14:paraId="75739077" w14:textId="77777777" w:rsidR="00D0668F" w:rsidRDefault="00D0668F" w:rsidP="00FF7E6A">
            <w:pPr>
              <w:suppressAutoHyphens/>
              <w:kinsoku w:val="0"/>
              <w:wordWrap w:val="0"/>
              <w:autoSpaceDE w:val="0"/>
              <w:autoSpaceDN w:val="0"/>
              <w:spacing w:line="342" w:lineRule="atLeast"/>
              <w:ind w:left="4" w:hangingChars="2" w:hanging="4"/>
              <w:jc w:val="left"/>
              <w:rPr>
                <w:color w:val="auto"/>
              </w:rPr>
            </w:pPr>
            <w:r>
              <w:rPr>
                <w:rFonts w:hint="eastAsia"/>
                <w:color w:val="auto"/>
              </w:rPr>
              <w:t>販売農家</w:t>
            </w:r>
          </w:p>
        </w:tc>
        <w:tc>
          <w:tcPr>
            <w:tcW w:w="7372" w:type="dxa"/>
            <w:tcBorders>
              <w:top w:val="single" w:sz="4" w:space="0" w:color="auto"/>
              <w:left w:val="single" w:sz="4" w:space="0" w:color="000000"/>
              <w:bottom w:val="single" w:sz="4" w:space="0" w:color="auto"/>
              <w:right w:val="single" w:sz="4" w:space="0" w:color="auto"/>
            </w:tcBorders>
          </w:tcPr>
          <w:p w14:paraId="6D7A17A5" w14:textId="77777777" w:rsidR="00D0668F" w:rsidRDefault="00D0668F" w:rsidP="00FF7E6A">
            <w:pPr>
              <w:suppressAutoHyphens/>
              <w:autoSpaceDE w:val="0"/>
              <w:autoSpaceDN w:val="0"/>
              <w:spacing w:line="342" w:lineRule="atLeast"/>
              <w:ind w:firstLineChars="100" w:firstLine="220"/>
              <w:jc w:val="left"/>
              <w:rPr>
                <w:color w:val="auto"/>
              </w:rPr>
            </w:pPr>
            <w:r>
              <w:rPr>
                <w:rFonts w:hint="eastAsia"/>
                <w:color w:val="auto"/>
              </w:rPr>
              <w:t>経営耕地面積が</w:t>
            </w:r>
            <w:r>
              <w:rPr>
                <w:color w:val="auto"/>
              </w:rPr>
              <w:t>30</w:t>
            </w:r>
            <w:r>
              <w:rPr>
                <w:rFonts w:hint="eastAsia"/>
                <w:color w:val="auto"/>
              </w:rPr>
              <w:t>ａ</w:t>
            </w:r>
            <w:r>
              <w:rPr>
                <w:rFonts w:ascii="Times New Roman" w:hAnsi="Times New Roman"/>
                <w:color w:val="auto"/>
              </w:rPr>
              <w:t>以上</w:t>
            </w:r>
            <w:r>
              <w:rPr>
                <w:rFonts w:hint="eastAsia"/>
                <w:color w:val="auto"/>
              </w:rPr>
              <w:t>又</w:t>
            </w:r>
            <w:r>
              <w:rPr>
                <w:rFonts w:ascii="Times New Roman" w:hAnsi="Times New Roman"/>
                <w:color w:val="auto"/>
              </w:rPr>
              <w:t>は調査期日前</w:t>
            </w:r>
            <w:r>
              <w:rPr>
                <w:rFonts w:hint="eastAsia"/>
                <w:color w:val="auto"/>
              </w:rPr>
              <w:t>１</w:t>
            </w:r>
            <w:r>
              <w:rPr>
                <w:rFonts w:ascii="Times New Roman" w:hAnsi="Times New Roman"/>
                <w:color w:val="auto"/>
              </w:rPr>
              <w:t>年間における農産物販売金額が</w:t>
            </w:r>
            <w:r>
              <w:rPr>
                <w:color w:val="auto"/>
              </w:rPr>
              <w:t>50</w:t>
            </w:r>
            <w:r>
              <w:rPr>
                <w:rFonts w:ascii="Times New Roman" w:hAnsi="Times New Roman"/>
                <w:color w:val="auto"/>
              </w:rPr>
              <w:t>万円以上の農家をい</w:t>
            </w:r>
            <w:r>
              <w:rPr>
                <w:rFonts w:hint="eastAsia"/>
                <w:color w:val="auto"/>
              </w:rPr>
              <w:t>う。</w:t>
            </w:r>
          </w:p>
        </w:tc>
      </w:tr>
      <w:tr w:rsidR="00D0668F" w14:paraId="21775564" w14:textId="77777777" w:rsidTr="00FF7E6A">
        <w:trPr>
          <w:trHeight w:val="334"/>
        </w:trPr>
        <w:tc>
          <w:tcPr>
            <w:tcW w:w="1814" w:type="dxa"/>
            <w:tcBorders>
              <w:top w:val="single" w:sz="4" w:space="0" w:color="auto"/>
              <w:left w:val="single" w:sz="4" w:space="0" w:color="auto"/>
              <w:bottom w:val="single" w:sz="4" w:space="0" w:color="auto"/>
              <w:right w:val="single" w:sz="4" w:space="0" w:color="000000"/>
            </w:tcBorders>
          </w:tcPr>
          <w:p w14:paraId="4E96A817" w14:textId="77777777" w:rsidR="00D0668F" w:rsidRDefault="00D0668F" w:rsidP="00FF7E6A">
            <w:pPr>
              <w:suppressAutoHyphens/>
              <w:kinsoku w:val="0"/>
              <w:wordWrap w:val="0"/>
              <w:autoSpaceDE w:val="0"/>
              <w:autoSpaceDN w:val="0"/>
              <w:spacing w:line="342" w:lineRule="atLeast"/>
              <w:jc w:val="left"/>
              <w:rPr>
                <w:color w:val="auto"/>
              </w:rPr>
            </w:pPr>
            <w:r>
              <w:rPr>
                <w:rFonts w:hint="eastAsia"/>
                <w:color w:val="auto"/>
              </w:rPr>
              <w:t>自給的農家</w:t>
            </w:r>
          </w:p>
        </w:tc>
        <w:tc>
          <w:tcPr>
            <w:tcW w:w="7372" w:type="dxa"/>
            <w:tcBorders>
              <w:top w:val="single" w:sz="4" w:space="0" w:color="auto"/>
              <w:left w:val="single" w:sz="4" w:space="0" w:color="000000"/>
              <w:bottom w:val="single" w:sz="4" w:space="0" w:color="auto"/>
              <w:right w:val="single" w:sz="4" w:space="0" w:color="auto"/>
            </w:tcBorders>
          </w:tcPr>
          <w:p w14:paraId="04BB534D" w14:textId="77777777" w:rsidR="00D0668F" w:rsidRDefault="00D0668F" w:rsidP="00FF7E6A">
            <w:pPr>
              <w:suppressAutoHyphens/>
              <w:autoSpaceDE w:val="0"/>
              <w:autoSpaceDN w:val="0"/>
              <w:spacing w:line="342" w:lineRule="atLeast"/>
              <w:ind w:firstLineChars="100" w:firstLine="220"/>
              <w:jc w:val="left"/>
              <w:rPr>
                <w:color w:val="auto"/>
              </w:rPr>
            </w:pPr>
            <w:r>
              <w:rPr>
                <w:rFonts w:hint="eastAsia"/>
                <w:color w:val="auto"/>
              </w:rPr>
              <w:t>経営耕地面積が</w:t>
            </w:r>
            <w:r>
              <w:rPr>
                <w:color w:val="auto"/>
              </w:rPr>
              <w:t>30</w:t>
            </w:r>
            <w:r>
              <w:rPr>
                <w:rFonts w:ascii="Times New Roman" w:hAnsi="Times New Roman"/>
                <w:color w:val="auto"/>
              </w:rPr>
              <w:t>ａ未満かつ調査期日前１年間における農産物販売金額が</w:t>
            </w:r>
            <w:r>
              <w:rPr>
                <w:color w:val="auto"/>
              </w:rPr>
              <w:t>50</w:t>
            </w:r>
            <w:r>
              <w:rPr>
                <w:rFonts w:ascii="Times New Roman" w:hAnsi="Times New Roman"/>
                <w:color w:val="auto"/>
              </w:rPr>
              <w:t>万円未満の農家をいう。</w:t>
            </w:r>
          </w:p>
        </w:tc>
      </w:tr>
    </w:tbl>
    <w:p w14:paraId="75BB99EB" w14:textId="77777777" w:rsidR="00D0668F" w:rsidRDefault="00D0668F">
      <w:pPr>
        <w:rPr>
          <w:rFonts w:eastAsia="ＭＳ Ｐゴシック"/>
          <w:color w:val="auto"/>
        </w:rPr>
      </w:pPr>
    </w:p>
    <w:p w14:paraId="754FCA59" w14:textId="75D953ED" w:rsidR="009A43EE" w:rsidRDefault="00660C45">
      <w:pPr>
        <w:pStyle w:val="3"/>
        <w:ind w:left="220"/>
      </w:pPr>
      <w:r>
        <w:rPr>
          <w:rFonts w:hint="eastAsia"/>
        </w:rPr>
        <w:t>（１３）</w:t>
      </w:r>
      <w:r w:rsidR="00B32B7F">
        <w:rPr>
          <w:rFonts w:hint="eastAsia"/>
        </w:rPr>
        <w:t xml:space="preserve">　林業経営体</w:t>
      </w:r>
    </w:p>
    <w:p w14:paraId="1112AD86" w14:textId="187724B5" w:rsidR="009A43EE" w:rsidRDefault="00660C45">
      <w:pPr>
        <w:pStyle w:val="4"/>
        <w:ind w:left="440"/>
      </w:pPr>
      <w:r>
        <w:rPr>
          <w:rFonts w:hint="eastAsia"/>
        </w:rPr>
        <w:t>（ア）</w:t>
      </w:r>
      <w:r w:rsidR="00B32B7F">
        <w:rPr>
          <w:rFonts w:hint="eastAsia"/>
        </w:rPr>
        <w:t xml:space="preserve">　</w:t>
      </w:r>
      <w:r w:rsidR="004307F8" w:rsidRPr="004307F8">
        <w:rPr>
          <w:rFonts w:hint="eastAsia"/>
        </w:rPr>
        <w:t xml:space="preserve"> 山林及び林業作業</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814"/>
        <w:gridCol w:w="7372"/>
      </w:tblGrid>
      <w:tr w:rsidR="00ED2191" w14:paraId="0A10EABB"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5630F43B" w14:textId="773A3CA9" w:rsidR="00ED2191" w:rsidRDefault="00ED2191">
            <w:pPr>
              <w:suppressAutoHyphens/>
              <w:kinsoku w:val="0"/>
              <w:wordWrap w:val="0"/>
              <w:autoSpaceDE w:val="0"/>
              <w:autoSpaceDN w:val="0"/>
              <w:spacing w:line="342" w:lineRule="atLeast"/>
              <w:ind w:left="4" w:hangingChars="2" w:hanging="4"/>
              <w:jc w:val="left"/>
              <w:rPr>
                <w:color w:val="auto"/>
              </w:rPr>
            </w:pPr>
            <w:r>
              <w:rPr>
                <w:rFonts w:hint="eastAsia"/>
                <w:color w:val="auto"/>
              </w:rPr>
              <w:t>所有山林</w:t>
            </w:r>
          </w:p>
        </w:tc>
        <w:tc>
          <w:tcPr>
            <w:tcW w:w="7372" w:type="dxa"/>
            <w:tcBorders>
              <w:top w:val="single" w:sz="4" w:space="0" w:color="auto"/>
              <w:left w:val="single" w:sz="4" w:space="0" w:color="000000"/>
              <w:bottom w:val="single" w:sz="4" w:space="0" w:color="auto"/>
              <w:right w:val="single" w:sz="4" w:space="0" w:color="auto"/>
            </w:tcBorders>
          </w:tcPr>
          <w:p w14:paraId="076B609A" w14:textId="77777777"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実際に所有している山林をいう。</w:t>
            </w:r>
          </w:p>
          <w:p w14:paraId="3D65A8C5" w14:textId="77777777"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なお、登記は済んでいないものの、実際に相続している山林や購入した山林、所在地以外の市区町村等に所有している山林も含む。</w:t>
            </w:r>
          </w:p>
          <w:p w14:paraId="2F166AEE" w14:textId="00086995" w:rsid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また、共有林などのうち、割り替えされない割地（半永久的に利用できる区域）があれば、それも含む。</w:t>
            </w:r>
          </w:p>
        </w:tc>
      </w:tr>
      <w:tr w:rsidR="00ED2191" w14:paraId="3DEA62C6"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0E08AEBA" w14:textId="5743C426" w:rsidR="00ED2191" w:rsidRDefault="00ED2191">
            <w:pPr>
              <w:suppressAutoHyphens/>
              <w:kinsoku w:val="0"/>
              <w:wordWrap w:val="0"/>
              <w:autoSpaceDE w:val="0"/>
              <w:autoSpaceDN w:val="0"/>
              <w:spacing w:line="342" w:lineRule="atLeast"/>
              <w:ind w:left="4" w:hangingChars="2" w:hanging="4"/>
              <w:jc w:val="left"/>
              <w:rPr>
                <w:color w:val="auto"/>
              </w:rPr>
            </w:pPr>
            <w:r>
              <w:rPr>
                <w:rFonts w:hint="eastAsia"/>
                <w:color w:val="auto"/>
              </w:rPr>
              <w:t>貸付山林</w:t>
            </w:r>
          </w:p>
        </w:tc>
        <w:tc>
          <w:tcPr>
            <w:tcW w:w="7372" w:type="dxa"/>
            <w:tcBorders>
              <w:top w:val="single" w:sz="4" w:space="0" w:color="auto"/>
              <w:left w:val="single" w:sz="4" w:space="0" w:color="000000"/>
              <w:bottom w:val="single" w:sz="4" w:space="0" w:color="auto"/>
              <w:right w:val="single" w:sz="4" w:space="0" w:color="auto"/>
            </w:tcBorders>
          </w:tcPr>
          <w:p w14:paraId="7E23C931" w14:textId="309EACD7" w:rsidR="00ED2191" w:rsidRDefault="00ED2191">
            <w:pPr>
              <w:suppressAutoHyphens/>
              <w:autoSpaceDE w:val="0"/>
              <w:autoSpaceDN w:val="0"/>
              <w:spacing w:line="342" w:lineRule="atLeast"/>
              <w:ind w:firstLineChars="100" w:firstLine="220"/>
              <w:jc w:val="left"/>
              <w:rPr>
                <w:color w:val="auto"/>
              </w:rPr>
            </w:pPr>
            <w:r w:rsidRPr="00ED2191">
              <w:rPr>
                <w:rFonts w:hint="eastAsia"/>
                <w:color w:val="auto"/>
              </w:rPr>
              <w:t>所有山林のうち、山林として使用するため、他人が地上権の設定をした山林、他人に貸している土地又は分収（土地所有者と造林者が異なり、両者で収益を分配するもの）させている山林をいう。</w:t>
            </w:r>
          </w:p>
        </w:tc>
      </w:tr>
      <w:tr w:rsidR="00ED2191" w14:paraId="168C32F9"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2A68B0EF" w14:textId="3DA8AE55" w:rsidR="00ED2191" w:rsidRDefault="00ED2191" w:rsidP="00ED2191">
            <w:pPr>
              <w:suppressAutoHyphens/>
              <w:kinsoku w:val="0"/>
              <w:wordWrap w:val="0"/>
              <w:autoSpaceDE w:val="0"/>
              <w:autoSpaceDN w:val="0"/>
              <w:spacing w:line="342" w:lineRule="atLeast"/>
              <w:ind w:left="4" w:hangingChars="2" w:hanging="4"/>
              <w:jc w:val="left"/>
              <w:rPr>
                <w:color w:val="auto"/>
              </w:rPr>
            </w:pPr>
            <w:r>
              <w:rPr>
                <w:rFonts w:hint="eastAsia"/>
                <w:color w:val="auto"/>
              </w:rPr>
              <w:lastRenderedPageBreak/>
              <w:t>借入山林</w:t>
            </w:r>
          </w:p>
        </w:tc>
        <w:tc>
          <w:tcPr>
            <w:tcW w:w="7372" w:type="dxa"/>
            <w:tcBorders>
              <w:top w:val="single" w:sz="4" w:space="0" w:color="auto"/>
              <w:left w:val="single" w:sz="4" w:space="0" w:color="000000"/>
              <w:bottom w:val="single" w:sz="4" w:space="0" w:color="auto"/>
              <w:right w:val="single" w:sz="4" w:space="0" w:color="auto"/>
            </w:tcBorders>
          </w:tcPr>
          <w:p w14:paraId="0E99A8F3" w14:textId="77777777"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山林として使用するため、地上権を設定した他人の山林、他者から借りている山林及び分収している山林をいう。</w:t>
            </w:r>
          </w:p>
          <w:p w14:paraId="0D587BA5" w14:textId="37F33C75" w:rsid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また、共有林などのうち、割り替えされる割地（何年間かで利用できる区域が変更されるもの）があれば、それも含む。</w:t>
            </w:r>
          </w:p>
        </w:tc>
      </w:tr>
      <w:tr w:rsidR="009A43EE" w14:paraId="6BCED078"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1497A475"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保有山林</w:t>
            </w:r>
          </w:p>
        </w:tc>
        <w:tc>
          <w:tcPr>
            <w:tcW w:w="7372" w:type="dxa"/>
            <w:tcBorders>
              <w:top w:val="single" w:sz="4" w:space="0" w:color="auto"/>
              <w:left w:val="single" w:sz="4" w:space="0" w:color="000000"/>
              <w:bottom w:val="single" w:sz="4" w:space="0" w:color="auto"/>
              <w:right w:val="single" w:sz="4" w:space="0" w:color="auto"/>
            </w:tcBorders>
          </w:tcPr>
          <w:p w14:paraId="74D697FF" w14:textId="77777777"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自らが林業経営に利用できる（している）山林をいう。</w:t>
            </w:r>
          </w:p>
          <w:p w14:paraId="188CC784" w14:textId="6791FA29" w:rsidR="009A43EE"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保有山林＝所有山林－貸付山林＋借入山林</w:t>
            </w:r>
          </w:p>
        </w:tc>
      </w:tr>
      <w:tr w:rsidR="00ED2191" w14:paraId="64389DFB"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1E3FF69E" w14:textId="4B34CB54" w:rsidR="00ED2191" w:rsidRDefault="00ED2191" w:rsidP="00ED2191">
            <w:pPr>
              <w:suppressAutoHyphens/>
              <w:kinsoku w:val="0"/>
              <w:wordWrap w:val="0"/>
              <w:autoSpaceDE w:val="0"/>
              <w:autoSpaceDN w:val="0"/>
              <w:spacing w:line="342" w:lineRule="atLeast"/>
              <w:ind w:left="4" w:hangingChars="2" w:hanging="4"/>
              <w:jc w:val="left"/>
              <w:rPr>
                <w:color w:val="auto"/>
              </w:rPr>
            </w:pPr>
            <w:r>
              <w:rPr>
                <w:rFonts w:hint="eastAsia"/>
                <w:color w:val="auto"/>
              </w:rPr>
              <w:t>他に作業・管理を任せている山林</w:t>
            </w:r>
          </w:p>
        </w:tc>
        <w:tc>
          <w:tcPr>
            <w:tcW w:w="7372" w:type="dxa"/>
            <w:tcBorders>
              <w:top w:val="single" w:sz="4" w:space="0" w:color="auto"/>
              <w:left w:val="single" w:sz="4" w:space="0" w:color="000000"/>
              <w:bottom w:val="single" w:sz="4" w:space="0" w:color="auto"/>
              <w:right w:val="single" w:sz="4" w:space="0" w:color="auto"/>
            </w:tcBorders>
          </w:tcPr>
          <w:p w14:paraId="7717D39E" w14:textId="77777777"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保有山林のうち、一定の期間、一連の林業作業（下刈り、除伐、間伐、主伐等）とその管理を一括して他者に任せている山林をいう。</w:t>
            </w:r>
          </w:p>
          <w:p w14:paraId="16E4D7D4" w14:textId="681E3F8B"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ただし、作業ごとに委託した（請け負わせた）場合は含まない。</w:t>
            </w:r>
          </w:p>
        </w:tc>
      </w:tr>
      <w:tr w:rsidR="00ED2191" w14:paraId="75E40971"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45186986" w14:textId="10B82F8E" w:rsidR="00ED2191" w:rsidRDefault="00ED2191">
            <w:pPr>
              <w:suppressAutoHyphens/>
              <w:kinsoku w:val="0"/>
              <w:wordWrap w:val="0"/>
              <w:autoSpaceDE w:val="0"/>
              <w:autoSpaceDN w:val="0"/>
              <w:spacing w:line="342" w:lineRule="atLeast"/>
              <w:ind w:left="4" w:hangingChars="2" w:hanging="4"/>
              <w:jc w:val="left"/>
              <w:rPr>
                <w:color w:val="auto"/>
              </w:rPr>
            </w:pPr>
            <w:r>
              <w:rPr>
                <w:rFonts w:hint="eastAsia"/>
                <w:color w:val="auto"/>
              </w:rPr>
              <w:t>他から作業・管理を任されている山林</w:t>
            </w:r>
          </w:p>
        </w:tc>
        <w:tc>
          <w:tcPr>
            <w:tcW w:w="7372" w:type="dxa"/>
            <w:tcBorders>
              <w:top w:val="single" w:sz="4" w:space="0" w:color="auto"/>
              <w:left w:val="single" w:sz="4" w:space="0" w:color="000000"/>
              <w:bottom w:val="single" w:sz="4" w:space="0" w:color="auto"/>
              <w:right w:val="single" w:sz="4" w:space="0" w:color="auto"/>
            </w:tcBorders>
          </w:tcPr>
          <w:p w14:paraId="7D2D108D" w14:textId="77777777"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保有山林以外で、一定の期間、一連の林業作業（下刈り、除伐、間伐、主伐等）とその管理を一括して任されている山林をいう。</w:t>
            </w:r>
          </w:p>
          <w:p w14:paraId="54951218" w14:textId="44E0DADF"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ただし、作業ごとに受託した（請け負った）場合は含まない。</w:t>
            </w:r>
          </w:p>
        </w:tc>
      </w:tr>
      <w:tr w:rsidR="00ED2191" w14:paraId="12655DB5"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56198502" w14:textId="294560C5" w:rsidR="00ED2191" w:rsidRDefault="00ED2191">
            <w:pPr>
              <w:suppressAutoHyphens/>
              <w:kinsoku w:val="0"/>
              <w:wordWrap w:val="0"/>
              <w:autoSpaceDE w:val="0"/>
              <w:autoSpaceDN w:val="0"/>
              <w:spacing w:line="342" w:lineRule="atLeast"/>
              <w:ind w:left="4" w:hangingChars="2" w:hanging="4"/>
              <w:jc w:val="left"/>
              <w:rPr>
                <w:color w:val="auto"/>
              </w:rPr>
            </w:pPr>
            <w:r>
              <w:rPr>
                <w:rFonts w:hint="eastAsia"/>
                <w:color w:val="auto"/>
              </w:rPr>
              <w:t>植林</w:t>
            </w:r>
          </w:p>
        </w:tc>
        <w:tc>
          <w:tcPr>
            <w:tcW w:w="7372" w:type="dxa"/>
            <w:tcBorders>
              <w:top w:val="single" w:sz="4" w:space="0" w:color="auto"/>
              <w:left w:val="single" w:sz="4" w:space="0" w:color="000000"/>
              <w:bottom w:val="single" w:sz="4" w:space="0" w:color="auto"/>
              <w:right w:val="single" w:sz="4" w:space="0" w:color="auto"/>
            </w:tcBorders>
          </w:tcPr>
          <w:p w14:paraId="2C108FB2" w14:textId="2D2EC528"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山林とするために、伐採跡地や山林でなかった土地に、苗木の植付け、種子の播付け、挿し木などをすることをいう。</w:t>
            </w:r>
          </w:p>
        </w:tc>
      </w:tr>
      <w:tr w:rsidR="00ED2191" w14:paraId="55033724"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62D027E4" w14:textId="49A45783" w:rsidR="00ED2191" w:rsidRDefault="00ED2191">
            <w:pPr>
              <w:suppressAutoHyphens/>
              <w:kinsoku w:val="0"/>
              <w:wordWrap w:val="0"/>
              <w:autoSpaceDE w:val="0"/>
              <w:autoSpaceDN w:val="0"/>
              <w:spacing w:line="342" w:lineRule="atLeast"/>
              <w:ind w:left="4" w:hangingChars="2" w:hanging="4"/>
              <w:jc w:val="left"/>
              <w:rPr>
                <w:color w:val="auto"/>
              </w:rPr>
            </w:pPr>
            <w:r>
              <w:rPr>
                <w:rFonts w:hint="eastAsia"/>
                <w:color w:val="auto"/>
              </w:rPr>
              <w:t>下刈りなど</w:t>
            </w:r>
          </w:p>
        </w:tc>
        <w:tc>
          <w:tcPr>
            <w:tcW w:w="7372" w:type="dxa"/>
            <w:tcBorders>
              <w:top w:val="single" w:sz="4" w:space="0" w:color="auto"/>
              <w:left w:val="single" w:sz="4" w:space="0" w:color="000000"/>
              <w:bottom w:val="single" w:sz="4" w:space="0" w:color="auto"/>
              <w:right w:val="single" w:sz="4" w:space="0" w:color="auto"/>
            </w:tcBorders>
          </w:tcPr>
          <w:p w14:paraId="3E91571D" w14:textId="77777777"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林木の健全な育成のために行う下刈り、除伐、つる切り、枝打ち、雪起こしなどの植林から間伐までの保育作業をいう。</w:t>
            </w:r>
          </w:p>
          <w:p w14:paraId="66974A1D" w14:textId="68C7BEFC"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なお、作業を年２回以上同一区画で行った場合あるいは同一区画で別々の作業を行った場合の面積は、実面積とした。</w:t>
            </w:r>
          </w:p>
        </w:tc>
      </w:tr>
      <w:tr w:rsidR="00ED2191" w14:paraId="350C005C"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2C98FFA3" w14:textId="3134F8CC" w:rsidR="00ED2191" w:rsidRDefault="00ED2191">
            <w:pPr>
              <w:suppressAutoHyphens/>
              <w:kinsoku w:val="0"/>
              <w:wordWrap w:val="0"/>
              <w:autoSpaceDE w:val="0"/>
              <w:autoSpaceDN w:val="0"/>
              <w:spacing w:line="342" w:lineRule="atLeast"/>
              <w:ind w:left="4" w:hangingChars="2" w:hanging="4"/>
              <w:jc w:val="left"/>
              <w:rPr>
                <w:color w:val="auto"/>
              </w:rPr>
            </w:pPr>
            <w:r>
              <w:rPr>
                <w:rFonts w:hint="eastAsia"/>
                <w:color w:val="auto"/>
              </w:rPr>
              <w:t>間伐</w:t>
            </w:r>
          </w:p>
        </w:tc>
        <w:tc>
          <w:tcPr>
            <w:tcW w:w="7372" w:type="dxa"/>
            <w:tcBorders>
              <w:top w:val="single" w:sz="4" w:space="0" w:color="auto"/>
              <w:left w:val="single" w:sz="4" w:space="0" w:color="000000"/>
              <w:bottom w:val="single" w:sz="4" w:space="0" w:color="auto"/>
              <w:right w:val="single" w:sz="4" w:space="0" w:color="auto"/>
            </w:tcBorders>
          </w:tcPr>
          <w:p w14:paraId="6C22A274" w14:textId="77777777"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林木を健全に成長させるため、立木密度を調整し、劣勢木、不用木など林木の一部を伐採することをいう。</w:t>
            </w:r>
          </w:p>
          <w:p w14:paraId="0493CC29" w14:textId="07BF214C"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このうち、間伐材を林外に運搬し他に利用した場合は利用間伐、間伐材を林内に放置したままにした場合は切捨間伐とした。</w:t>
            </w:r>
          </w:p>
        </w:tc>
      </w:tr>
      <w:tr w:rsidR="00ED2191" w14:paraId="385EC5FC" w14:textId="77777777">
        <w:trPr>
          <w:trHeight w:val="376"/>
        </w:trPr>
        <w:tc>
          <w:tcPr>
            <w:tcW w:w="1814" w:type="dxa"/>
            <w:tcBorders>
              <w:top w:val="single" w:sz="4" w:space="0" w:color="auto"/>
              <w:left w:val="single" w:sz="4" w:space="0" w:color="auto"/>
              <w:bottom w:val="single" w:sz="4" w:space="0" w:color="auto"/>
              <w:right w:val="single" w:sz="4" w:space="0" w:color="000000"/>
            </w:tcBorders>
          </w:tcPr>
          <w:p w14:paraId="245259E6" w14:textId="22F63F67" w:rsidR="00ED2191" w:rsidRDefault="00ED2191">
            <w:pPr>
              <w:suppressAutoHyphens/>
              <w:kinsoku w:val="0"/>
              <w:wordWrap w:val="0"/>
              <w:autoSpaceDE w:val="0"/>
              <w:autoSpaceDN w:val="0"/>
              <w:spacing w:line="342" w:lineRule="atLeast"/>
              <w:ind w:left="4" w:hangingChars="2" w:hanging="4"/>
              <w:jc w:val="left"/>
              <w:rPr>
                <w:color w:val="auto"/>
              </w:rPr>
            </w:pPr>
            <w:r>
              <w:rPr>
                <w:rFonts w:hint="eastAsia"/>
                <w:color w:val="auto"/>
              </w:rPr>
              <w:t>主伐</w:t>
            </w:r>
          </w:p>
        </w:tc>
        <w:tc>
          <w:tcPr>
            <w:tcW w:w="7372" w:type="dxa"/>
            <w:tcBorders>
              <w:top w:val="single" w:sz="4" w:space="0" w:color="auto"/>
              <w:left w:val="single" w:sz="4" w:space="0" w:color="000000"/>
              <w:bottom w:val="single" w:sz="4" w:space="0" w:color="auto"/>
              <w:right w:val="single" w:sz="4" w:space="0" w:color="auto"/>
            </w:tcBorders>
          </w:tcPr>
          <w:p w14:paraId="72007995" w14:textId="5E4F6021"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一定の林齢に生育した立木を、用材等で販売するために伐採（被害木の</w:t>
            </w:r>
          </w:p>
          <w:p w14:paraId="174540B8" w14:textId="77777777" w:rsidR="00ED2191" w:rsidRPr="00ED2191" w:rsidRDefault="00ED2191" w:rsidP="00ED2191">
            <w:pPr>
              <w:suppressAutoHyphens/>
              <w:autoSpaceDE w:val="0"/>
              <w:autoSpaceDN w:val="0"/>
              <w:spacing w:line="342" w:lineRule="atLeast"/>
              <w:jc w:val="left"/>
              <w:rPr>
                <w:color w:val="auto"/>
              </w:rPr>
            </w:pPr>
            <w:r w:rsidRPr="00ED2191">
              <w:rPr>
                <w:rFonts w:hint="eastAsia"/>
                <w:color w:val="auto"/>
              </w:rPr>
              <w:t>伐採は含まない。）することをいう。</w:t>
            </w:r>
          </w:p>
          <w:p w14:paraId="064FA44D" w14:textId="56D0826C" w:rsidR="00ED2191" w:rsidRPr="00ED2191" w:rsidRDefault="00ED2191" w:rsidP="00ED2191">
            <w:pPr>
              <w:suppressAutoHyphens/>
              <w:autoSpaceDE w:val="0"/>
              <w:autoSpaceDN w:val="0"/>
              <w:spacing w:line="342" w:lineRule="atLeast"/>
              <w:ind w:firstLineChars="100" w:firstLine="220"/>
              <w:jc w:val="left"/>
              <w:rPr>
                <w:color w:val="auto"/>
              </w:rPr>
            </w:pPr>
            <w:r w:rsidRPr="00ED2191">
              <w:rPr>
                <w:rFonts w:hint="eastAsia"/>
                <w:color w:val="auto"/>
              </w:rPr>
              <w:t>なお、主伐には、一度に全面積を伐採する皆伐と、区画内の立木を何回かに分けて抜き切りする択伐があるが、択伐の場合であっても、面積は、伐採した全体の区画とした。</w:t>
            </w:r>
          </w:p>
        </w:tc>
      </w:tr>
    </w:tbl>
    <w:p w14:paraId="78206A4D" w14:textId="77777777" w:rsidR="009A43EE" w:rsidRDefault="009A43EE"/>
    <w:p w14:paraId="0E9AFC98" w14:textId="63E6DB54" w:rsidR="009A43EE" w:rsidRDefault="00660C45">
      <w:pPr>
        <w:pStyle w:val="4"/>
        <w:ind w:left="440"/>
      </w:pPr>
      <w:r>
        <w:rPr>
          <w:rFonts w:hint="eastAsia"/>
        </w:rPr>
        <w:t>（イ）</w:t>
      </w:r>
      <w:r w:rsidR="00B32B7F">
        <w:rPr>
          <w:rFonts w:hint="eastAsia"/>
        </w:rPr>
        <w:t xml:space="preserve">　素材生産</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7372"/>
      </w:tblGrid>
      <w:tr w:rsidR="009A43EE" w14:paraId="03849548" w14:textId="77777777">
        <w:trPr>
          <w:trHeight w:val="893"/>
        </w:trPr>
        <w:tc>
          <w:tcPr>
            <w:tcW w:w="1814" w:type="dxa"/>
            <w:tcBorders>
              <w:top w:val="single" w:sz="4" w:space="0" w:color="auto"/>
              <w:left w:val="single" w:sz="4" w:space="0" w:color="auto"/>
              <w:bottom w:val="single" w:sz="4" w:space="0" w:color="auto"/>
              <w:right w:val="single" w:sz="4" w:space="0" w:color="000000"/>
            </w:tcBorders>
          </w:tcPr>
          <w:p w14:paraId="6AD906FE"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素材生産量</w:t>
            </w:r>
          </w:p>
        </w:tc>
        <w:tc>
          <w:tcPr>
            <w:tcW w:w="7372" w:type="dxa"/>
            <w:tcBorders>
              <w:top w:val="single" w:sz="4" w:space="0" w:color="auto"/>
              <w:left w:val="single" w:sz="4" w:space="0" w:color="000000"/>
              <w:bottom w:val="single" w:sz="4" w:space="0" w:color="auto"/>
              <w:right w:val="single" w:sz="4" w:space="0" w:color="auto"/>
            </w:tcBorders>
          </w:tcPr>
          <w:p w14:paraId="2A8FEA0A" w14:textId="77777777" w:rsidR="004307F8" w:rsidRPr="004307F8" w:rsidRDefault="004307F8" w:rsidP="004307F8">
            <w:pPr>
              <w:suppressAutoHyphens/>
              <w:autoSpaceDE w:val="0"/>
              <w:autoSpaceDN w:val="0"/>
              <w:spacing w:line="342" w:lineRule="atLeast"/>
              <w:ind w:firstLine="206"/>
              <w:jc w:val="left"/>
              <w:rPr>
                <w:color w:val="auto"/>
              </w:rPr>
            </w:pPr>
            <w:r w:rsidRPr="004307F8">
              <w:rPr>
                <w:rFonts w:hint="eastAsia"/>
                <w:color w:val="auto"/>
              </w:rPr>
              <w:t>素材とは丸太のことをさし、原木ともいう。</w:t>
            </w:r>
          </w:p>
          <w:p w14:paraId="28547C5A" w14:textId="77777777" w:rsidR="004307F8" w:rsidRDefault="004307F8" w:rsidP="004307F8">
            <w:pPr>
              <w:suppressAutoHyphens/>
              <w:autoSpaceDE w:val="0"/>
              <w:autoSpaceDN w:val="0"/>
              <w:spacing w:line="342" w:lineRule="atLeast"/>
              <w:ind w:firstLine="206"/>
              <w:jc w:val="left"/>
              <w:rPr>
                <w:color w:val="auto"/>
              </w:rPr>
            </w:pPr>
            <w:r w:rsidRPr="004307F8">
              <w:rPr>
                <w:rFonts w:hint="eastAsia"/>
                <w:color w:val="auto"/>
              </w:rPr>
              <w:t>素材生産量とは丸太の体積のことをいい、一般的には立方メートル</w:t>
            </w:r>
          </w:p>
          <w:p w14:paraId="63926DA1" w14:textId="623863AB" w:rsidR="009A43EE" w:rsidRDefault="004307F8" w:rsidP="004307F8">
            <w:pPr>
              <w:suppressAutoHyphens/>
              <w:autoSpaceDE w:val="0"/>
              <w:autoSpaceDN w:val="0"/>
              <w:spacing w:line="342" w:lineRule="atLeast"/>
              <w:jc w:val="left"/>
              <w:rPr>
                <w:color w:val="auto"/>
              </w:rPr>
            </w:pPr>
            <w:r w:rsidRPr="004307F8">
              <w:rPr>
                <w:rFonts w:hint="eastAsia"/>
                <w:color w:val="auto"/>
              </w:rPr>
              <w:t>（ｍ</w:t>
            </w:r>
            <w:r w:rsidRPr="004307F8">
              <w:rPr>
                <w:color w:val="auto"/>
              </w:rPr>
              <w:t>3）単位で表示する。</w:t>
            </w:r>
          </w:p>
        </w:tc>
      </w:tr>
      <w:tr w:rsidR="009A43EE" w14:paraId="2ED9E184" w14:textId="77777777">
        <w:trPr>
          <w:trHeight w:val="737"/>
        </w:trPr>
        <w:tc>
          <w:tcPr>
            <w:tcW w:w="1814" w:type="dxa"/>
            <w:tcBorders>
              <w:top w:val="single" w:sz="4" w:space="0" w:color="auto"/>
              <w:left w:val="single" w:sz="4" w:space="0" w:color="auto"/>
              <w:bottom w:val="single" w:sz="4" w:space="0" w:color="auto"/>
              <w:right w:val="single" w:sz="4" w:space="0" w:color="000000"/>
            </w:tcBorders>
          </w:tcPr>
          <w:p w14:paraId="105F8BD4" w14:textId="77777777" w:rsidR="009A43EE" w:rsidRDefault="00B32B7F">
            <w:pPr>
              <w:suppressAutoHyphens/>
              <w:kinsoku w:val="0"/>
              <w:wordWrap w:val="0"/>
              <w:autoSpaceDE w:val="0"/>
              <w:autoSpaceDN w:val="0"/>
              <w:spacing w:line="342" w:lineRule="atLeast"/>
              <w:ind w:left="4" w:hangingChars="2" w:hanging="4"/>
              <w:jc w:val="left"/>
              <w:rPr>
                <w:color w:val="auto"/>
              </w:rPr>
            </w:pPr>
            <w:r>
              <w:rPr>
                <w:rFonts w:hint="eastAsia"/>
                <w:color w:val="auto"/>
              </w:rPr>
              <w:t>立木買いによる</w:t>
            </w:r>
            <w:r>
              <w:rPr>
                <w:color w:val="auto"/>
              </w:rPr>
              <w:t>素材生産</w:t>
            </w:r>
          </w:p>
        </w:tc>
        <w:tc>
          <w:tcPr>
            <w:tcW w:w="7372" w:type="dxa"/>
            <w:tcBorders>
              <w:top w:val="single" w:sz="4" w:space="0" w:color="auto"/>
              <w:left w:val="single" w:sz="4" w:space="0" w:color="000000"/>
              <w:bottom w:val="single" w:sz="4" w:space="0" w:color="auto"/>
              <w:right w:val="single" w:sz="4" w:space="0" w:color="auto"/>
            </w:tcBorders>
          </w:tcPr>
          <w:p w14:paraId="3C83FEFC" w14:textId="77777777" w:rsidR="009A43EE" w:rsidRDefault="00B32B7F">
            <w:pPr>
              <w:suppressAutoHyphens/>
              <w:autoSpaceDE w:val="0"/>
              <w:autoSpaceDN w:val="0"/>
              <w:spacing w:line="342" w:lineRule="atLeast"/>
              <w:ind w:firstLine="206"/>
              <w:jc w:val="left"/>
              <w:rPr>
                <w:color w:val="auto"/>
              </w:rPr>
            </w:pPr>
            <w:r>
              <w:rPr>
                <w:rFonts w:hint="eastAsia"/>
                <w:color w:val="auto"/>
              </w:rPr>
              <w:t>立木を購入し、伐木して素材生産することをいう。</w:t>
            </w:r>
          </w:p>
        </w:tc>
      </w:tr>
    </w:tbl>
    <w:p w14:paraId="35118399" w14:textId="77777777" w:rsidR="00ED2191" w:rsidRDefault="00ED2191">
      <w:pPr>
        <w:rPr>
          <w:highlight w:val="yellow"/>
        </w:rPr>
      </w:pPr>
    </w:p>
    <w:p w14:paraId="4CC4D556" w14:textId="066AFC35" w:rsidR="009A43EE" w:rsidRDefault="00660C45">
      <w:pPr>
        <w:pStyle w:val="4"/>
        <w:ind w:left="440"/>
        <w:rPr>
          <w:sz w:val="24"/>
        </w:rPr>
      </w:pPr>
      <w:r>
        <w:rPr>
          <w:rFonts w:hint="eastAsia"/>
        </w:rPr>
        <w:t>（ウ）</w:t>
      </w:r>
      <w:r w:rsidR="00B32B7F">
        <w:rPr>
          <w:rFonts w:hint="eastAsia"/>
        </w:rPr>
        <w:t xml:space="preserve">　</w:t>
      </w:r>
      <w:r w:rsidR="00ED2191">
        <w:rPr>
          <w:rFonts w:hint="eastAsia"/>
        </w:rPr>
        <w:t>林産物の販売</w:t>
      </w:r>
    </w:p>
    <w:tbl>
      <w:tblPr>
        <w:tblW w:w="918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3"/>
        <w:gridCol w:w="7367"/>
      </w:tblGrid>
      <w:tr w:rsidR="009A43EE" w14:paraId="5E5DA2FF" w14:textId="77777777" w:rsidTr="00ED2191">
        <w:trPr>
          <w:trHeight w:val="510"/>
        </w:trPr>
        <w:tc>
          <w:tcPr>
            <w:tcW w:w="1813" w:type="dxa"/>
            <w:tcBorders>
              <w:top w:val="single" w:sz="4" w:space="0" w:color="auto"/>
              <w:left w:val="single" w:sz="4" w:space="0" w:color="auto"/>
              <w:bottom w:val="single" w:sz="4" w:space="0" w:color="auto"/>
              <w:right w:val="single" w:sz="4" w:space="0" w:color="000000"/>
            </w:tcBorders>
          </w:tcPr>
          <w:p w14:paraId="36392F77" w14:textId="08031BE7" w:rsidR="009A43EE" w:rsidRDefault="00ED2191">
            <w:pPr>
              <w:suppressAutoHyphens/>
              <w:kinsoku w:val="0"/>
              <w:wordWrap w:val="0"/>
              <w:autoSpaceDE w:val="0"/>
              <w:autoSpaceDN w:val="0"/>
              <w:spacing w:line="342" w:lineRule="atLeast"/>
              <w:ind w:left="4" w:hangingChars="2" w:hanging="4"/>
              <w:jc w:val="left"/>
              <w:rPr>
                <w:color w:val="auto"/>
              </w:rPr>
            </w:pPr>
            <w:r w:rsidRPr="00ED2191">
              <w:rPr>
                <w:rFonts w:hint="eastAsia"/>
                <w:color w:val="auto"/>
              </w:rPr>
              <w:t>林産物販売金額</w:t>
            </w:r>
          </w:p>
        </w:tc>
        <w:tc>
          <w:tcPr>
            <w:tcW w:w="7367" w:type="dxa"/>
            <w:tcBorders>
              <w:top w:val="single" w:sz="4" w:space="0" w:color="auto"/>
              <w:left w:val="single" w:sz="4" w:space="0" w:color="000000"/>
              <w:bottom w:val="single" w:sz="4" w:space="0" w:color="auto"/>
              <w:right w:val="single" w:sz="4" w:space="0" w:color="auto"/>
            </w:tcBorders>
          </w:tcPr>
          <w:p w14:paraId="4ADEBF4C" w14:textId="73BE74BA" w:rsidR="009A43EE" w:rsidRDefault="00ED2191">
            <w:pPr>
              <w:suppressAutoHyphens/>
              <w:autoSpaceDE w:val="0"/>
              <w:autoSpaceDN w:val="0"/>
              <w:spacing w:line="342" w:lineRule="atLeast"/>
              <w:ind w:firstLine="206"/>
              <w:jc w:val="left"/>
              <w:rPr>
                <w:color w:val="auto"/>
              </w:rPr>
            </w:pPr>
            <w:r w:rsidRPr="00ED2191">
              <w:rPr>
                <w:rFonts w:hint="eastAsia"/>
                <w:color w:val="auto"/>
              </w:rPr>
              <w:t>過去１年間において、保有山林から生産・採取された林産物（立木を購入して生産した素材、栽培きのこ類、林業用苗木などを除く。）を販売し、又は自ら営む製材業などに仕向けた場合をいう。</w:t>
            </w:r>
          </w:p>
        </w:tc>
      </w:tr>
      <w:tr w:rsidR="009A43EE" w14:paraId="6646DCBD" w14:textId="77777777" w:rsidTr="00ED2191">
        <w:trPr>
          <w:trHeight w:val="850"/>
        </w:trPr>
        <w:tc>
          <w:tcPr>
            <w:tcW w:w="1813" w:type="dxa"/>
            <w:tcBorders>
              <w:top w:val="single" w:sz="4" w:space="0" w:color="auto"/>
              <w:left w:val="single" w:sz="4" w:space="0" w:color="auto"/>
              <w:bottom w:val="single" w:sz="4" w:space="0" w:color="auto"/>
              <w:right w:val="single" w:sz="4" w:space="0" w:color="000000"/>
            </w:tcBorders>
          </w:tcPr>
          <w:p w14:paraId="4942E90D" w14:textId="7E600A51" w:rsidR="009A43EE" w:rsidRDefault="00ED2191">
            <w:pPr>
              <w:suppressAutoHyphens/>
              <w:kinsoku w:val="0"/>
              <w:wordWrap w:val="0"/>
              <w:autoSpaceDE w:val="0"/>
              <w:autoSpaceDN w:val="0"/>
              <w:spacing w:line="342" w:lineRule="atLeast"/>
              <w:ind w:left="4" w:hangingChars="2" w:hanging="4"/>
              <w:jc w:val="left"/>
              <w:rPr>
                <w:color w:val="auto"/>
              </w:rPr>
            </w:pPr>
            <w:r w:rsidRPr="00ED2191">
              <w:rPr>
                <w:rFonts w:hint="eastAsia"/>
                <w:color w:val="auto"/>
              </w:rPr>
              <w:lastRenderedPageBreak/>
              <w:t>用材</w:t>
            </w:r>
          </w:p>
        </w:tc>
        <w:tc>
          <w:tcPr>
            <w:tcW w:w="7367" w:type="dxa"/>
            <w:tcBorders>
              <w:top w:val="single" w:sz="4" w:space="0" w:color="auto"/>
              <w:left w:val="single" w:sz="4" w:space="0" w:color="000000"/>
              <w:bottom w:val="single" w:sz="4" w:space="0" w:color="auto"/>
              <w:right w:val="single" w:sz="4" w:space="0" w:color="auto"/>
            </w:tcBorders>
          </w:tcPr>
          <w:p w14:paraId="26F37E74" w14:textId="0ADE5566" w:rsidR="009A43EE" w:rsidRDefault="00ED2191">
            <w:pPr>
              <w:suppressAutoHyphens/>
              <w:autoSpaceDE w:val="0"/>
              <w:autoSpaceDN w:val="0"/>
              <w:spacing w:line="342" w:lineRule="atLeast"/>
              <w:ind w:firstLine="206"/>
              <w:jc w:val="left"/>
              <w:rPr>
                <w:color w:val="auto"/>
              </w:rPr>
            </w:pPr>
            <w:r w:rsidRPr="00ED2191">
              <w:rPr>
                <w:rFonts w:hint="eastAsia"/>
                <w:color w:val="auto"/>
              </w:rPr>
              <w:t>樹種を問わず、製材用丸太、パルプ用材、合板用材、電柱用材、土木用材、坑木、まくら木、農用等に使われる木材をいう。</w:t>
            </w:r>
          </w:p>
        </w:tc>
      </w:tr>
      <w:tr w:rsidR="009A43EE" w14:paraId="18B6CB3A" w14:textId="77777777" w:rsidTr="00ED2191">
        <w:trPr>
          <w:trHeight w:val="431"/>
        </w:trPr>
        <w:tc>
          <w:tcPr>
            <w:tcW w:w="1813" w:type="dxa"/>
            <w:tcBorders>
              <w:top w:val="single" w:sz="4" w:space="0" w:color="auto"/>
              <w:left w:val="single" w:sz="4" w:space="0" w:color="auto"/>
              <w:bottom w:val="single" w:sz="4" w:space="0" w:color="auto"/>
              <w:right w:val="single" w:sz="4" w:space="0" w:color="000000"/>
            </w:tcBorders>
          </w:tcPr>
          <w:p w14:paraId="478F2C21" w14:textId="542A0A49" w:rsidR="009A43EE" w:rsidRDefault="00ED2191" w:rsidP="00ED2191">
            <w:pPr>
              <w:suppressAutoHyphens/>
              <w:kinsoku w:val="0"/>
              <w:wordWrap w:val="0"/>
              <w:autoSpaceDE w:val="0"/>
              <w:autoSpaceDN w:val="0"/>
              <w:spacing w:line="342" w:lineRule="atLeast"/>
              <w:ind w:firstLineChars="100" w:firstLine="220"/>
              <w:jc w:val="left"/>
              <w:rPr>
                <w:color w:val="auto"/>
              </w:rPr>
            </w:pPr>
            <w:r w:rsidRPr="00ED2191">
              <w:rPr>
                <w:rFonts w:hint="eastAsia"/>
                <w:color w:val="auto"/>
              </w:rPr>
              <w:t>立木で</w:t>
            </w:r>
          </w:p>
        </w:tc>
        <w:tc>
          <w:tcPr>
            <w:tcW w:w="7367" w:type="dxa"/>
            <w:tcBorders>
              <w:top w:val="single" w:sz="4" w:space="0" w:color="auto"/>
              <w:left w:val="single" w:sz="4" w:space="0" w:color="000000"/>
              <w:bottom w:val="single" w:sz="4" w:space="0" w:color="auto"/>
              <w:right w:val="single" w:sz="4" w:space="0" w:color="auto"/>
            </w:tcBorders>
          </w:tcPr>
          <w:p w14:paraId="4DD5A8BA" w14:textId="3E559702" w:rsidR="009A43EE" w:rsidRDefault="00ED2191">
            <w:pPr>
              <w:suppressAutoHyphens/>
              <w:autoSpaceDE w:val="0"/>
              <w:autoSpaceDN w:val="0"/>
              <w:spacing w:line="342" w:lineRule="atLeast"/>
              <w:ind w:firstLine="206"/>
              <w:jc w:val="left"/>
              <w:rPr>
                <w:color w:val="auto"/>
              </w:rPr>
            </w:pPr>
            <w:r w:rsidRPr="00ED2191">
              <w:rPr>
                <w:rFonts w:hint="eastAsia"/>
                <w:color w:val="auto"/>
              </w:rPr>
              <w:t>立木のまま販売したものをいう。</w:t>
            </w:r>
          </w:p>
        </w:tc>
      </w:tr>
      <w:tr w:rsidR="009A43EE" w14:paraId="7347A9D5" w14:textId="77777777" w:rsidTr="00ED2191">
        <w:trPr>
          <w:trHeight w:val="1118"/>
        </w:trPr>
        <w:tc>
          <w:tcPr>
            <w:tcW w:w="1813" w:type="dxa"/>
            <w:tcBorders>
              <w:top w:val="single" w:sz="4" w:space="0" w:color="auto"/>
              <w:left w:val="single" w:sz="4" w:space="0" w:color="auto"/>
              <w:bottom w:val="single" w:sz="4" w:space="0" w:color="auto"/>
              <w:right w:val="single" w:sz="4" w:space="0" w:color="000000"/>
            </w:tcBorders>
          </w:tcPr>
          <w:p w14:paraId="379F39E0" w14:textId="4D1A3FCC" w:rsidR="009A43EE" w:rsidRDefault="00ED2191" w:rsidP="00ED2191">
            <w:pPr>
              <w:suppressAutoHyphens/>
              <w:kinsoku w:val="0"/>
              <w:wordWrap w:val="0"/>
              <w:autoSpaceDE w:val="0"/>
              <w:autoSpaceDN w:val="0"/>
              <w:spacing w:line="342" w:lineRule="atLeast"/>
              <w:ind w:left="4" w:firstLineChars="100" w:firstLine="220"/>
              <w:jc w:val="left"/>
              <w:rPr>
                <w:color w:val="auto"/>
              </w:rPr>
            </w:pPr>
            <w:r w:rsidRPr="00ED2191">
              <w:rPr>
                <w:rFonts w:hint="eastAsia"/>
                <w:color w:val="auto"/>
              </w:rPr>
              <w:t>素材で</w:t>
            </w:r>
          </w:p>
        </w:tc>
        <w:tc>
          <w:tcPr>
            <w:tcW w:w="7367" w:type="dxa"/>
            <w:tcBorders>
              <w:top w:val="single" w:sz="4" w:space="0" w:color="auto"/>
              <w:left w:val="single" w:sz="4" w:space="0" w:color="000000"/>
              <w:bottom w:val="single" w:sz="4" w:space="0" w:color="auto"/>
              <w:right w:val="single" w:sz="4" w:space="0" w:color="auto"/>
            </w:tcBorders>
          </w:tcPr>
          <w:p w14:paraId="1E711537" w14:textId="7D83D86A" w:rsidR="009A43EE" w:rsidRDefault="00ED2191">
            <w:pPr>
              <w:suppressAutoHyphens/>
              <w:autoSpaceDE w:val="0"/>
              <w:autoSpaceDN w:val="0"/>
              <w:spacing w:line="342" w:lineRule="atLeast"/>
              <w:ind w:firstLine="206"/>
              <w:jc w:val="left"/>
              <w:rPr>
                <w:color w:val="auto"/>
              </w:rPr>
            </w:pPr>
            <w:r w:rsidRPr="00ED2191">
              <w:rPr>
                <w:rFonts w:hint="eastAsia"/>
                <w:color w:val="auto"/>
              </w:rPr>
              <w:t>立木を伐倒し、所定の長さに切断した丸太あるいは、切断した後で運搬を容易にするために四面をとった丸太（そま角）にして販売したものをいう。</w:t>
            </w:r>
          </w:p>
        </w:tc>
      </w:tr>
      <w:tr w:rsidR="009A43EE" w14:paraId="7B63421F" w14:textId="77777777" w:rsidTr="00ED2191">
        <w:trPr>
          <w:trHeight w:val="836"/>
        </w:trPr>
        <w:tc>
          <w:tcPr>
            <w:tcW w:w="1813" w:type="dxa"/>
            <w:tcBorders>
              <w:top w:val="single" w:sz="4" w:space="0" w:color="auto"/>
              <w:left w:val="single" w:sz="4" w:space="0" w:color="auto"/>
              <w:bottom w:val="single" w:sz="4" w:space="0" w:color="auto"/>
              <w:right w:val="single" w:sz="4" w:space="0" w:color="000000"/>
            </w:tcBorders>
          </w:tcPr>
          <w:p w14:paraId="1F4B3BD4" w14:textId="55D18744" w:rsidR="009A43EE" w:rsidRDefault="00ED2191">
            <w:pPr>
              <w:suppressAutoHyphens/>
              <w:kinsoku w:val="0"/>
              <w:wordWrap w:val="0"/>
              <w:autoSpaceDE w:val="0"/>
              <w:autoSpaceDN w:val="0"/>
              <w:spacing w:line="342" w:lineRule="atLeast"/>
              <w:ind w:left="4" w:hangingChars="2" w:hanging="4"/>
              <w:jc w:val="left"/>
              <w:rPr>
                <w:color w:val="auto"/>
              </w:rPr>
            </w:pPr>
            <w:r w:rsidRPr="00ED2191">
              <w:rPr>
                <w:rFonts w:hint="eastAsia"/>
                <w:color w:val="auto"/>
              </w:rPr>
              <w:t>ほだ木用原木</w:t>
            </w:r>
          </w:p>
        </w:tc>
        <w:tc>
          <w:tcPr>
            <w:tcW w:w="7367" w:type="dxa"/>
            <w:tcBorders>
              <w:top w:val="single" w:sz="4" w:space="0" w:color="auto"/>
              <w:left w:val="single" w:sz="4" w:space="0" w:color="000000"/>
              <w:bottom w:val="single" w:sz="4" w:space="0" w:color="auto"/>
              <w:right w:val="single" w:sz="4" w:space="0" w:color="auto"/>
            </w:tcBorders>
          </w:tcPr>
          <w:p w14:paraId="3874FEE4" w14:textId="4986CB78" w:rsidR="009A43EE" w:rsidRDefault="00ED2191">
            <w:pPr>
              <w:suppressAutoHyphens/>
              <w:autoSpaceDE w:val="0"/>
              <w:autoSpaceDN w:val="0"/>
              <w:spacing w:line="342" w:lineRule="atLeast"/>
              <w:ind w:firstLine="206"/>
              <w:jc w:val="left"/>
              <w:rPr>
                <w:color w:val="auto"/>
              </w:rPr>
            </w:pPr>
            <w:r w:rsidRPr="00ED2191">
              <w:rPr>
                <w:rFonts w:hint="eastAsia"/>
                <w:color w:val="auto"/>
              </w:rPr>
              <w:t>保有山林からの林木を、しいたけ、なめこなどを生産するほだ木用の原木として販売したものをいう。</w:t>
            </w:r>
          </w:p>
        </w:tc>
      </w:tr>
      <w:tr w:rsidR="00ED2191" w14:paraId="1ECDBDA0" w14:textId="77777777" w:rsidTr="00ED2191">
        <w:trPr>
          <w:trHeight w:val="836"/>
        </w:trPr>
        <w:tc>
          <w:tcPr>
            <w:tcW w:w="1813" w:type="dxa"/>
            <w:tcBorders>
              <w:top w:val="single" w:sz="4" w:space="0" w:color="auto"/>
              <w:left w:val="single" w:sz="4" w:space="0" w:color="auto"/>
              <w:bottom w:val="single" w:sz="4" w:space="0" w:color="auto"/>
              <w:right w:val="single" w:sz="4" w:space="0" w:color="000000"/>
            </w:tcBorders>
          </w:tcPr>
          <w:p w14:paraId="43B9C384" w14:textId="6951F3B0" w:rsidR="00ED2191" w:rsidRPr="00ED2191" w:rsidRDefault="00ED2191">
            <w:pPr>
              <w:suppressAutoHyphens/>
              <w:kinsoku w:val="0"/>
              <w:wordWrap w:val="0"/>
              <w:autoSpaceDE w:val="0"/>
              <w:autoSpaceDN w:val="0"/>
              <w:spacing w:line="342" w:lineRule="atLeast"/>
              <w:ind w:left="4" w:hangingChars="2" w:hanging="4"/>
              <w:jc w:val="left"/>
              <w:rPr>
                <w:color w:val="auto"/>
              </w:rPr>
            </w:pPr>
            <w:r w:rsidRPr="00ED2191">
              <w:rPr>
                <w:rFonts w:hint="eastAsia"/>
                <w:color w:val="auto"/>
              </w:rPr>
              <w:t>特用林産物</w:t>
            </w:r>
          </w:p>
        </w:tc>
        <w:tc>
          <w:tcPr>
            <w:tcW w:w="7367" w:type="dxa"/>
            <w:tcBorders>
              <w:top w:val="single" w:sz="4" w:space="0" w:color="auto"/>
              <w:left w:val="single" w:sz="4" w:space="0" w:color="000000"/>
              <w:bottom w:val="single" w:sz="4" w:space="0" w:color="auto"/>
              <w:right w:val="single" w:sz="4" w:space="0" w:color="auto"/>
            </w:tcBorders>
          </w:tcPr>
          <w:p w14:paraId="45F94E0D" w14:textId="77777777" w:rsidR="00ED2191" w:rsidRPr="00ED2191" w:rsidRDefault="00ED2191" w:rsidP="00ED2191">
            <w:pPr>
              <w:suppressAutoHyphens/>
              <w:autoSpaceDE w:val="0"/>
              <w:autoSpaceDN w:val="0"/>
              <w:spacing w:line="342" w:lineRule="atLeast"/>
              <w:ind w:firstLine="206"/>
              <w:jc w:val="left"/>
              <w:rPr>
                <w:color w:val="auto"/>
              </w:rPr>
            </w:pPr>
            <w:r w:rsidRPr="00ED2191">
              <w:rPr>
                <w:rFonts w:hint="eastAsia"/>
                <w:color w:val="auto"/>
              </w:rPr>
              <w:t>保有山林から生産又は採取し販売したもののうち、用材、ほだ木用原木を除く林産物をいう。</w:t>
            </w:r>
          </w:p>
          <w:p w14:paraId="488E8694" w14:textId="08342137" w:rsidR="00ED2191" w:rsidRPr="00ED2191" w:rsidRDefault="00ED2191" w:rsidP="00ED2191">
            <w:pPr>
              <w:suppressAutoHyphens/>
              <w:autoSpaceDE w:val="0"/>
              <w:autoSpaceDN w:val="0"/>
              <w:spacing w:line="342" w:lineRule="atLeast"/>
              <w:ind w:firstLine="206"/>
              <w:jc w:val="left"/>
              <w:rPr>
                <w:color w:val="auto"/>
              </w:rPr>
            </w:pPr>
            <w:r w:rsidRPr="00ED2191">
              <w:rPr>
                <w:rFonts w:hint="eastAsia"/>
                <w:color w:val="auto"/>
              </w:rPr>
              <w:t>主な特用林産物は、薪炭原木、竹材、樹実、樹皮、葉、樹根、天然性のきのこやたけのこなどである。</w:t>
            </w:r>
          </w:p>
        </w:tc>
      </w:tr>
    </w:tbl>
    <w:p w14:paraId="29ECA28A" w14:textId="77777777" w:rsidR="009A43EE" w:rsidRDefault="009A43EE"/>
    <w:p w14:paraId="71E681A2" w14:textId="77777777" w:rsidR="009A43EE" w:rsidRDefault="009A43EE"/>
    <w:p w14:paraId="3308148B" w14:textId="77777777" w:rsidR="009A43EE" w:rsidRDefault="009A43EE"/>
    <w:p w14:paraId="6A511C25" w14:textId="77777777" w:rsidR="0085227A" w:rsidRDefault="0085227A"/>
    <w:p w14:paraId="6E4144BE" w14:textId="77777777" w:rsidR="0085227A" w:rsidRDefault="0085227A"/>
    <w:p w14:paraId="1DA8BA95" w14:textId="77777777" w:rsidR="0085227A" w:rsidRDefault="0085227A"/>
    <w:p w14:paraId="4AD33F8F" w14:textId="77777777" w:rsidR="0085227A" w:rsidRDefault="0085227A"/>
    <w:p w14:paraId="426EA5BB" w14:textId="77777777" w:rsidR="0085227A" w:rsidRDefault="0085227A"/>
    <w:p w14:paraId="7B052DAC" w14:textId="77777777" w:rsidR="0085227A" w:rsidRDefault="0085227A"/>
    <w:p w14:paraId="33C84D42" w14:textId="77777777" w:rsidR="0085227A" w:rsidRDefault="0085227A"/>
    <w:p w14:paraId="4C303D67" w14:textId="77777777" w:rsidR="0085227A" w:rsidRDefault="0085227A"/>
    <w:p w14:paraId="1997BA17" w14:textId="77777777" w:rsidR="0085227A" w:rsidRDefault="0085227A"/>
    <w:p w14:paraId="3A1D5F7B" w14:textId="77777777" w:rsidR="0085227A" w:rsidRDefault="0085227A"/>
    <w:p w14:paraId="48F3C149" w14:textId="77777777" w:rsidR="0085227A" w:rsidRDefault="0085227A"/>
    <w:p w14:paraId="37B4396C" w14:textId="77777777" w:rsidR="0085227A" w:rsidRDefault="0085227A"/>
    <w:p w14:paraId="126E5445" w14:textId="77777777" w:rsidR="0085227A" w:rsidRDefault="0085227A"/>
    <w:p w14:paraId="7A495201" w14:textId="77777777" w:rsidR="0085227A" w:rsidRDefault="0085227A"/>
    <w:p w14:paraId="357ABE7E" w14:textId="77777777" w:rsidR="0085227A" w:rsidRDefault="0085227A"/>
    <w:p w14:paraId="086E9D15" w14:textId="77777777" w:rsidR="0085227A" w:rsidRDefault="0085227A"/>
    <w:p w14:paraId="366ED01C" w14:textId="77777777" w:rsidR="0085227A" w:rsidRDefault="0085227A"/>
    <w:p w14:paraId="33D199B0" w14:textId="77777777" w:rsidR="0085227A" w:rsidRDefault="0085227A"/>
    <w:p w14:paraId="5BF401AB" w14:textId="77777777" w:rsidR="0085227A" w:rsidRDefault="0085227A"/>
    <w:p w14:paraId="44428F3D" w14:textId="77777777" w:rsidR="0085227A" w:rsidRDefault="0085227A"/>
    <w:p w14:paraId="21824AF6" w14:textId="77777777" w:rsidR="0085227A" w:rsidRDefault="0085227A"/>
    <w:p w14:paraId="0F48BB37" w14:textId="77777777" w:rsidR="0085227A" w:rsidRDefault="0085227A"/>
    <w:p w14:paraId="5241DDB0" w14:textId="77777777" w:rsidR="00741C89" w:rsidRDefault="00741C89"/>
    <w:p w14:paraId="627DEC73" w14:textId="77777777" w:rsidR="00741C89" w:rsidRDefault="00741C89"/>
    <w:p w14:paraId="4C672AC7" w14:textId="77777777" w:rsidR="00741C89" w:rsidRDefault="00741C89"/>
    <w:p w14:paraId="5808F987" w14:textId="60813763" w:rsidR="009A43EE" w:rsidRDefault="00660C45">
      <w:pPr>
        <w:pStyle w:val="2"/>
      </w:pPr>
      <w:r>
        <w:rPr>
          <w:rFonts w:hint="eastAsia"/>
        </w:rPr>
        <w:lastRenderedPageBreak/>
        <w:t>１０</w:t>
      </w:r>
      <w:r w:rsidR="00B32B7F">
        <w:rPr>
          <w:rFonts w:hint="eastAsia"/>
        </w:rPr>
        <w:t xml:space="preserve">　利用上の注意</w:t>
      </w:r>
    </w:p>
    <w:p w14:paraId="6B59927F" w14:textId="6F777568" w:rsidR="009A43EE" w:rsidRDefault="00660C45">
      <w:pPr>
        <w:ind w:leftChars="54" w:left="424" w:hangingChars="127" w:hanging="305"/>
        <w:rPr>
          <w:sz w:val="24"/>
        </w:rPr>
      </w:pPr>
      <w:r>
        <w:rPr>
          <w:rFonts w:hint="eastAsia"/>
          <w:sz w:val="24"/>
        </w:rPr>
        <w:t>（１）</w:t>
      </w:r>
      <w:r w:rsidR="00B32B7F">
        <w:rPr>
          <w:rFonts w:hint="eastAsia"/>
          <w:sz w:val="24"/>
        </w:rPr>
        <w:t xml:space="preserve">　統計表の数値については、集計値の原数を四捨五入しており、合計値と内訳の計が一致しない場合がある。</w:t>
      </w:r>
    </w:p>
    <w:p w14:paraId="665605E6" w14:textId="5E39717A" w:rsidR="009A43EE" w:rsidRDefault="00660C45">
      <w:pPr>
        <w:ind w:firstLineChars="50" w:firstLine="120"/>
        <w:rPr>
          <w:sz w:val="24"/>
        </w:rPr>
      </w:pPr>
      <w:r>
        <w:rPr>
          <w:rFonts w:hint="eastAsia"/>
          <w:sz w:val="24"/>
        </w:rPr>
        <w:t>（２）</w:t>
      </w:r>
      <w:r w:rsidR="00B32B7F">
        <w:rPr>
          <w:rFonts w:hint="eastAsia"/>
          <w:sz w:val="24"/>
        </w:rPr>
        <w:t xml:space="preserve">　表中に用いた記号は、次のとおりである。</w:t>
      </w:r>
    </w:p>
    <w:p w14:paraId="0D2D3AD3" w14:textId="69256F65" w:rsidR="009A43EE" w:rsidRDefault="00B32B7F">
      <w:pPr>
        <w:rPr>
          <w:sz w:val="24"/>
        </w:rPr>
      </w:pPr>
      <w:r>
        <w:rPr>
          <w:rFonts w:hint="eastAsia"/>
          <w:sz w:val="24"/>
        </w:rPr>
        <w:t xml:space="preserve">　　　「－」：</w:t>
      </w:r>
      <w:r w:rsidR="0085227A">
        <w:rPr>
          <w:rFonts w:hint="eastAsia"/>
          <w:sz w:val="24"/>
        </w:rPr>
        <w:t>調査は行ったが</w:t>
      </w:r>
      <w:r>
        <w:rPr>
          <w:rFonts w:hint="eastAsia"/>
          <w:sz w:val="24"/>
        </w:rPr>
        <w:t>事実のないもの</w:t>
      </w:r>
    </w:p>
    <w:p w14:paraId="1B366435" w14:textId="0BBB2610" w:rsidR="009A43EE" w:rsidRDefault="00B32B7F">
      <w:r>
        <w:rPr>
          <w:rFonts w:hint="eastAsia"/>
          <w:sz w:val="24"/>
        </w:rPr>
        <w:t xml:space="preserve">　　　「Ｘ」：</w:t>
      </w:r>
      <w:r w:rsidRPr="0085227A">
        <w:rPr>
          <w:rFonts w:hint="eastAsia"/>
          <w:sz w:val="24"/>
          <w:szCs w:val="21"/>
        </w:rPr>
        <w:t>経営体等の</w:t>
      </w:r>
      <w:r w:rsidR="0085227A" w:rsidRPr="0085227A">
        <w:rPr>
          <w:rFonts w:hint="eastAsia"/>
          <w:sz w:val="24"/>
          <w:szCs w:val="21"/>
        </w:rPr>
        <w:t>秘密を保護するため</w:t>
      </w:r>
      <w:r w:rsidR="0085227A">
        <w:rPr>
          <w:rFonts w:hint="eastAsia"/>
          <w:sz w:val="24"/>
          <w:szCs w:val="21"/>
        </w:rPr>
        <w:t>、統計数値を公表しないもの</w:t>
      </w:r>
    </w:p>
    <w:p w14:paraId="10AEF789" w14:textId="77777777" w:rsidR="009A43EE" w:rsidRDefault="009A43EE">
      <w:pPr>
        <w:rPr>
          <w:sz w:val="24"/>
        </w:rPr>
      </w:pPr>
    </w:p>
    <w:p w14:paraId="235AF1AD" w14:textId="77777777" w:rsidR="009A43EE" w:rsidRDefault="009A43EE">
      <w:pPr>
        <w:rPr>
          <w:sz w:val="24"/>
        </w:rPr>
      </w:pPr>
    </w:p>
    <w:p w14:paraId="72F64872" w14:textId="77777777" w:rsidR="009A43EE" w:rsidRDefault="009A43EE">
      <w:pPr>
        <w:adjustRightInd/>
      </w:pPr>
    </w:p>
    <w:p w14:paraId="10EBF507" w14:textId="77777777" w:rsidR="00296741" w:rsidRDefault="00B32B7F" w:rsidP="00296741">
      <w:r>
        <w:rPr>
          <w:rFonts w:hint="eastAsia"/>
        </w:rPr>
        <w:t>【公式ウェブサイト掲載案内】</w:t>
      </w:r>
    </w:p>
    <w:p w14:paraId="06E6942D" w14:textId="116474AF" w:rsidR="00C345E7" w:rsidRDefault="00296741" w:rsidP="00296741">
      <w:pPr>
        <w:ind w:leftChars="100" w:left="440" w:hangingChars="100" w:hanging="220"/>
        <w:rPr>
          <w:spacing w:val="6"/>
        </w:rPr>
      </w:pPr>
      <w:r>
        <w:rPr>
          <w:rFonts w:hint="eastAsia"/>
        </w:rPr>
        <w:t>○</w:t>
      </w:r>
      <w:r w:rsidR="00B32B7F">
        <w:rPr>
          <w:rFonts w:hint="eastAsia"/>
          <w:spacing w:val="6"/>
        </w:rPr>
        <w:t xml:space="preserve"> </w:t>
      </w:r>
      <w:r w:rsidR="00C345E7" w:rsidRPr="00C345E7">
        <w:rPr>
          <w:rFonts w:hint="eastAsia"/>
          <w:spacing w:val="6"/>
        </w:rPr>
        <w:t>この調査結果は、秋田県公式ウェブサイト「美の国あきたネット」</w:t>
      </w:r>
      <w:r w:rsidR="00C345E7" w:rsidRPr="00C345E7">
        <w:rPr>
          <w:spacing w:val="6"/>
        </w:rPr>
        <w:t>にてご覧いただけます。</w:t>
      </w:r>
      <w:r w:rsidR="006550F0" w:rsidRPr="006550F0">
        <w:rPr>
          <w:rFonts w:hint="eastAsia"/>
          <w:spacing w:val="6"/>
        </w:rPr>
        <w:t>【</w:t>
      </w:r>
      <w:r w:rsidR="006550F0" w:rsidRPr="006550F0">
        <w:rPr>
          <w:spacing w:val="6"/>
        </w:rPr>
        <w:t>https://www.pref.akita.lg.jp/】</w:t>
      </w:r>
    </w:p>
    <w:p w14:paraId="38132676" w14:textId="56CF4063" w:rsidR="009A43EE" w:rsidRDefault="00C345E7" w:rsidP="00C345E7">
      <w:pPr>
        <w:ind w:leftChars="200" w:left="440" w:firstLineChars="100" w:firstLine="232"/>
        <w:rPr>
          <w:spacing w:val="6"/>
        </w:rPr>
      </w:pPr>
      <w:r w:rsidRPr="00C345E7">
        <w:rPr>
          <w:rFonts w:hint="eastAsia"/>
          <w:spacing w:val="6"/>
        </w:rPr>
        <w:t>なお、本件に関するお問い合わせは、下記までお願いいたします。</w:t>
      </w:r>
    </w:p>
    <w:p w14:paraId="51B75FB2" w14:textId="77777777" w:rsidR="009A43EE" w:rsidRDefault="009A43EE">
      <w:pPr>
        <w:ind w:leftChars="215" w:left="473" w:firstLineChars="100" w:firstLine="232"/>
        <w:rPr>
          <w:spacing w:val="6"/>
        </w:rPr>
      </w:pPr>
    </w:p>
    <w:p w14:paraId="2E3A7AC9" w14:textId="77777777" w:rsidR="00C345E7" w:rsidRPr="00C345E7" w:rsidRDefault="00C345E7" w:rsidP="00C345E7">
      <w:pPr>
        <w:ind w:firstLineChars="100" w:firstLine="224"/>
        <w:rPr>
          <w:spacing w:val="2"/>
        </w:rPr>
      </w:pPr>
      <w:r w:rsidRPr="00C345E7">
        <w:rPr>
          <w:rFonts w:hint="eastAsia"/>
          <w:spacing w:val="2"/>
        </w:rPr>
        <w:t>※公式ウェブサイトのトップページからは、以下の手順でご覧いただけます。</w:t>
      </w:r>
    </w:p>
    <w:p w14:paraId="09BE9D1F" w14:textId="77777777" w:rsidR="00C345E7" w:rsidRDefault="00C345E7" w:rsidP="00C345E7">
      <w:pPr>
        <w:ind w:firstLineChars="100" w:firstLine="224"/>
        <w:rPr>
          <w:spacing w:val="2"/>
        </w:rPr>
      </w:pPr>
      <w:r w:rsidRPr="00C345E7">
        <w:rPr>
          <w:rFonts w:hint="eastAsia"/>
          <w:spacing w:val="2"/>
        </w:rPr>
        <w:t>「美の国あきた」</w:t>
      </w:r>
      <w:r w:rsidRPr="00C345E7">
        <w:rPr>
          <w:spacing w:val="2"/>
        </w:rPr>
        <w:t xml:space="preserve"> ＞ 「各種統計・調査」 ＞ 「農林水産業」 ＞ 「2025年農林業センサス」</w:t>
      </w:r>
    </w:p>
    <w:p w14:paraId="2973ED79" w14:textId="7F44B41C" w:rsidR="009A43EE" w:rsidRDefault="00B32B7F" w:rsidP="00C345E7">
      <w:pPr>
        <w:ind w:firstLineChars="100" w:firstLine="220"/>
        <w:rPr>
          <w:spacing w:val="2"/>
        </w:rPr>
      </w:pPr>
      <w:r>
        <w:rPr>
          <w:rFonts w:hint="eastAsia"/>
          <w:noProof/>
        </w:rPr>
        <w:drawing>
          <wp:anchor distT="0" distB="0" distL="114300" distR="114300" simplePos="0" relativeHeight="4" behindDoc="0" locked="0" layoutInCell="1" hidden="0" allowOverlap="1" wp14:anchorId="7D35E269" wp14:editId="173BDB86">
            <wp:simplePos x="0" y="0"/>
            <wp:positionH relativeFrom="column">
              <wp:posOffset>509270</wp:posOffset>
            </wp:positionH>
            <wp:positionV relativeFrom="paragraph">
              <wp:posOffset>185420</wp:posOffset>
            </wp:positionV>
            <wp:extent cx="1590040" cy="1590040"/>
            <wp:effectExtent l="0" t="0" r="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2"/>
                    <a:stretch>
                      <a:fillRect/>
                    </a:stretch>
                  </pic:blipFill>
                  <pic:spPr>
                    <a:xfrm>
                      <a:off x="0" y="0"/>
                      <a:ext cx="1590040" cy="1590040"/>
                    </a:xfrm>
                    <a:prstGeom prst="rect">
                      <a:avLst/>
                    </a:prstGeom>
                    <a:noFill/>
                    <a:ln>
                      <a:miter/>
                    </a:ln>
                  </pic:spPr>
                </pic:pic>
              </a:graphicData>
            </a:graphic>
          </wp:anchor>
        </w:drawing>
      </w:r>
    </w:p>
    <w:p w14:paraId="5F69F6C0" w14:textId="77777777" w:rsidR="009A43EE" w:rsidRDefault="009A43EE">
      <w:pPr>
        <w:ind w:firstLineChars="346" w:firstLine="775"/>
        <w:rPr>
          <w:spacing w:val="2"/>
        </w:rPr>
      </w:pPr>
    </w:p>
    <w:p w14:paraId="7F2BFBA3" w14:textId="77777777" w:rsidR="009A43EE" w:rsidRDefault="00B32B7F">
      <w:pPr>
        <w:ind w:firstLineChars="346" w:firstLine="761"/>
        <w:rPr>
          <w:spacing w:val="2"/>
        </w:rPr>
      </w:pPr>
      <w:r>
        <w:t xml:space="preserve">                           </w:t>
      </w:r>
      <w:r>
        <w:rPr>
          <w:rFonts w:hint="eastAsia"/>
        </w:rPr>
        <w:t>お問合せ先</w:t>
      </w:r>
    </w:p>
    <w:p w14:paraId="55619EE4" w14:textId="123D68D8" w:rsidR="009A43EE" w:rsidRDefault="00B32B7F">
      <w:pPr>
        <w:rPr>
          <w:spacing w:val="2"/>
        </w:rPr>
      </w:pPr>
      <w:r>
        <w:t xml:space="preserve">                            </w:t>
      </w:r>
      <w:r>
        <w:rPr>
          <w:rFonts w:hint="eastAsia"/>
        </w:rPr>
        <w:t xml:space="preserve">　　  　秋田県</w:t>
      </w:r>
      <w:r w:rsidR="00EC2CB2">
        <w:rPr>
          <w:rFonts w:hint="eastAsia"/>
        </w:rPr>
        <w:t>政策企画</w:t>
      </w:r>
      <w:r>
        <w:rPr>
          <w:rFonts w:hint="eastAsia"/>
        </w:rPr>
        <w:t>部　調査統計課</w:t>
      </w:r>
    </w:p>
    <w:p w14:paraId="1D196247" w14:textId="390593EA" w:rsidR="009A43EE" w:rsidRDefault="00B32B7F">
      <w:pPr>
        <w:rPr>
          <w:spacing w:val="2"/>
        </w:rPr>
      </w:pPr>
      <w:r>
        <w:rPr>
          <w:rFonts w:hint="eastAsia"/>
        </w:rPr>
        <w:t xml:space="preserve">　　　　　　　　　　　　　　　　　　　経済統計</w:t>
      </w:r>
      <w:r w:rsidR="0085227A">
        <w:rPr>
          <w:rFonts w:hint="eastAsia"/>
        </w:rPr>
        <w:t>チーム</w:t>
      </w:r>
    </w:p>
    <w:p w14:paraId="71DC0246" w14:textId="68812A9F" w:rsidR="009A43EE" w:rsidRDefault="00B32B7F">
      <w:r>
        <w:t xml:space="preserve">                            </w:t>
      </w:r>
      <w:r>
        <w:rPr>
          <w:rFonts w:hint="eastAsia"/>
        </w:rPr>
        <w:t xml:space="preserve">　　　　　</w:t>
      </w:r>
      <w:r w:rsidR="0085227A">
        <w:rPr>
          <w:rFonts w:hint="eastAsia"/>
        </w:rPr>
        <w:t xml:space="preserve">　　　　</w:t>
      </w:r>
      <w:r>
        <w:rPr>
          <w:rFonts w:hint="eastAsia"/>
        </w:rPr>
        <w:t xml:space="preserve">電　話　</w:t>
      </w:r>
      <w:r>
        <w:t>018-860-125</w:t>
      </w:r>
      <w:r>
        <w:rPr>
          <w:rFonts w:hint="eastAsia"/>
        </w:rPr>
        <w:t>6</w:t>
      </w:r>
    </w:p>
    <w:p w14:paraId="20503862" w14:textId="77777777" w:rsidR="009A43EE" w:rsidRDefault="009A43EE">
      <w:pPr>
        <w:snapToGrid w:val="0"/>
        <w:spacing w:line="160" w:lineRule="atLeast"/>
        <w:jc w:val="center"/>
        <w:rPr>
          <w:b/>
          <w:color w:val="C45911"/>
          <w:sz w:val="12"/>
        </w:rPr>
      </w:pPr>
    </w:p>
    <w:p w14:paraId="408FD24E" w14:textId="77777777" w:rsidR="009A43EE" w:rsidRDefault="009A43EE"/>
    <w:p w14:paraId="6883D7D8" w14:textId="77777777" w:rsidR="009A43EE" w:rsidRDefault="00B32B7F">
      <w:pPr>
        <w:adjustRightInd/>
        <w:snapToGrid w:val="0"/>
        <w:rPr>
          <w:color w:val="auto"/>
          <w:sz w:val="24"/>
        </w:rPr>
      </w:pPr>
      <w:r>
        <w:rPr>
          <w:rFonts w:hint="eastAsia"/>
          <w:noProof/>
        </w:rPr>
        <mc:AlternateContent>
          <mc:Choice Requires="wps">
            <w:drawing>
              <wp:anchor distT="0" distB="0" distL="114300" distR="114300" simplePos="0" relativeHeight="3" behindDoc="0" locked="0" layoutInCell="1" hidden="0" allowOverlap="1" wp14:anchorId="6E615428" wp14:editId="26E67061">
                <wp:simplePos x="0" y="0"/>
                <wp:positionH relativeFrom="column">
                  <wp:posOffset>662940</wp:posOffset>
                </wp:positionH>
                <wp:positionV relativeFrom="paragraph">
                  <wp:posOffset>172085</wp:posOffset>
                </wp:positionV>
                <wp:extent cx="1228725" cy="383540"/>
                <wp:effectExtent l="0" t="0" r="635" b="63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28725" cy="383540"/>
                        </a:xfrm>
                        <a:prstGeom prst="rect">
                          <a:avLst/>
                        </a:prstGeom>
                        <a:noFill/>
                        <a:ln>
                          <a:miter/>
                        </a:ln>
                      </wps:spPr>
                      <wps:txbx>
                        <w:txbxContent>
                          <w:p w14:paraId="4041C8DA" w14:textId="77777777" w:rsidR="009A43EE" w:rsidRDefault="00B32B7F">
                            <w:pPr>
                              <w:snapToGrid w:val="0"/>
                              <w:spacing w:line="160" w:lineRule="atLeast"/>
                              <w:jc w:val="center"/>
                              <w:rPr>
                                <w:b/>
                                <w:color w:val="C45911"/>
                                <w:sz w:val="16"/>
                              </w:rPr>
                            </w:pPr>
                            <w:r>
                              <w:rPr>
                                <w:rFonts w:hint="eastAsia"/>
                                <w:b/>
                                <w:color w:val="C45911"/>
                                <w:sz w:val="16"/>
                              </w:rPr>
                              <w:t>マスコットキャラクター</w:t>
                            </w:r>
                          </w:p>
                          <w:p w14:paraId="36C31F66" w14:textId="77777777" w:rsidR="009A43EE" w:rsidRDefault="00B32B7F">
                            <w:pPr>
                              <w:snapToGrid w:val="0"/>
                              <w:spacing w:line="160" w:lineRule="atLeast"/>
                              <w:jc w:val="center"/>
                              <w:rPr>
                                <w:b/>
                                <w:color w:val="C45911"/>
                                <w:sz w:val="12"/>
                              </w:rPr>
                            </w:pPr>
                            <w:r>
                              <w:rPr>
                                <w:rFonts w:hint="eastAsia"/>
                                <w:b/>
                                <w:color w:val="C45911"/>
                                <w:sz w:val="16"/>
                              </w:rPr>
                              <w:t>「つっちー」</w:t>
                            </w:r>
                          </w:p>
                        </w:txbxContent>
                      </wps:txbx>
                      <wps:bodyPr vertOverflow="overflow" horzOverflow="overflow" wrap="square" lIns="0" tIns="0" rIns="0" bIns="0" upright="1"/>
                    </wps:wsp>
                  </a:graphicData>
                </a:graphic>
              </wp:anchor>
            </w:drawing>
          </mc:Choice>
          <mc:Fallback>
            <w:pict>
              <v:shapetype w14:anchorId="6E615428" id="_x0000_t202" coordsize="21600,21600" o:spt="202" path="m,l,21600r21600,l21600,xe">
                <v:stroke joinstyle="miter"/>
                <v:path gradientshapeok="t" o:connecttype="rect"/>
              </v:shapetype>
              <v:shape id="オブジェクト 0" o:spid="_x0000_s1026" type="#_x0000_t202" style="position:absolute;left:0;text-align:left;margin-left:52.2pt;margin-top:13.55pt;width:96.75pt;height:30.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" filled="f" stroked="f">
                <v:textbox inset="0,0,0,0">
                  <w:txbxContent>
                    <w:p w14:paraId="4041C8DA" w14:textId="77777777" w:rsidR="009A43EE" w:rsidRDefault="00B32B7F">
                      <w:pPr>
                        <w:snapToGrid w:val="0"/>
                        <w:spacing w:line="160" w:lineRule="atLeast"/>
                        <w:jc w:val="center"/>
                        <w:rPr>
                          <w:b/>
                          <w:color w:val="C45911"/>
                          <w:sz w:val="16"/>
                        </w:rPr>
                      </w:pPr>
                      <w:r>
                        <w:rPr>
                          <w:rFonts w:hint="eastAsia"/>
                          <w:b/>
                          <w:color w:val="C45911"/>
                          <w:sz w:val="16"/>
                        </w:rPr>
                        <w:t>マスコットキャラクター</w:t>
                      </w:r>
                    </w:p>
                    <w:p w14:paraId="36C31F66" w14:textId="77777777" w:rsidR="009A43EE" w:rsidRDefault="00B32B7F">
                      <w:pPr>
                        <w:snapToGrid w:val="0"/>
                        <w:spacing w:line="160" w:lineRule="atLeast"/>
                        <w:jc w:val="center"/>
                        <w:rPr>
                          <w:b/>
                          <w:color w:val="C45911"/>
                          <w:sz w:val="12"/>
                        </w:rPr>
                      </w:pPr>
                      <w:r>
                        <w:rPr>
                          <w:rFonts w:hint="eastAsia"/>
                          <w:b/>
                          <w:color w:val="C45911"/>
                          <w:sz w:val="16"/>
                        </w:rPr>
                        <w:t>「つっちー」</w:t>
                      </w:r>
                    </w:p>
                  </w:txbxContent>
                </v:textbox>
              </v:shape>
            </w:pict>
          </mc:Fallback>
        </mc:AlternateContent>
      </w:r>
    </w:p>
    <w:sectPr w:rsidR="009A43EE">
      <w:footerReference w:type="even" r:id="rId13"/>
      <w:footerReference w:type="default" r:id="rId14"/>
      <w:footerReference w:type="first" r:id="rId15"/>
      <w:type w:val="continuous"/>
      <w:pgSz w:w="11906" w:h="16838"/>
      <w:pgMar w:top="1134" w:right="1247" w:bottom="851" w:left="1247" w:header="720" w:footer="284" w:gutter="0"/>
      <w:pgNumType w:fmt="numberInDash" w:start="1"/>
      <w:cols w:space="720"/>
      <w:noEndnote/>
      <w:docGrid w:type="lines" w:linePitch="346" w:charSpace="8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8CB9" w14:textId="77777777" w:rsidR="00B32B7F" w:rsidRDefault="00B32B7F">
      <w:r>
        <w:separator/>
      </w:r>
    </w:p>
  </w:endnote>
  <w:endnote w:type="continuationSeparator" w:id="0">
    <w:p w14:paraId="774A3041" w14:textId="77777777" w:rsidR="00B32B7F" w:rsidRDefault="00B3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6E51" w14:textId="77777777" w:rsidR="009A43EE" w:rsidRDefault="009A43E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7B74" w14:textId="77777777" w:rsidR="009A43EE" w:rsidRDefault="009A4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FEB6" w14:textId="77777777" w:rsidR="009A43EE" w:rsidRDefault="009A4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461652540"/>
      <w:docPartObj>
        <w:docPartGallery w:val="Page Numbers (Bottom of Page)"/>
        <w:docPartUnique/>
      </w:docPartObj>
    </w:sdtPr>
    <w:sdtEndPr/>
    <w:sdtContent>
      <w:p w14:paraId="51AF5070" w14:textId="77777777" w:rsidR="009A43EE" w:rsidRDefault="00B32B7F">
        <w:pPr>
          <w:jc w:val="center"/>
        </w:pPr>
        <w:r>
          <w:rPr>
            <w:rFonts w:hint="eastAsia"/>
          </w:rPr>
          <w:fldChar w:fldCharType="begin"/>
        </w:r>
        <w:r>
          <w:rPr>
            <w:rFonts w:hint="eastAsia"/>
          </w:rPr>
          <w:instrText xml:space="preserve">PAGE  \* MERGEFORMAT </w:instrText>
        </w:r>
        <w:r>
          <w:rPr>
            <w:rFonts w:hint="eastAsia"/>
          </w:rPr>
          <w:fldChar w:fldCharType="separate"/>
        </w:r>
        <w:r>
          <w:rPr>
            <w:rStyle w:val="a7"/>
            <w:rFonts w:hint="eastAsia"/>
          </w:rPr>
          <w:t>- 1 -</w:t>
        </w:r>
        <w:r>
          <w:rPr>
            <w:rFonts w:hint="eastAsia"/>
          </w:rPr>
          <w:fldChar w:fldCharType="end"/>
        </w:r>
      </w:p>
    </w:sdtContent>
  </w:sdt>
  <w:p w14:paraId="4DADAEA1" w14:textId="77777777" w:rsidR="009A43EE" w:rsidRDefault="00B32B7F">
    <w:pPr>
      <w:tabs>
        <w:tab w:val="left" w:pos="5802"/>
      </w:tabs>
    </w:pP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E18D" w14:textId="77777777" w:rsidR="009A43EE" w:rsidRDefault="009A43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6703" w14:textId="77777777" w:rsidR="00B32B7F" w:rsidRDefault="00B32B7F">
      <w:r>
        <w:separator/>
      </w:r>
    </w:p>
  </w:footnote>
  <w:footnote w:type="continuationSeparator" w:id="0">
    <w:p w14:paraId="254EF0ED" w14:textId="77777777" w:rsidR="00B32B7F" w:rsidRDefault="00B3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A821" w14:textId="77777777" w:rsidR="009A43EE" w:rsidRDefault="009A43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3281" w14:textId="77777777" w:rsidR="009A43EE" w:rsidRDefault="009A43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1D49952"/>
    <w:lvl w:ilvl="0" w:tplc="424EFB92">
      <w:numFmt w:val="bullet"/>
      <w:lvlText w:val="○"/>
      <w:lvlJc w:val="left"/>
      <w:pPr>
        <w:tabs>
          <w:tab w:val="num" w:pos="810"/>
        </w:tabs>
        <w:ind w:left="810" w:hanging="360"/>
      </w:pPr>
      <w:rPr>
        <w:rFonts w:ascii="ＭＳ 明朝" w:eastAsia="ＭＳ 明朝" w:hAnsi="ＭＳ 明朝" w:hint="eastAsia"/>
      </w:rPr>
    </w:lvl>
    <w:lvl w:ilvl="1" w:tplc="0409000B">
      <w:numFmt w:val="bullet"/>
      <w:lvlText w:val=""/>
      <w:lvlJc w:val="left"/>
      <w:pPr>
        <w:tabs>
          <w:tab w:val="num" w:pos="1290"/>
        </w:tabs>
        <w:ind w:left="1290" w:hanging="420"/>
      </w:pPr>
      <w:rPr>
        <w:rFonts w:ascii="Wingdings" w:hAnsi="Wingdings" w:hint="default"/>
      </w:rPr>
    </w:lvl>
    <w:lvl w:ilvl="2" w:tplc="0409000D">
      <w:numFmt w:val="bullet"/>
      <w:lvlText w:val=""/>
      <w:lvlJc w:val="left"/>
      <w:pPr>
        <w:tabs>
          <w:tab w:val="num" w:pos="1710"/>
        </w:tabs>
        <w:ind w:left="1710" w:hanging="420"/>
      </w:pPr>
      <w:rPr>
        <w:rFonts w:ascii="Wingdings" w:hAnsi="Wingdings" w:hint="default"/>
      </w:rPr>
    </w:lvl>
    <w:lvl w:ilvl="3" w:tplc="04090001">
      <w:numFmt w:val="bullet"/>
      <w:lvlText w:val=""/>
      <w:lvlJc w:val="left"/>
      <w:pPr>
        <w:tabs>
          <w:tab w:val="num" w:pos="2130"/>
        </w:tabs>
        <w:ind w:left="2130" w:hanging="420"/>
      </w:pPr>
      <w:rPr>
        <w:rFonts w:ascii="Wingdings" w:hAnsi="Wingdings" w:hint="default"/>
      </w:rPr>
    </w:lvl>
    <w:lvl w:ilvl="4" w:tplc="0409000B">
      <w:numFmt w:val="bullet"/>
      <w:lvlText w:val=""/>
      <w:lvlJc w:val="left"/>
      <w:pPr>
        <w:tabs>
          <w:tab w:val="num" w:pos="2550"/>
        </w:tabs>
        <w:ind w:left="2550" w:hanging="420"/>
      </w:pPr>
      <w:rPr>
        <w:rFonts w:ascii="Wingdings" w:hAnsi="Wingdings" w:hint="default"/>
      </w:rPr>
    </w:lvl>
    <w:lvl w:ilvl="5" w:tplc="0409000D">
      <w:numFmt w:val="bullet"/>
      <w:lvlText w:val=""/>
      <w:lvlJc w:val="left"/>
      <w:pPr>
        <w:tabs>
          <w:tab w:val="num" w:pos="2970"/>
        </w:tabs>
        <w:ind w:left="2970" w:hanging="420"/>
      </w:pPr>
      <w:rPr>
        <w:rFonts w:ascii="Wingdings" w:hAnsi="Wingdings" w:hint="default"/>
      </w:rPr>
    </w:lvl>
    <w:lvl w:ilvl="6" w:tplc="04090001">
      <w:numFmt w:val="bullet"/>
      <w:lvlText w:val=""/>
      <w:lvlJc w:val="left"/>
      <w:pPr>
        <w:tabs>
          <w:tab w:val="num" w:pos="3390"/>
        </w:tabs>
        <w:ind w:left="3390" w:hanging="420"/>
      </w:pPr>
      <w:rPr>
        <w:rFonts w:ascii="Wingdings" w:hAnsi="Wingdings" w:hint="default"/>
      </w:rPr>
    </w:lvl>
    <w:lvl w:ilvl="7" w:tplc="0409000B">
      <w:numFmt w:val="bullet"/>
      <w:lvlText w:val=""/>
      <w:lvlJc w:val="left"/>
      <w:pPr>
        <w:tabs>
          <w:tab w:val="num" w:pos="3810"/>
        </w:tabs>
        <w:ind w:left="3810" w:hanging="420"/>
      </w:pPr>
      <w:rPr>
        <w:rFonts w:ascii="Wingdings" w:hAnsi="Wingdings" w:hint="default"/>
      </w:rPr>
    </w:lvl>
    <w:lvl w:ilvl="8" w:tplc="0409000D">
      <w:numFmt w:val="bullet"/>
      <w:lvlText w:val=""/>
      <w:lvlJc w:val="left"/>
      <w:pPr>
        <w:tabs>
          <w:tab w:val="num" w:pos="4230"/>
        </w:tabs>
        <w:ind w:left="4230" w:hanging="420"/>
      </w:pPr>
      <w:rPr>
        <w:rFonts w:ascii="Wingdings" w:hAnsi="Wingdings" w:hint="default"/>
      </w:rPr>
    </w:lvl>
  </w:abstractNum>
  <w:num w:numId="1" w16cid:durableId="171685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3EE"/>
    <w:rsid w:val="00043CFB"/>
    <w:rsid w:val="002540B2"/>
    <w:rsid w:val="00296741"/>
    <w:rsid w:val="002E7F57"/>
    <w:rsid w:val="00312052"/>
    <w:rsid w:val="00346998"/>
    <w:rsid w:val="00392DAF"/>
    <w:rsid w:val="004307F8"/>
    <w:rsid w:val="00435E60"/>
    <w:rsid w:val="00450B7C"/>
    <w:rsid w:val="00452E6C"/>
    <w:rsid w:val="004A3407"/>
    <w:rsid w:val="004B7920"/>
    <w:rsid w:val="004D1365"/>
    <w:rsid w:val="0050754D"/>
    <w:rsid w:val="005A477B"/>
    <w:rsid w:val="005B0962"/>
    <w:rsid w:val="005B4BB2"/>
    <w:rsid w:val="005E6F1F"/>
    <w:rsid w:val="006550F0"/>
    <w:rsid w:val="00660C45"/>
    <w:rsid w:val="006D5320"/>
    <w:rsid w:val="00741C89"/>
    <w:rsid w:val="00745BCE"/>
    <w:rsid w:val="007F343D"/>
    <w:rsid w:val="007F354D"/>
    <w:rsid w:val="00843C4B"/>
    <w:rsid w:val="0085227A"/>
    <w:rsid w:val="008C0A6F"/>
    <w:rsid w:val="008D6335"/>
    <w:rsid w:val="008F4FDA"/>
    <w:rsid w:val="00902362"/>
    <w:rsid w:val="009A43EE"/>
    <w:rsid w:val="009C53BB"/>
    <w:rsid w:val="00A47341"/>
    <w:rsid w:val="00AA417E"/>
    <w:rsid w:val="00B32B7F"/>
    <w:rsid w:val="00B430B0"/>
    <w:rsid w:val="00B56E87"/>
    <w:rsid w:val="00B855C5"/>
    <w:rsid w:val="00BD37E3"/>
    <w:rsid w:val="00BE1184"/>
    <w:rsid w:val="00C345E7"/>
    <w:rsid w:val="00C907AC"/>
    <w:rsid w:val="00C9395D"/>
    <w:rsid w:val="00CE4681"/>
    <w:rsid w:val="00D0668F"/>
    <w:rsid w:val="00DC3E46"/>
    <w:rsid w:val="00E00F04"/>
    <w:rsid w:val="00E12C97"/>
    <w:rsid w:val="00EC2CB2"/>
    <w:rsid w:val="00ED2191"/>
    <w:rsid w:val="00FB3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474C3"/>
  <w15:chartTrackingRefBased/>
  <w15:docId w15:val="{A33CEDA9-2940-4407-8B37-1BD6F517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paragraph" w:styleId="1">
    <w:name w:val="heading 1"/>
    <w:basedOn w:val="a"/>
    <w:next w:val="a"/>
    <w:link w:val="10"/>
    <w:uiPriority w:val="9"/>
    <w:qFormat/>
    <w:pPr>
      <w:keepNext/>
      <w:outlineLvl w:val="0"/>
    </w:pPr>
    <w:rPr>
      <w:rFonts w:ascii="ＭＳ ゴシック" w:eastAsia="ＭＳ ゴシック" w:hAnsi="ＭＳ ゴシック"/>
      <w:sz w:val="24"/>
    </w:rPr>
  </w:style>
  <w:style w:type="paragraph" w:styleId="2">
    <w:name w:val="heading 2"/>
    <w:basedOn w:val="a"/>
    <w:next w:val="a"/>
    <w:link w:val="20"/>
    <w:uiPriority w:val="9"/>
    <w:unhideWhenUsed/>
    <w:qFormat/>
    <w:pPr>
      <w:keepNext/>
      <w:outlineLvl w:val="1"/>
    </w:pPr>
    <w:rPr>
      <w:rFonts w:ascii="ＭＳ ゴシック" w:eastAsia="ＭＳ ゴシック" w:hAnsi="ＭＳ ゴシック"/>
      <w:sz w:val="24"/>
    </w:rPr>
  </w:style>
  <w:style w:type="paragraph" w:styleId="3">
    <w:name w:val="heading 3"/>
    <w:basedOn w:val="a"/>
    <w:next w:val="a"/>
    <w:link w:val="30"/>
    <w:uiPriority w:val="9"/>
    <w:unhideWhenUsed/>
    <w:qFormat/>
    <w:pPr>
      <w:keepNext/>
      <w:ind w:leftChars="100" w:left="100"/>
      <w:outlineLvl w:val="2"/>
    </w:pPr>
    <w:rPr>
      <w:sz w:val="24"/>
    </w:rPr>
  </w:style>
  <w:style w:type="paragraph" w:styleId="4">
    <w:name w:val="heading 4"/>
    <w:basedOn w:val="a"/>
    <w:next w:val="a"/>
    <w:link w:val="40"/>
    <w:uiPriority w:val="9"/>
    <w:unhideWhenUsed/>
    <w:qFormat/>
    <w:pPr>
      <w:keepNext/>
      <w:ind w:leftChars="200" w:left="200"/>
      <w:outlineLvl w:val="3"/>
    </w:pPr>
  </w:style>
  <w:style w:type="paragraph" w:styleId="5">
    <w:name w:val="heading 5"/>
    <w:basedOn w:val="a"/>
    <w:next w:val="a"/>
    <w:link w:val="50"/>
    <w:uiPriority w:val="9"/>
    <w:unhideWhenUsed/>
    <w:qFormat/>
    <w:pPr>
      <w:keepNext/>
      <w:ind w:leftChars="250" w:left="2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ゴシック" w:eastAsia="ＭＳ ゴシック" w:hAnsi="ＭＳ ゴシック"/>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ゴシック" w:eastAsia="ＭＳ ゴシック" w:hAnsi="ＭＳ ゴシック"/>
      <w:color w:val="000000"/>
      <w:kern w:val="0"/>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color w:val="000000"/>
      <w:sz w:val="18"/>
    </w:rPr>
  </w:style>
  <w:style w:type="character" w:customStyle="1" w:styleId="10">
    <w:name w:val="見出し 1 (文字)"/>
    <w:link w:val="1"/>
    <w:rPr>
      <w:rFonts w:ascii="ＭＳ ゴシック" w:eastAsia="ＭＳ ゴシック" w:hAnsi="ＭＳ ゴシック"/>
      <w:color w:val="000000"/>
      <w:sz w:val="24"/>
    </w:rPr>
  </w:style>
  <w:style w:type="character" w:customStyle="1" w:styleId="20">
    <w:name w:val="見出し 2 (文字)"/>
    <w:link w:val="2"/>
    <w:rPr>
      <w:rFonts w:ascii="ＭＳ ゴシック" w:eastAsia="ＭＳ ゴシック" w:hAnsi="ＭＳ ゴシック"/>
      <w:color w:val="000000"/>
      <w:sz w:val="24"/>
    </w:rPr>
  </w:style>
  <w:style w:type="paragraph" w:styleId="aa">
    <w:name w:val="Body Text"/>
    <w:basedOn w:val="a"/>
    <w:link w:val="ab"/>
    <w:pPr>
      <w:ind w:leftChars="100" w:left="100" w:firstLineChars="100" w:firstLine="100"/>
    </w:pPr>
  </w:style>
  <w:style w:type="character" w:customStyle="1" w:styleId="ab">
    <w:name w:val="本文 (文字)"/>
    <w:link w:val="aa"/>
    <w:rPr>
      <w:rFonts w:ascii="ＭＳ 明朝" w:hAnsi="ＭＳ 明朝"/>
      <w:color w:val="000000"/>
      <w:sz w:val="22"/>
    </w:rPr>
  </w:style>
  <w:style w:type="character" w:customStyle="1" w:styleId="30">
    <w:name w:val="見出し 3 (文字)"/>
    <w:link w:val="3"/>
    <w:rPr>
      <w:rFonts w:ascii="ＭＳ 明朝" w:hAnsi="ＭＳ 明朝"/>
      <w:color w:val="000000"/>
      <w:sz w:val="24"/>
    </w:rPr>
  </w:style>
  <w:style w:type="character" w:customStyle="1" w:styleId="40">
    <w:name w:val="見出し 4 (文字)"/>
    <w:link w:val="4"/>
    <w:rPr>
      <w:rFonts w:ascii="ＭＳ 明朝" w:hAnsi="ＭＳ 明朝"/>
      <w:color w:val="000000"/>
      <w:sz w:val="22"/>
    </w:rPr>
  </w:style>
  <w:style w:type="character" w:customStyle="1" w:styleId="50">
    <w:name w:val="見出し 5 (文字)"/>
    <w:basedOn w:val="a0"/>
    <w:link w:val="5"/>
    <w:rPr>
      <w:rFonts w:ascii="ＭＳ 明朝" w:hAnsi="ＭＳ 明朝"/>
      <w:color w:val="000000"/>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0668F"/>
    <w:pPr>
      <w:widowControl w:val="0"/>
      <w:autoSpaceDE w:val="0"/>
      <w:autoSpaceDN w:val="0"/>
      <w:adjustRightInd w:val="0"/>
    </w:pPr>
    <w:rPr>
      <w:color w:val="000000"/>
      <w:sz w:val="24"/>
      <w:szCs w:val="24"/>
    </w:rPr>
  </w:style>
  <w:style w:type="character" w:styleId="af">
    <w:name w:val="Hyperlink"/>
    <w:basedOn w:val="a0"/>
    <w:uiPriority w:val="99"/>
    <w:unhideWhenUsed/>
    <w:rsid w:val="00C345E7"/>
    <w:rPr>
      <w:color w:val="0563C1" w:themeColor="hyperlink"/>
      <w:u w:val="single"/>
    </w:rPr>
  </w:style>
  <w:style w:type="character" w:styleId="af0">
    <w:name w:val="Unresolved Mention"/>
    <w:basedOn w:val="a0"/>
    <w:uiPriority w:val="99"/>
    <w:semiHidden/>
    <w:unhideWhenUsed/>
    <w:rsid w:val="00C34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18</Pages>
  <Words>2129</Words>
  <Characters>12141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【調査の概要】</vt:lpstr>
    </vt:vector>
  </TitlesOfParts>
  <Company>農林水産省</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【調査の概要】</dc:title>
  <dc:creator>masato_shimauti</dc:creator>
  <cp:lastModifiedBy>本間 秀太朗</cp:lastModifiedBy>
  <cp:revision>11</cp:revision>
  <cp:lastPrinted>2026-06-01T02:20:00Z</cp:lastPrinted>
  <dcterms:created xsi:type="dcterms:W3CDTF">2026-05-28T01:14:00Z</dcterms:created>
  <dcterms:modified xsi:type="dcterms:W3CDTF">2026-06-01T02:31:00Z</dcterms:modified>
</cp:coreProperties>
</file>