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pacing w:val="6"/>
          <w:sz w:val="24"/>
        </w:rPr>
      </w:pPr>
      <w:r>
        <w:rPr>
          <w:rFonts w:hint="eastAsia" w:ascii="ＭＳ ゴシック" w:hAnsi="ＭＳ ゴシック" w:eastAsia="ＭＳ ゴシック"/>
          <w:spacing w:val="-4"/>
          <w:sz w:val="24"/>
        </w:rPr>
        <w:t>（参考様式）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pacing w:val="-4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秋田県観光文化スポーツ部スポーツ振興課　あて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="0" w:leftChars="0"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〔郵　　　　便〕　〒</w:t>
      </w:r>
      <w:r>
        <w:rPr>
          <w:rFonts w:hint="eastAsia" w:ascii="ＭＳ ゴシック" w:hAnsi="ＭＳ ゴシック" w:eastAsia="ＭＳ ゴシック"/>
          <w:sz w:val="24"/>
        </w:rPr>
        <w:t xml:space="preserve">010-8572  </w:t>
      </w:r>
      <w:r>
        <w:rPr>
          <w:rFonts w:hint="eastAsia" w:ascii="ＭＳ ゴシック" w:hAnsi="ＭＳ ゴシック" w:eastAsia="ＭＳ ゴシック"/>
          <w:sz w:val="24"/>
        </w:rPr>
        <w:t>秋田県秋田市山王三丁目１－１</w:t>
      </w:r>
    </w:p>
    <w:p>
      <w:pPr>
        <w:pStyle w:val="0"/>
        <w:ind w:left="0" w:leftChars="0"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県庁第二庁舎６階</w:t>
      </w:r>
    </w:p>
    <w:p>
      <w:pPr>
        <w:pStyle w:val="0"/>
        <w:spacing w:line="280" w:lineRule="exact"/>
        <w:ind w:left="0" w:leftChars="0"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〔ファクシミリ〕　０１８－８６０－３８７６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b w:val="0"/>
          <w:sz w:val="24"/>
        </w:rPr>
        <w:t>〔</w:t>
      </w:r>
      <w:r>
        <w:rPr>
          <w:rFonts w:hint="eastAsia" w:ascii="ＭＳ ゴシック" w:hAnsi="ＭＳ ゴシック" w:eastAsia="ＭＳ ゴシック"/>
          <w:b w:val="0"/>
          <w:spacing w:val="45"/>
          <w:sz w:val="24"/>
          <w:fitText w:val="1560" w:id="1"/>
        </w:rPr>
        <w:t>電子メー</w:t>
      </w:r>
      <w:r>
        <w:rPr>
          <w:rFonts w:hint="eastAsia" w:ascii="ＭＳ ゴシック" w:hAnsi="ＭＳ ゴシック" w:eastAsia="ＭＳ ゴシック"/>
          <w:b w:val="0"/>
          <w:spacing w:val="1"/>
          <w:sz w:val="24"/>
          <w:fitText w:val="1560" w:id="1"/>
        </w:rPr>
        <w:t>ル</w:t>
      </w:r>
      <w:r>
        <w:rPr>
          <w:rFonts w:hint="eastAsia" w:ascii="ＭＳ ゴシック" w:hAnsi="ＭＳ ゴシック" w:eastAsia="ＭＳ ゴシック"/>
          <w:b w:val="0"/>
          <w:spacing w:val="-4"/>
          <w:sz w:val="24"/>
        </w:rPr>
        <w:t>〕</w:t>
      </w:r>
      <w:r>
        <w:rPr>
          <w:rFonts w:hint="eastAsia" w:ascii="ＭＳ ゴシック" w:hAnsi="ＭＳ ゴシック" w:eastAsia="ＭＳ ゴシック"/>
          <w:spacing w:val="-4"/>
          <w:sz w:val="24"/>
        </w:rPr>
        <w:t>　</w:t>
      </w:r>
      <w:r>
        <w:rPr>
          <w:rFonts w:hint="eastAsia" w:ascii="ＭＳ ゴシック" w:hAnsi="ＭＳ ゴシック" w:eastAsia="ＭＳ ゴシック"/>
          <w:spacing w:val="-4"/>
          <w:sz w:val="24"/>
        </w:rPr>
        <w:t>sports</w:t>
      </w:r>
      <w:r>
        <w:rPr>
          <w:rFonts w:hint="eastAsia" w:ascii="ＭＳ ゴシック" w:hAnsi="ＭＳ ゴシック" w:eastAsia="ＭＳ ゴシック"/>
          <w:sz w:val="24"/>
        </w:rPr>
        <w:t>@pref.akita.lg.jp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pacing w:val="-4"/>
          <w:sz w:val="24"/>
        </w:rPr>
        <w:t xml:space="preserve"> 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  <w:spacing w:val="6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b w:val="1"/>
          <w:spacing w:val="6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6"/>
          <w:sz w:val="24"/>
        </w:rPr>
        <w:t>『第５期秋田県スポーツ推進計画（素案）』への意見書</w:t>
      </w:r>
    </w:p>
    <w:p>
      <w:pPr>
        <w:pStyle w:val="0"/>
        <w:jc w:val="left"/>
        <w:rPr>
          <w:rFonts w:hint="eastAsia" w:ascii="ＭＳ ゴシック" w:hAnsi="ＭＳ ゴシック" w:eastAsia="ＭＳ ゴシック"/>
          <w:b w:val="1"/>
          <w:spacing w:val="6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90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948"/>
        <w:gridCol w:w="7091"/>
      </w:tblGrid>
      <w:tr>
        <w:trPr>
          <w:trHeight w:val="559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djustRightInd w:val="0"/>
              <w:jc w:val="center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  <w:t>お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  <w:t>名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  <w:t>前</w:t>
            </w:r>
          </w:p>
        </w:tc>
        <w:tc>
          <w:tcPr>
            <w:tcW w:w="72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djustRightInd w:val="0"/>
              <w:jc w:val="center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  <w:t>ご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  <w:t>住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  <w:t>所</w:t>
            </w:r>
          </w:p>
        </w:tc>
        <w:tc>
          <w:tcPr>
            <w:tcW w:w="72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</w:tc>
      </w:tr>
      <w:tr>
        <w:trPr>
          <w:trHeight w:val="548" w:hRule="atLeast"/>
        </w:trPr>
        <w:tc>
          <w:tcPr>
            <w:tcW w:w="19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テ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ー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マ</w:t>
            </w:r>
          </w:p>
        </w:tc>
        <w:tc>
          <w:tcPr>
            <w:tcW w:w="72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第　　　　章（　　　　ページ）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「　　　　　　　　　　　　　　　　　　　　　　　　について」</w:t>
            </w:r>
          </w:p>
        </w:tc>
      </w:tr>
      <w:tr>
        <w:trPr>
          <w:trHeight w:val="548" w:hRule="atLeast"/>
        </w:trPr>
        <w:tc>
          <w:tcPr>
            <w:tcW w:w="903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djustRightInd w:val="0"/>
              <w:jc w:val="center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  <w:t>御　意　見　の　内　容</w:t>
            </w:r>
          </w:p>
        </w:tc>
      </w:tr>
      <w:tr>
        <w:trPr>
          <w:trHeight w:val="6250" w:hRule="atLeast"/>
        </w:trPr>
        <w:tc>
          <w:tcPr>
            <w:tcW w:w="903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  <w:p>
            <w:pPr>
              <w:pStyle w:val="0"/>
              <w:widowControl w:val="0"/>
              <w:adjustRightInd w:val="0"/>
              <w:jc w:val="both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6"/>
                <w:sz w:val="20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  <w:bookmarkStart w:id="0" w:name="_GoBack"/>
      <w:bookmarkEnd w:id="0"/>
    </w:p>
    <w:sectPr>
      <w:footerReference r:id="rId5" w:type="default"/>
      <w:type w:val="continuous"/>
      <w:pgSz w:w="11906" w:h="16838"/>
      <w:pgMar w:top="1417" w:right="1418" w:bottom="1417" w:left="1418" w:header="720" w:footer="720" w:gutter="0"/>
      <w:pgNumType w:start="1"/>
      <w:cols w:space="720"/>
      <w:noEndnote w:val="1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 w:ascii="ＭＳ 明朝" w:hAnsi="ＭＳ 明朝"/>
        <w:color w:val="auto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 行間 :  固定値 14 pt"/>
    <w:basedOn w:val="0"/>
    <w:next w:val="15"/>
    <w:link w:val="0"/>
    <w:uiPriority w:val="0"/>
    <w:qFormat/>
    <w:pPr>
      <w:spacing w:line="280" w:lineRule="exact"/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adjustRightInd w:val="0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6</Words>
  <Characters>165</Characters>
  <Application>JUST Note</Application>
  <Lines>37</Lines>
  <Paragraphs>14</Paragraphs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畠山　武晶</cp:lastModifiedBy>
  <cp:lastPrinted>2021-12-16T11:01:00Z</cp:lastPrinted>
  <dcterms:created xsi:type="dcterms:W3CDTF">2021-12-16T10:51:00Z</dcterms:created>
  <dcterms:modified xsi:type="dcterms:W3CDTF">2025-11-21T05:09:59Z</dcterms:modified>
  <cp:revision>2</cp:revision>
</cp:coreProperties>
</file>