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1ED" w:rsidRPr="00C92714" w:rsidRDefault="005011ED" w:rsidP="005011ED">
      <w:pPr>
        <w:spacing w:line="60" w:lineRule="auto"/>
        <w:rPr>
          <w:position w:val="-6"/>
          <w:sz w:val="22"/>
          <w:szCs w:val="22"/>
        </w:rPr>
      </w:pPr>
      <w:r w:rsidRPr="00C92714">
        <w:rPr>
          <w:rFonts w:cs="ＭＳ 明朝" w:hint="eastAsia"/>
          <w:position w:val="-6"/>
          <w:sz w:val="22"/>
          <w:szCs w:val="22"/>
        </w:rPr>
        <w:t>様式（９７）</w:t>
      </w:r>
    </w:p>
    <w:p w:rsidR="005011ED" w:rsidRPr="005011ED" w:rsidRDefault="00FF0123" w:rsidP="005011ED">
      <w:pPr>
        <w:spacing w:line="60" w:lineRule="auto"/>
        <w:jc w:val="center"/>
        <w:rPr>
          <w:rFonts w:ascii="ＭＳ 明朝"/>
          <w:spacing w:val="2"/>
          <w:position w:val="-6"/>
        </w:rPr>
      </w:pPr>
      <w:r>
        <w:rPr>
          <w:rFonts w:cs="ＭＳ 明朝" w:hint="eastAsia"/>
          <w:position w:val="-6"/>
          <w:sz w:val="24"/>
          <w:szCs w:val="24"/>
        </w:rPr>
        <w:t>工事特性</w:t>
      </w:r>
      <w:bookmarkStart w:id="0" w:name="_GoBack"/>
      <w:bookmarkEnd w:id="0"/>
      <w:r w:rsidR="005011ED" w:rsidRPr="005011ED">
        <w:rPr>
          <w:rFonts w:cs="ＭＳ 明朝" w:hint="eastAsia"/>
          <w:position w:val="-6"/>
          <w:sz w:val="24"/>
          <w:szCs w:val="24"/>
        </w:rPr>
        <w:t>・創意工夫・社会性等に関する実施状況（説明資料）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2339"/>
        <w:gridCol w:w="1701"/>
        <w:gridCol w:w="925"/>
        <w:gridCol w:w="1094"/>
      </w:tblGrid>
      <w:tr w:rsidR="00DE7E56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E7E56" w:rsidRDefault="00DE7E56" w:rsidP="00DE7E56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200" w:firstLine="424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工　事　名</w:t>
            </w:r>
          </w:p>
        </w:tc>
        <w:tc>
          <w:tcPr>
            <w:tcW w:w="496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DE7E56" w:rsidRDefault="00DE7E56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DE7E56" w:rsidRDefault="00DE7E56" w:rsidP="00DE7E56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left="203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cs="ＭＳ 明朝" w:hint="eastAsia"/>
                <w:color w:val="auto"/>
                <w:sz w:val="20"/>
                <w:szCs w:val="20"/>
              </w:rPr>
              <w:t xml:space="preserve">　／</w:t>
            </w:r>
          </w:p>
        </w:tc>
      </w:tr>
      <w:tr w:rsidR="005011E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200" w:firstLine="424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項　　　目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100" w:firstLine="212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評</w:t>
            </w:r>
            <w:r>
              <w:t xml:space="preserve"> </w:t>
            </w:r>
            <w:r>
              <w:rPr>
                <w:rFonts w:cs="ＭＳ 明朝" w:hint="eastAsia"/>
              </w:rPr>
              <w:t>価</w:t>
            </w:r>
            <w:r>
              <w:t xml:space="preserve"> </w:t>
            </w:r>
            <w:r>
              <w:rPr>
                <w:rFonts w:cs="ＭＳ 明朝" w:hint="eastAsia"/>
              </w:rPr>
              <w:t>内</w:t>
            </w:r>
            <w:r>
              <w:t xml:space="preserve"> </w:t>
            </w:r>
            <w:r>
              <w:rPr>
                <w:rFonts w:cs="ＭＳ 明朝" w:hint="eastAsia"/>
              </w:rPr>
              <w:t>容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011ED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200" w:firstLine="424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提</w:t>
            </w:r>
            <w:r>
              <w:t xml:space="preserve"> </w:t>
            </w:r>
            <w:r>
              <w:rPr>
                <w:rFonts w:cs="ＭＳ 明朝" w:hint="eastAsia"/>
              </w:rPr>
              <w:t>案</w:t>
            </w:r>
            <w:r>
              <w:t xml:space="preserve"> </w:t>
            </w:r>
            <w:r>
              <w:rPr>
                <w:rFonts w:cs="ＭＳ 明朝" w:hint="eastAsia"/>
              </w:rPr>
              <w:t>内</w:t>
            </w:r>
            <w:r>
              <w:t xml:space="preserve"> </w:t>
            </w:r>
            <w:r>
              <w:rPr>
                <w:rFonts w:cs="ＭＳ 明朝" w:hint="eastAsia"/>
              </w:rPr>
              <w:t>容</w:t>
            </w:r>
          </w:p>
        </w:tc>
        <w:tc>
          <w:tcPr>
            <w:tcW w:w="605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011ED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829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spacing w:val="2"/>
              </w:rPr>
            </w:pPr>
          </w:p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（</w:t>
            </w:r>
            <w:r>
              <w:t xml:space="preserve"> </w:t>
            </w:r>
            <w:r>
              <w:rPr>
                <w:rFonts w:cs="ＭＳ 明朝" w:hint="eastAsia"/>
              </w:rPr>
              <w:t>説　明</w:t>
            </w:r>
            <w:r>
              <w:t xml:space="preserve"> </w:t>
            </w:r>
            <w:r>
              <w:rPr>
                <w:rFonts w:cs="ＭＳ 明朝" w:hint="eastAsia"/>
              </w:rPr>
              <w:t>）</w:t>
            </w:r>
          </w:p>
        </w:tc>
      </w:tr>
      <w:tr w:rsidR="005011ED">
        <w:tblPrEx>
          <w:tblCellMar>
            <w:top w:w="0" w:type="dxa"/>
            <w:bottom w:w="0" w:type="dxa"/>
          </w:tblCellMar>
        </w:tblPrEx>
        <w:trPr>
          <w:trHeight w:val="8415"/>
        </w:trPr>
        <w:tc>
          <w:tcPr>
            <w:tcW w:w="82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spacing w:val="2"/>
              </w:rPr>
            </w:pPr>
          </w:p>
          <w:p w:rsidR="005011ED" w:rsidRDefault="005011ED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cs="ＭＳ 明朝" w:hint="eastAsia"/>
              </w:rPr>
              <w:t>（添</w:t>
            </w:r>
            <w:r>
              <w:t xml:space="preserve"> </w:t>
            </w:r>
            <w:r>
              <w:rPr>
                <w:rFonts w:cs="ＭＳ 明朝" w:hint="eastAsia"/>
              </w:rPr>
              <w:t>付</w:t>
            </w:r>
            <w:r>
              <w:t xml:space="preserve"> </w:t>
            </w:r>
            <w:r>
              <w:rPr>
                <w:rFonts w:cs="ＭＳ 明朝" w:hint="eastAsia"/>
              </w:rPr>
              <w:t>図）</w:t>
            </w:r>
          </w:p>
        </w:tc>
      </w:tr>
    </w:tbl>
    <w:p w:rsidR="005011ED" w:rsidRDefault="005011ED">
      <w:pPr>
        <w:rPr>
          <w:rFonts w:ascii="ＭＳ 明朝"/>
          <w:spacing w:val="2"/>
        </w:rPr>
      </w:pPr>
      <w:r>
        <w:t xml:space="preserve">  </w:t>
      </w:r>
      <w:r>
        <w:rPr>
          <w:rFonts w:cs="ＭＳ 明朝" w:hint="eastAsia"/>
        </w:rPr>
        <w:t>説明資料は簡潔に作成するものとし、必要に応じて別葉とする。</w:t>
      </w:r>
    </w:p>
    <w:sectPr w:rsidR="005011ED">
      <w:footerReference w:type="default" r:id="rId7"/>
      <w:type w:val="continuous"/>
      <w:pgSz w:w="11906" w:h="16838"/>
      <w:pgMar w:top="1700" w:right="1700" w:bottom="1700" w:left="1700" w:header="1134" w:footer="720" w:gutter="0"/>
      <w:pgNumType w:start="1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75D" w:rsidRDefault="0025075D">
      <w:r>
        <w:separator/>
      </w:r>
    </w:p>
  </w:endnote>
  <w:endnote w:type="continuationSeparator" w:id="0">
    <w:p w:rsidR="0025075D" w:rsidRDefault="00250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1ED" w:rsidRDefault="005011ED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75D" w:rsidRDefault="0025075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25075D" w:rsidRDefault="002507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0"/>
  <w:doNotHyphenateCaps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56"/>
    <w:rsid w:val="0025075D"/>
    <w:rsid w:val="005011ED"/>
    <w:rsid w:val="00C92714"/>
    <w:rsid w:val="00DE7E56"/>
    <w:rsid w:val="00FF0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hAnsi="Times New Roman"/>
      <w:color w:val="000000"/>
      <w:kern w:val="0"/>
      <w:szCs w:val="21"/>
    </w:rPr>
  </w:style>
  <w:style w:type="character" w:styleId="a7">
    <w:name w:val="page number"/>
    <w:basedOn w:val="a0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hAnsi="Times New Roman"/>
      <w:color w:val="000000"/>
      <w:kern w:val="0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福岡市財政局契約課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契約課４</dc:creator>
  <cp:lastModifiedBy>秋田県</cp:lastModifiedBy>
  <cp:revision>2</cp:revision>
  <cp:lastPrinted>2006-11-28T08:31:00Z</cp:lastPrinted>
  <dcterms:created xsi:type="dcterms:W3CDTF">2018-03-29T01:18:00Z</dcterms:created>
  <dcterms:modified xsi:type="dcterms:W3CDTF">2018-03-29T01:18:00Z</dcterms:modified>
</cp:coreProperties>
</file>