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2083" w14:textId="59F4D3D9" w:rsidR="00F41D97" w:rsidRDefault="00DD46EE" w:rsidP="00DD46EE">
      <w:pPr>
        <w:rPr>
          <w:rFonts w:ascii="ＭＳ 明朝" w:eastAsia="ＭＳ 明朝" w:hAnsi="ＭＳ 明朝"/>
          <w:sz w:val="22"/>
        </w:rPr>
      </w:pPr>
      <w:r w:rsidRPr="00544CEE">
        <w:rPr>
          <w:rFonts w:ascii="ＭＳ 明朝" w:eastAsia="ＭＳ 明朝" w:hAnsi="ＭＳ 明朝" w:hint="eastAsia"/>
          <w:sz w:val="22"/>
        </w:rPr>
        <w:t>様式第</w:t>
      </w:r>
      <w:r w:rsidR="0030456B">
        <w:rPr>
          <w:rFonts w:ascii="ＭＳ 明朝" w:eastAsia="ＭＳ 明朝" w:hAnsi="ＭＳ 明朝" w:hint="eastAsia"/>
          <w:sz w:val="22"/>
        </w:rPr>
        <w:t>５</w:t>
      </w:r>
      <w:r w:rsidRPr="00544CEE">
        <w:rPr>
          <w:rFonts w:ascii="ＭＳ 明朝" w:eastAsia="ＭＳ 明朝" w:hAnsi="ＭＳ 明朝" w:hint="eastAsia"/>
          <w:sz w:val="22"/>
        </w:rPr>
        <w:t>号</w:t>
      </w:r>
    </w:p>
    <w:p w14:paraId="347BA3EC" w14:textId="71662D69" w:rsidR="00DA4F63" w:rsidRDefault="00DA4F63" w:rsidP="00DA4F63">
      <w:pPr>
        <w:jc w:val="right"/>
        <w:rPr>
          <w:rFonts w:ascii="ＭＳ 明朝" w:eastAsia="ＭＳ 明朝" w:hAnsi="ＭＳ 明朝"/>
          <w:sz w:val="22"/>
        </w:rPr>
      </w:pPr>
      <w:r w:rsidRPr="00DA4F63">
        <w:rPr>
          <w:rFonts w:ascii="ＭＳ 明朝" w:eastAsia="ＭＳ 明朝" w:hAnsi="ＭＳ 明朝" w:hint="eastAsia"/>
          <w:spacing w:val="146"/>
          <w:kern w:val="0"/>
          <w:sz w:val="22"/>
          <w:fitText w:val="1760" w:id="-686488576"/>
        </w:rPr>
        <w:t>指令番</w:t>
      </w:r>
      <w:r w:rsidRPr="00DA4F63">
        <w:rPr>
          <w:rFonts w:ascii="ＭＳ 明朝" w:eastAsia="ＭＳ 明朝" w:hAnsi="ＭＳ 明朝" w:hint="eastAsia"/>
          <w:spacing w:val="2"/>
          <w:kern w:val="0"/>
          <w:sz w:val="22"/>
          <w:fitText w:val="1760" w:id="-686488576"/>
        </w:rPr>
        <w:t>号</w:t>
      </w:r>
    </w:p>
    <w:p w14:paraId="280893EB" w14:textId="3406253A" w:rsidR="00DA4F63" w:rsidRDefault="00DA4F63" w:rsidP="00DA4F63">
      <w:pPr>
        <w:jc w:val="right"/>
        <w:rPr>
          <w:rFonts w:ascii="ＭＳ 明朝" w:eastAsia="ＭＳ 明朝" w:hAnsi="ＭＳ 明朝"/>
          <w:sz w:val="22"/>
        </w:rPr>
      </w:pPr>
      <w:r>
        <w:rPr>
          <w:rFonts w:ascii="ＭＳ 明朝" w:eastAsia="ＭＳ 明朝" w:hAnsi="ＭＳ 明朝" w:hint="eastAsia"/>
          <w:sz w:val="22"/>
        </w:rPr>
        <w:t>令和　年　月　日</w:t>
      </w:r>
    </w:p>
    <w:p w14:paraId="2CA791F6" w14:textId="77777777" w:rsidR="00DA4F63" w:rsidRPr="00544CEE" w:rsidRDefault="00DA4F63" w:rsidP="00DD46EE">
      <w:pPr>
        <w:rPr>
          <w:rFonts w:ascii="ＭＳ 明朝" w:eastAsia="ＭＳ 明朝" w:hAnsi="ＭＳ 明朝"/>
          <w:sz w:val="22"/>
        </w:rPr>
      </w:pPr>
    </w:p>
    <w:p w14:paraId="1D408135" w14:textId="77777777" w:rsidR="00544CEE" w:rsidRPr="00544CEE" w:rsidRDefault="00544CEE" w:rsidP="00DD46EE">
      <w:pPr>
        <w:rPr>
          <w:rFonts w:ascii="ＭＳ 明朝" w:eastAsia="ＭＳ 明朝" w:hAnsi="ＭＳ 明朝"/>
          <w:sz w:val="22"/>
        </w:rPr>
      </w:pPr>
    </w:p>
    <w:p w14:paraId="4FCD3BF3" w14:textId="7BE23C7D" w:rsidR="00DD46EE" w:rsidRPr="00544CEE" w:rsidRDefault="00544CEE" w:rsidP="00DD46EE">
      <w:pPr>
        <w:rPr>
          <w:rFonts w:ascii="ＭＳ 明朝" w:eastAsia="ＭＳ 明朝" w:hAnsi="ＭＳ 明朝"/>
          <w:sz w:val="22"/>
        </w:rPr>
      </w:pPr>
      <w:r w:rsidRPr="00544CEE">
        <w:rPr>
          <w:rFonts w:ascii="ＭＳ 明朝" w:eastAsia="ＭＳ 明朝" w:hAnsi="ＭＳ 明朝" w:hint="eastAsia"/>
          <w:sz w:val="22"/>
        </w:rPr>
        <w:t xml:space="preserve">　（あて先）</w:t>
      </w:r>
      <w:r w:rsidR="00DA4F63">
        <w:rPr>
          <w:rFonts w:ascii="ＭＳ 明朝" w:eastAsia="ＭＳ 明朝" w:hAnsi="ＭＳ 明朝" w:hint="eastAsia"/>
          <w:sz w:val="22"/>
        </w:rPr>
        <w:t>補助事業者</w:t>
      </w:r>
    </w:p>
    <w:p w14:paraId="5159CB77" w14:textId="77777777" w:rsidR="00753F4E" w:rsidRDefault="00753F4E" w:rsidP="00DD46EE">
      <w:pPr>
        <w:rPr>
          <w:rFonts w:ascii="ＭＳ 明朝" w:eastAsia="ＭＳ 明朝" w:hAnsi="ＭＳ 明朝"/>
          <w:sz w:val="22"/>
        </w:rPr>
      </w:pPr>
    </w:p>
    <w:p w14:paraId="37D3A0F5" w14:textId="77777777" w:rsidR="00DA4F63" w:rsidRPr="00544CEE" w:rsidRDefault="00DA4F63" w:rsidP="00DD46EE">
      <w:pPr>
        <w:rPr>
          <w:rFonts w:ascii="ＭＳ 明朝" w:eastAsia="ＭＳ 明朝" w:hAnsi="ＭＳ 明朝"/>
          <w:sz w:val="22"/>
        </w:rPr>
      </w:pPr>
    </w:p>
    <w:p w14:paraId="5BD74923" w14:textId="27378BD1" w:rsidR="00DD46EE" w:rsidRPr="00544CEE" w:rsidRDefault="00544CEE" w:rsidP="00753F4E">
      <w:pPr>
        <w:wordWrap w:val="0"/>
        <w:jc w:val="right"/>
        <w:rPr>
          <w:rFonts w:ascii="ＭＳ 明朝" w:eastAsia="ＭＳ 明朝" w:hAnsi="ＭＳ 明朝" w:hint="eastAsia"/>
          <w:sz w:val="22"/>
        </w:rPr>
      </w:pPr>
      <w:r w:rsidRPr="00544CEE">
        <w:rPr>
          <w:rFonts w:ascii="ＭＳ 明朝" w:eastAsia="ＭＳ 明朝" w:hAnsi="ＭＳ 明朝" w:hint="eastAsia"/>
          <w:sz w:val="22"/>
        </w:rPr>
        <w:t xml:space="preserve">秋田県知事　</w:t>
      </w:r>
      <w:r w:rsidR="00DA4F63">
        <w:rPr>
          <w:rFonts w:ascii="ＭＳ 明朝" w:eastAsia="ＭＳ 明朝" w:hAnsi="ＭＳ 明朝" w:hint="eastAsia"/>
          <w:sz w:val="22"/>
        </w:rPr>
        <w:t>鈴木　健太</w:t>
      </w:r>
      <w:r w:rsidR="002B63FD">
        <w:rPr>
          <w:rFonts w:ascii="ＭＳ 明朝" w:eastAsia="ＭＳ 明朝" w:hAnsi="ＭＳ 明朝"/>
          <w:sz w:val="22"/>
        </w:rPr>
        <w:tab/>
      </w:r>
      <w:r w:rsidR="002B63FD">
        <w:rPr>
          <w:rFonts w:ascii="ＭＳ 明朝" w:eastAsia="ＭＳ 明朝" w:hAnsi="ＭＳ 明朝"/>
          <w:sz w:val="22"/>
        </w:rPr>
        <w:tab/>
      </w:r>
    </w:p>
    <w:p w14:paraId="6D1DBC59" w14:textId="77777777" w:rsidR="00DD46EE" w:rsidRPr="00753F4E" w:rsidRDefault="00DD46EE" w:rsidP="00DD46EE">
      <w:pPr>
        <w:rPr>
          <w:rFonts w:ascii="ＭＳ 明朝" w:eastAsia="ＭＳ 明朝" w:hAnsi="ＭＳ 明朝"/>
          <w:sz w:val="22"/>
        </w:rPr>
      </w:pPr>
    </w:p>
    <w:p w14:paraId="28CF8D1B" w14:textId="77777777" w:rsidR="00DD46EE" w:rsidRPr="00544CEE" w:rsidRDefault="00DD46EE" w:rsidP="00DD46EE">
      <w:pPr>
        <w:rPr>
          <w:rFonts w:ascii="ＭＳ 明朝" w:eastAsia="ＭＳ 明朝" w:hAnsi="ＭＳ 明朝"/>
          <w:sz w:val="22"/>
        </w:rPr>
      </w:pPr>
    </w:p>
    <w:p w14:paraId="27C8A2A3" w14:textId="4E1CAB0E" w:rsidR="00544CEE" w:rsidRPr="00544CEE" w:rsidRDefault="00544CEE" w:rsidP="00544CEE">
      <w:pPr>
        <w:jc w:val="center"/>
        <w:rPr>
          <w:rFonts w:ascii="ＭＳ 明朝" w:eastAsia="ＭＳ 明朝" w:hAnsi="ＭＳ 明朝"/>
          <w:sz w:val="22"/>
        </w:rPr>
      </w:pPr>
      <w:r w:rsidRPr="00544CEE">
        <w:rPr>
          <w:rFonts w:ascii="ＭＳ 明朝" w:eastAsia="ＭＳ 明朝" w:hAnsi="ＭＳ 明朝" w:hint="eastAsia"/>
          <w:sz w:val="22"/>
        </w:rPr>
        <w:t>秋田県生産性向上・職場環境整備等支援事業費補助金交付決定通知書</w:t>
      </w:r>
    </w:p>
    <w:p w14:paraId="7F7CDC6C" w14:textId="77777777" w:rsidR="00544CEE" w:rsidRPr="00544CEE" w:rsidRDefault="00544CEE" w:rsidP="00DD46EE">
      <w:pPr>
        <w:rPr>
          <w:rFonts w:ascii="ＭＳ 明朝" w:eastAsia="ＭＳ 明朝" w:hAnsi="ＭＳ 明朝"/>
          <w:sz w:val="22"/>
        </w:rPr>
      </w:pPr>
    </w:p>
    <w:p w14:paraId="0578D438" w14:textId="77777777" w:rsidR="00DD46EE" w:rsidRPr="00544CEE" w:rsidRDefault="00DD46EE" w:rsidP="00DD46EE">
      <w:pPr>
        <w:rPr>
          <w:rFonts w:ascii="ＭＳ 明朝" w:eastAsia="ＭＳ 明朝" w:hAnsi="ＭＳ 明朝"/>
          <w:sz w:val="22"/>
        </w:rPr>
      </w:pPr>
    </w:p>
    <w:p w14:paraId="11F2AB68" w14:textId="1BF8DAC6" w:rsidR="00544CEE" w:rsidRDefault="00DA4F63" w:rsidP="00544CEE">
      <w:pPr>
        <w:ind w:firstLineChars="100" w:firstLine="220"/>
        <w:rPr>
          <w:rFonts w:ascii="ＭＳ 明朝" w:eastAsia="ＭＳ 明朝" w:hAnsi="ＭＳ 明朝"/>
          <w:sz w:val="22"/>
        </w:rPr>
      </w:pPr>
      <w:r>
        <w:rPr>
          <w:rFonts w:ascii="ＭＳ 明朝" w:eastAsia="ＭＳ 明朝" w:hAnsi="ＭＳ 明朝" w:hint="eastAsia"/>
          <w:sz w:val="22"/>
        </w:rPr>
        <w:t xml:space="preserve">令和　年　月　</w:t>
      </w:r>
      <w:proofErr w:type="gramStart"/>
      <w:r>
        <w:rPr>
          <w:rFonts w:ascii="ＭＳ 明朝" w:eastAsia="ＭＳ 明朝" w:hAnsi="ＭＳ 明朝" w:hint="eastAsia"/>
          <w:sz w:val="22"/>
        </w:rPr>
        <w:t>日</w:t>
      </w:r>
      <w:r w:rsidR="00DD46EE" w:rsidRPr="00544CEE">
        <w:rPr>
          <w:rFonts w:ascii="ＭＳ 明朝" w:eastAsia="ＭＳ 明朝" w:hAnsi="ＭＳ 明朝" w:hint="eastAsia"/>
          <w:sz w:val="22"/>
        </w:rPr>
        <w:t>付け</w:t>
      </w:r>
      <w:proofErr w:type="gramEnd"/>
      <w:r w:rsidR="00DD46EE" w:rsidRPr="00544CEE">
        <w:rPr>
          <w:rFonts w:ascii="ＭＳ 明朝" w:eastAsia="ＭＳ 明朝" w:hAnsi="ＭＳ 明朝" w:hint="eastAsia"/>
          <w:sz w:val="22"/>
        </w:rPr>
        <w:t>で</w:t>
      </w:r>
      <w:r w:rsidR="007B5E12">
        <w:rPr>
          <w:rFonts w:ascii="ＭＳ 明朝" w:eastAsia="ＭＳ 明朝" w:hAnsi="ＭＳ 明朝" w:hint="eastAsia"/>
          <w:sz w:val="22"/>
        </w:rPr>
        <w:t>申請のあった補助金の交付については、次のとおり交付することに決定したので、秋田県財務規則第２５０条及び秋田県生産性向上・職場環境整備等支援事業費補助金交付要綱の規定により、通知</w:t>
      </w:r>
      <w:r w:rsidR="00753F4E">
        <w:rPr>
          <w:rFonts w:ascii="ＭＳ 明朝" w:eastAsia="ＭＳ 明朝" w:hAnsi="ＭＳ 明朝" w:hint="eastAsia"/>
          <w:sz w:val="22"/>
        </w:rPr>
        <w:t>します。</w:t>
      </w:r>
    </w:p>
    <w:p w14:paraId="15CAFAAB" w14:textId="77777777" w:rsidR="00753F4E" w:rsidRDefault="00753F4E" w:rsidP="007B5E12">
      <w:pPr>
        <w:rPr>
          <w:rFonts w:ascii="ＭＳ 明朝" w:eastAsia="ＭＳ 明朝" w:hAnsi="ＭＳ 明朝"/>
          <w:sz w:val="22"/>
        </w:rPr>
      </w:pPr>
    </w:p>
    <w:p w14:paraId="0772221E" w14:textId="19716EA3" w:rsidR="00DD46EE" w:rsidRDefault="00753F4E" w:rsidP="00753F4E">
      <w:pPr>
        <w:ind w:firstLineChars="100" w:firstLine="220"/>
        <w:rPr>
          <w:rFonts w:ascii="ＭＳ 明朝" w:eastAsia="ＭＳ 明朝" w:hAnsi="ＭＳ 明朝"/>
          <w:sz w:val="22"/>
        </w:rPr>
      </w:pPr>
      <w:r>
        <w:rPr>
          <w:rFonts w:ascii="ＭＳ 明朝" w:eastAsia="ＭＳ 明朝" w:hAnsi="ＭＳ 明朝" w:hint="eastAsia"/>
          <w:sz w:val="22"/>
        </w:rPr>
        <w:t>１</w:t>
      </w:r>
      <w:r w:rsidR="007B5E12">
        <w:rPr>
          <w:rFonts w:ascii="ＭＳ 明朝" w:eastAsia="ＭＳ 明朝" w:hAnsi="ＭＳ 明朝" w:hint="eastAsia"/>
          <w:sz w:val="22"/>
        </w:rPr>
        <w:t xml:space="preserve">　交付決定額</w:t>
      </w:r>
      <w:r w:rsidR="007B5E12">
        <w:rPr>
          <w:rFonts w:ascii="ＭＳ 明朝" w:eastAsia="ＭＳ 明朝" w:hAnsi="ＭＳ 明朝"/>
          <w:sz w:val="22"/>
        </w:rPr>
        <w:tab/>
      </w:r>
      <w:r w:rsidR="00DA4F63">
        <w:rPr>
          <w:rFonts w:ascii="ＭＳ 明朝" w:eastAsia="ＭＳ 明朝" w:hAnsi="ＭＳ 明朝"/>
          <w:sz w:val="22"/>
        </w:rPr>
        <w:tab/>
      </w:r>
      <w:r>
        <w:rPr>
          <w:rFonts w:ascii="ＭＳ 明朝" w:eastAsia="ＭＳ 明朝" w:hAnsi="ＭＳ 明朝"/>
          <w:sz w:val="22"/>
        </w:rPr>
        <w:tab/>
      </w:r>
      <w:r w:rsidR="007B5E12">
        <w:rPr>
          <w:rFonts w:ascii="ＭＳ 明朝" w:eastAsia="ＭＳ 明朝" w:hAnsi="ＭＳ 明朝" w:hint="eastAsia"/>
          <w:sz w:val="22"/>
        </w:rPr>
        <w:t>円</w:t>
      </w:r>
    </w:p>
    <w:p w14:paraId="46098861" w14:textId="77777777" w:rsidR="007B5E12" w:rsidRDefault="007B5E12" w:rsidP="007B5E12">
      <w:pPr>
        <w:rPr>
          <w:rFonts w:ascii="ＭＳ 明朝" w:eastAsia="ＭＳ 明朝" w:hAnsi="ＭＳ 明朝"/>
          <w:sz w:val="22"/>
        </w:rPr>
      </w:pPr>
    </w:p>
    <w:p w14:paraId="40FA91BF" w14:textId="022199FC" w:rsidR="00753F4E" w:rsidRDefault="00753F4E" w:rsidP="00753F4E">
      <w:pPr>
        <w:ind w:firstLineChars="100" w:firstLine="220"/>
        <w:rPr>
          <w:rFonts w:ascii="ＭＳ 明朝" w:eastAsia="ＭＳ 明朝" w:hAnsi="ＭＳ 明朝"/>
          <w:sz w:val="22"/>
        </w:rPr>
      </w:pPr>
      <w:r>
        <w:rPr>
          <w:rFonts w:ascii="ＭＳ 明朝" w:eastAsia="ＭＳ 明朝" w:hAnsi="ＭＳ 明朝" w:hint="eastAsia"/>
          <w:sz w:val="22"/>
        </w:rPr>
        <w:t>２　補助事業の目的</w:t>
      </w:r>
    </w:p>
    <w:p w14:paraId="1A889DAF" w14:textId="65A4A660" w:rsidR="00753F4E" w:rsidRDefault="00753F4E" w:rsidP="00753F4E">
      <w:pPr>
        <w:ind w:left="220" w:hangingChars="100" w:hanging="220"/>
        <w:rPr>
          <w:rFonts w:ascii="ＭＳ 明朝" w:eastAsia="ＭＳ 明朝" w:hAnsi="ＭＳ 明朝"/>
          <w:sz w:val="22"/>
        </w:rPr>
      </w:pPr>
      <w:r>
        <w:rPr>
          <w:rFonts w:ascii="ＭＳ 明朝" w:eastAsia="ＭＳ 明朝" w:hAnsi="ＭＳ 明朝" w:hint="eastAsia"/>
          <w:sz w:val="22"/>
        </w:rPr>
        <w:t xml:space="preserve">　　医療人材の確保が喫緊の課題となっている中で、限られた人員でより効率的に業務を行う環境の整備費用を補助することにより、業務の生産性を向上させ、職員の処遇改善につなげる。</w:t>
      </w:r>
    </w:p>
    <w:p w14:paraId="5B27277B" w14:textId="77777777" w:rsidR="00753F4E" w:rsidRDefault="00753F4E" w:rsidP="007B5E12">
      <w:pPr>
        <w:rPr>
          <w:rFonts w:ascii="ＭＳ 明朝" w:eastAsia="ＭＳ 明朝" w:hAnsi="ＭＳ 明朝"/>
          <w:sz w:val="22"/>
        </w:rPr>
      </w:pPr>
    </w:p>
    <w:p w14:paraId="2F4EAF7B" w14:textId="788FA90C" w:rsidR="00753F4E" w:rsidRDefault="00753F4E" w:rsidP="00753F4E">
      <w:pPr>
        <w:ind w:firstLineChars="100" w:firstLine="220"/>
        <w:rPr>
          <w:rFonts w:ascii="ＭＳ 明朝" w:eastAsia="ＭＳ 明朝" w:hAnsi="ＭＳ 明朝"/>
          <w:sz w:val="22"/>
        </w:rPr>
      </w:pPr>
      <w:r>
        <w:rPr>
          <w:rFonts w:ascii="ＭＳ 明朝" w:eastAsia="ＭＳ 明朝" w:hAnsi="ＭＳ 明朝" w:hint="eastAsia"/>
          <w:sz w:val="22"/>
        </w:rPr>
        <w:t>３　交付の条件</w:t>
      </w:r>
    </w:p>
    <w:p w14:paraId="71163629" w14:textId="014C5F01" w:rsidR="00753F4E" w:rsidRDefault="00753F4E" w:rsidP="00DA4F55">
      <w:pPr>
        <w:rPr>
          <w:rFonts w:ascii="ＭＳ 明朝" w:eastAsia="ＭＳ 明朝" w:hAnsi="ＭＳ 明朝"/>
          <w:sz w:val="22"/>
        </w:rPr>
      </w:pPr>
      <w:r>
        <w:rPr>
          <w:rFonts w:ascii="ＭＳ 明朝" w:eastAsia="ＭＳ 明朝" w:hAnsi="ＭＳ 明朝" w:hint="eastAsia"/>
          <w:sz w:val="22"/>
        </w:rPr>
        <w:t>（１）この補助金を目的以外に使用してはなりません。</w:t>
      </w:r>
    </w:p>
    <w:p w14:paraId="3D7CC23F" w14:textId="2218F57B" w:rsidR="00753F4E" w:rsidRDefault="00753F4E" w:rsidP="00DA4F55">
      <w:pPr>
        <w:rPr>
          <w:rFonts w:ascii="ＭＳ 明朝" w:eastAsia="ＭＳ 明朝" w:hAnsi="ＭＳ 明朝"/>
          <w:sz w:val="22"/>
        </w:rPr>
      </w:pPr>
      <w:r>
        <w:rPr>
          <w:rFonts w:ascii="ＭＳ 明朝" w:eastAsia="ＭＳ 明朝" w:hAnsi="ＭＳ 明朝" w:hint="eastAsia"/>
          <w:sz w:val="22"/>
        </w:rPr>
        <w:t>（２）この補助金と補助対象が重複する他の補助金等の交付を受けてはなりません。</w:t>
      </w:r>
    </w:p>
    <w:p w14:paraId="1AC34361" w14:textId="0394F6B5" w:rsidR="00753F4E" w:rsidRDefault="00753F4E" w:rsidP="00DA4F55">
      <w:pPr>
        <w:rPr>
          <w:rFonts w:ascii="ＭＳ 明朝" w:eastAsia="ＭＳ 明朝" w:hAnsi="ＭＳ 明朝"/>
          <w:sz w:val="22"/>
        </w:rPr>
      </w:pPr>
      <w:r>
        <w:rPr>
          <w:rFonts w:ascii="ＭＳ 明朝" w:eastAsia="ＭＳ 明朝" w:hAnsi="ＭＳ 明朝" w:hint="eastAsia"/>
          <w:sz w:val="22"/>
        </w:rPr>
        <w:t>（３）虚偽その他不正な手段により補助金の交付を受けてはなりません。</w:t>
      </w:r>
    </w:p>
    <w:p w14:paraId="30999355" w14:textId="5BB5AE6C" w:rsidR="00DA4F55" w:rsidRDefault="00753F4E" w:rsidP="00131A00">
      <w:pPr>
        <w:ind w:left="440" w:hangingChars="200" w:hanging="440"/>
        <w:rPr>
          <w:rFonts w:ascii="ＭＳ 明朝" w:eastAsia="ＭＳ 明朝" w:hAnsi="ＭＳ 明朝"/>
          <w:sz w:val="22"/>
        </w:rPr>
      </w:pPr>
      <w:r>
        <w:rPr>
          <w:rFonts w:ascii="ＭＳ 明朝" w:eastAsia="ＭＳ 明朝" w:hAnsi="ＭＳ 明朝" w:hint="eastAsia"/>
          <w:sz w:val="22"/>
        </w:rPr>
        <w:t>（４）補助事業の内容の変更（軽微な変更を除く。）をする場合には、速やかに知事の</w:t>
      </w:r>
      <w:r w:rsidR="00DA4F55">
        <w:rPr>
          <w:rFonts w:ascii="ＭＳ 明朝" w:eastAsia="ＭＳ 明朝" w:hAnsi="ＭＳ 明朝" w:hint="eastAsia"/>
          <w:sz w:val="22"/>
        </w:rPr>
        <w:t>承認</w:t>
      </w:r>
      <w:r w:rsidR="006B23AD">
        <w:rPr>
          <w:rFonts w:ascii="ＭＳ 明朝" w:eastAsia="ＭＳ 明朝" w:hAnsi="ＭＳ 明朝" w:hint="eastAsia"/>
          <w:sz w:val="22"/>
        </w:rPr>
        <w:t>を受けなければなりません。</w:t>
      </w:r>
    </w:p>
    <w:p w14:paraId="5538C0F2" w14:textId="63F14AC3" w:rsidR="00753F4E" w:rsidRDefault="00753F4E" w:rsidP="00131A00">
      <w:pPr>
        <w:ind w:left="440" w:hangingChars="200" w:hanging="440"/>
        <w:rPr>
          <w:rFonts w:ascii="ＭＳ 明朝" w:eastAsia="ＭＳ 明朝" w:hAnsi="ＭＳ 明朝"/>
          <w:sz w:val="22"/>
        </w:rPr>
      </w:pPr>
      <w:r>
        <w:rPr>
          <w:rFonts w:ascii="ＭＳ 明朝" w:eastAsia="ＭＳ 明朝" w:hAnsi="ＭＳ 明朝" w:hint="eastAsia"/>
          <w:sz w:val="22"/>
        </w:rPr>
        <w:t>（５）</w:t>
      </w:r>
      <w:r w:rsidR="00DA4F55">
        <w:rPr>
          <w:rFonts w:ascii="ＭＳ 明朝" w:eastAsia="ＭＳ 明朝" w:hAnsi="ＭＳ 明朝" w:hint="eastAsia"/>
          <w:sz w:val="22"/>
        </w:rPr>
        <w:t>補助事業を中止し、又は廃止する場合には、速やかに知事の承認を受けなければなりません。</w:t>
      </w:r>
    </w:p>
    <w:p w14:paraId="0AE5A0BD" w14:textId="036DE22D" w:rsidR="006B23AD" w:rsidRDefault="006B23AD" w:rsidP="00131A00">
      <w:pPr>
        <w:ind w:left="440" w:hangingChars="200" w:hanging="440"/>
        <w:rPr>
          <w:rFonts w:ascii="ＭＳ 明朝" w:eastAsia="ＭＳ 明朝" w:hAnsi="ＭＳ 明朝"/>
          <w:sz w:val="22"/>
        </w:rPr>
      </w:pPr>
      <w:r>
        <w:rPr>
          <w:rFonts w:ascii="ＭＳ 明朝" w:eastAsia="ＭＳ 明朝" w:hAnsi="ＭＳ 明朝" w:hint="eastAsia"/>
          <w:sz w:val="22"/>
        </w:rPr>
        <w:t>（６）補助事業が予定の期間内に完了しない又は遂行が困難になったと見込まれるときは、速やかに知事に報告してその指示を受けなければなりません。</w:t>
      </w:r>
    </w:p>
    <w:p w14:paraId="43A72960" w14:textId="19EE5A05" w:rsidR="006B23AD" w:rsidRDefault="006B23AD" w:rsidP="00131A00">
      <w:pPr>
        <w:ind w:left="440" w:hangingChars="200" w:hanging="440"/>
        <w:rPr>
          <w:rFonts w:ascii="ＭＳ 明朝" w:eastAsia="ＭＳ 明朝" w:hAnsi="ＭＳ 明朝"/>
          <w:sz w:val="22"/>
        </w:rPr>
      </w:pPr>
      <w:r>
        <w:rPr>
          <w:rFonts w:ascii="ＭＳ 明朝" w:eastAsia="ＭＳ 明朝" w:hAnsi="ＭＳ 明朝" w:hint="eastAsia"/>
          <w:sz w:val="22"/>
        </w:rPr>
        <w:t>（７）補助事業により取得し、又は効用の増加した不動産及びその従物並びに事業により取得し、又は効用の増加した財産で価格が単価30万円以上の機械、器具及びその他の</w:t>
      </w:r>
      <w:r>
        <w:rPr>
          <w:rFonts w:ascii="ＭＳ 明朝" w:eastAsia="ＭＳ 明朝" w:hAnsi="ＭＳ 明朝" w:hint="eastAsia"/>
          <w:sz w:val="22"/>
        </w:rPr>
        <w:lastRenderedPageBreak/>
        <w:t>財産については、補助金等に係る予算の執行の適正化に関する法律施行令（昭和30年政令第255号。以下「適正化法施行令」という。）第14条第１項第２号の規定により厚生労働大臣が別に定める期間を経過するまで、知事の承認を受けないで、この補助金の交付の目的に反して使用し、譲渡し、交換し、貸し付け、担保に供し、取り壊し又は廃棄してはなりません。</w:t>
      </w:r>
    </w:p>
    <w:p w14:paraId="68BD5EC0" w14:textId="68D7E150" w:rsidR="006B23AD" w:rsidRDefault="006B23AD" w:rsidP="00131A00">
      <w:pPr>
        <w:ind w:left="440" w:hangingChars="200" w:hanging="440"/>
        <w:rPr>
          <w:rFonts w:ascii="ＭＳ 明朝" w:eastAsia="ＭＳ 明朝" w:hAnsi="ＭＳ 明朝"/>
          <w:sz w:val="22"/>
        </w:rPr>
      </w:pPr>
      <w:r>
        <w:rPr>
          <w:rFonts w:ascii="ＭＳ 明朝" w:eastAsia="ＭＳ 明朝" w:hAnsi="ＭＳ 明朝" w:hint="eastAsia"/>
          <w:sz w:val="22"/>
        </w:rPr>
        <w:t>（８）知事の承認を受けて（７）の定めにより財産を処分することにより収入があった場合には、その収入の全部又は一部を県に納付させることがあります。</w:t>
      </w:r>
    </w:p>
    <w:p w14:paraId="1019A36C" w14:textId="3E896B27" w:rsidR="006B23AD" w:rsidRDefault="006B23AD" w:rsidP="00131A00">
      <w:pPr>
        <w:ind w:left="440" w:hangingChars="200" w:hanging="440"/>
        <w:rPr>
          <w:rFonts w:ascii="ＭＳ 明朝" w:eastAsia="ＭＳ 明朝" w:hAnsi="ＭＳ 明朝"/>
          <w:sz w:val="22"/>
        </w:rPr>
      </w:pPr>
      <w:r>
        <w:rPr>
          <w:rFonts w:ascii="ＭＳ 明朝" w:eastAsia="ＭＳ 明朝" w:hAnsi="ＭＳ 明朝" w:hint="eastAsia"/>
          <w:sz w:val="22"/>
        </w:rPr>
        <w:t>（９）補助事業により取得し、又は効用の増加した財産については、補助事業完了後においても善良な管理者の注意をもって管理するとともに、その効率的な運営を図らなければなりません。</w:t>
      </w:r>
    </w:p>
    <w:p w14:paraId="1B2D5FA2" w14:textId="128D5D12" w:rsidR="006B23AD" w:rsidRDefault="006B23AD" w:rsidP="00131A00">
      <w:pPr>
        <w:ind w:left="440" w:hangingChars="200" w:hanging="440"/>
        <w:rPr>
          <w:rFonts w:ascii="ＭＳ 明朝" w:eastAsia="ＭＳ 明朝" w:hAnsi="ＭＳ 明朝"/>
          <w:sz w:val="22"/>
        </w:rPr>
      </w:pPr>
      <w:r>
        <w:rPr>
          <w:rFonts w:ascii="ＭＳ 明朝" w:eastAsia="ＭＳ 明朝" w:hAnsi="ＭＳ 明朝" w:hint="eastAsia"/>
          <w:sz w:val="22"/>
        </w:rPr>
        <w:t>（10）厚生労働省が行う、この補助金に関する調査等への協力の求めがあった場合に応じなければなりません。</w:t>
      </w:r>
    </w:p>
    <w:p w14:paraId="00B32C95" w14:textId="3A6A98D2" w:rsidR="006B23AD" w:rsidRDefault="006B23AD" w:rsidP="00131A00">
      <w:pPr>
        <w:ind w:left="440" w:hangingChars="200" w:hanging="440"/>
        <w:rPr>
          <w:rFonts w:ascii="ＭＳ 明朝" w:eastAsia="ＭＳ 明朝" w:hAnsi="ＭＳ 明朝"/>
          <w:sz w:val="22"/>
        </w:rPr>
      </w:pPr>
      <w:r>
        <w:rPr>
          <w:rFonts w:ascii="ＭＳ 明朝" w:eastAsia="ＭＳ 明朝" w:hAnsi="ＭＳ 明朝" w:hint="eastAsia"/>
          <w:sz w:val="22"/>
        </w:rPr>
        <w:t>（11）補助事業に係る収入及び支出を明らかにした</w:t>
      </w:r>
      <w:r w:rsidR="00FA7147">
        <w:rPr>
          <w:rFonts w:ascii="ＭＳ 明朝" w:eastAsia="ＭＳ 明朝" w:hAnsi="ＭＳ 明朝" w:hint="eastAsia"/>
          <w:sz w:val="22"/>
        </w:rPr>
        <w:t>帳簿を備え、当該収入及び支出について証拠書類を整理し、かつ、当該帳簿及び証拠書類を補助金の交付日（事業を中止又は廃止の承認を受けた場合には、その承認を受けた日）の属する年度の翌年度から５年間保存しなければなりません。</w:t>
      </w:r>
    </w:p>
    <w:p w14:paraId="0B5F3821" w14:textId="2C0F4DEE" w:rsidR="00DD46EE" w:rsidRPr="00544CEE" w:rsidRDefault="00FA7147" w:rsidP="00131A00">
      <w:pPr>
        <w:ind w:left="440" w:hangingChars="200" w:hanging="440"/>
        <w:rPr>
          <w:rFonts w:ascii="ＭＳ 明朝" w:eastAsia="ＭＳ 明朝" w:hAnsi="ＭＳ 明朝"/>
          <w:sz w:val="22"/>
        </w:rPr>
      </w:pPr>
      <w:r>
        <w:rPr>
          <w:rFonts w:ascii="ＭＳ 明朝" w:eastAsia="ＭＳ 明朝" w:hAnsi="ＭＳ 明朝" w:hint="eastAsia"/>
          <w:sz w:val="22"/>
        </w:rPr>
        <w:t>（12）</w:t>
      </w:r>
      <w:r w:rsidR="006255C1">
        <w:rPr>
          <w:rFonts w:ascii="ＭＳ 明朝" w:eastAsia="ＭＳ 明朝" w:hAnsi="ＭＳ 明朝" w:hint="eastAsia"/>
          <w:sz w:val="22"/>
        </w:rPr>
        <w:t>事業により取得し、又は効用の増加した価格が30万円以上の財産がある場合は、（11）の期間を経過後、当該財産の財産処分が完了する日、又は適正化法施行令第14</w:t>
      </w:r>
      <w:r w:rsidR="00131A00">
        <w:rPr>
          <w:rFonts w:ascii="ＭＳ 明朝" w:eastAsia="ＭＳ 明朝" w:hAnsi="ＭＳ 明朝" w:hint="eastAsia"/>
          <w:sz w:val="22"/>
        </w:rPr>
        <w:t>第</w:t>
      </w:r>
      <w:r w:rsidR="006255C1">
        <w:rPr>
          <w:rFonts w:ascii="ＭＳ 明朝" w:eastAsia="ＭＳ 明朝" w:hAnsi="ＭＳ 明朝" w:hint="eastAsia"/>
          <w:sz w:val="22"/>
        </w:rPr>
        <w:t>１項第２号の規定により厚生労働大臣が別に定める期間を経過する日のいずれか遅い日まで保管しておかなければなりません。</w:t>
      </w:r>
    </w:p>
    <w:sectPr w:rsidR="00DD46EE" w:rsidRPr="00544CEE" w:rsidSect="00F41D97">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5FC8" w14:textId="77777777" w:rsidR="00544CEE" w:rsidRDefault="00544CEE" w:rsidP="00544CEE">
      <w:r>
        <w:separator/>
      </w:r>
    </w:p>
  </w:endnote>
  <w:endnote w:type="continuationSeparator" w:id="0">
    <w:p w14:paraId="633C7B81" w14:textId="77777777" w:rsidR="00544CEE" w:rsidRDefault="00544CEE" w:rsidP="0054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1A89" w14:textId="77777777" w:rsidR="00544CEE" w:rsidRDefault="00544CEE" w:rsidP="00544CEE">
      <w:r>
        <w:separator/>
      </w:r>
    </w:p>
  </w:footnote>
  <w:footnote w:type="continuationSeparator" w:id="0">
    <w:p w14:paraId="630E9069" w14:textId="77777777" w:rsidR="00544CEE" w:rsidRDefault="00544CEE" w:rsidP="0054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EE"/>
    <w:rsid w:val="000B20A5"/>
    <w:rsid w:val="00131A00"/>
    <w:rsid w:val="00187078"/>
    <w:rsid w:val="00207378"/>
    <w:rsid w:val="00245863"/>
    <w:rsid w:val="002B63FD"/>
    <w:rsid w:val="002C4012"/>
    <w:rsid w:val="002E277D"/>
    <w:rsid w:val="00303526"/>
    <w:rsid w:val="0030456B"/>
    <w:rsid w:val="0042498D"/>
    <w:rsid w:val="004A4CDB"/>
    <w:rsid w:val="004C58FE"/>
    <w:rsid w:val="00544CEE"/>
    <w:rsid w:val="005B5824"/>
    <w:rsid w:val="00601087"/>
    <w:rsid w:val="00617A4D"/>
    <w:rsid w:val="006255C1"/>
    <w:rsid w:val="006B23AD"/>
    <w:rsid w:val="006F1704"/>
    <w:rsid w:val="007206C8"/>
    <w:rsid w:val="00753F4E"/>
    <w:rsid w:val="007B5E12"/>
    <w:rsid w:val="007D28AD"/>
    <w:rsid w:val="0084471E"/>
    <w:rsid w:val="008B62EC"/>
    <w:rsid w:val="008C4300"/>
    <w:rsid w:val="0090480A"/>
    <w:rsid w:val="00A86BF8"/>
    <w:rsid w:val="00AC5EB6"/>
    <w:rsid w:val="00BB7E26"/>
    <w:rsid w:val="00BF6B3E"/>
    <w:rsid w:val="00C0662B"/>
    <w:rsid w:val="00CA1AFC"/>
    <w:rsid w:val="00D6096F"/>
    <w:rsid w:val="00DA4F55"/>
    <w:rsid w:val="00DA4F63"/>
    <w:rsid w:val="00DD46EE"/>
    <w:rsid w:val="00E219E1"/>
    <w:rsid w:val="00EA6C85"/>
    <w:rsid w:val="00F363E5"/>
    <w:rsid w:val="00F41D97"/>
    <w:rsid w:val="00F455F4"/>
    <w:rsid w:val="00FA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7AD83F"/>
  <w15:chartTrackingRefBased/>
  <w15:docId w15:val="{6981FBE6-ABCF-4DCE-98A1-6E029642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46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46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46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46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46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46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46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46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46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46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46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46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46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46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46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46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46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46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46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4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6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4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6EE"/>
    <w:pPr>
      <w:spacing w:before="160" w:after="160"/>
      <w:jc w:val="center"/>
    </w:pPr>
    <w:rPr>
      <w:i/>
      <w:iCs/>
      <w:color w:val="404040" w:themeColor="text1" w:themeTint="BF"/>
    </w:rPr>
  </w:style>
  <w:style w:type="character" w:customStyle="1" w:styleId="a8">
    <w:name w:val="引用文 (文字)"/>
    <w:basedOn w:val="a0"/>
    <w:link w:val="a7"/>
    <w:uiPriority w:val="29"/>
    <w:rsid w:val="00DD46EE"/>
    <w:rPr>
      <w:i/>
      <w:iCs/>
      <w:color w:val="404040" w:themeColor="text1" w:themeTint="BF"/>
    </w:rPr>
  </w:style>
  <w:style w:type="paragraph" w:styleId="a9">
    <w:name w:val="List Paragraph"/>
    <w:basedOn w:val="a"/>
    <w:uiPriority w:val="34"/>
    <w:qFormat/>
    <w:rsid w:val="00DD46EE"/>
    <w:pPr>
      <w:ind w:left="720"/>
      <w:contextualSpacing/>
    </w:pPr>
  </w:style>
  <w:style w:type="character" w:styleId="21">
    <w:name w:val="Intense Emphasis"/>
    <w:basedOn w:val="a0"/>
    <w:uiPriority w:val="21"/>
    <w:qFormat/>
    <w:rsid w:val="00DD46EE"/>
    <w:rPr>
      <w:i/>
      <w:iCs/>
      <w:color w:val="0F4761" w:themeColor="accent1" w:themeShade="BF"/>
    </w:rPr>
  </w:style>
  <w:style w:type="paragraph" w:styleId="22">
    <w:name w:val="Intense Quote"/>
    <w:basedOn w:val="a"/>
    <w:next w:val="a"/>
    <w:link w:val="23"/>
    <w:uiPriority w:val="30"/>
    <w:qFormat/>
    <w:rsid w:val="00DD4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46EE"/>
    <w:rPr>
      <w:i/>
      <w:iCs/>
      <w:color w:val="0F4761" w:themeColor="accent1" w:themeShade="BF"/>
    </w:rPr>
  </w:style>
  <w:style w:type="character" w:styleId="24">
    <w:name w:val="Intense Reference"/>
    <w:basedOn w:val="a0"/>
    <w:uiPriority w:val="32"/>
    <w:qFormat/>
    <w:rsid w:val="00DD46EE"/>
    <w:rPr>
      <w:b/>
      <w:bCs/>
      <w:smallCaps/>
      <w:color w:val="0F4761" w:themeColor="accent1" w:themeShade="BF"/>
      <w:spacing w:val="5"/>
    </w:rPr>
  </w:style>
  <w:style w:type="paragraph" w:styleId="aa">
    <w:name w:val="header"/>
    <w:basedOn w:val="a"/>
    <w:link w:val="ab"/>
    <w:uiPriority w:val="99"/>
    <w:unhideWhenUsed/>
    <w:rsid w:val="00544CEE"/>
    <w:pPr>
      <w:tabs>
        <w:tab w:val="center" w:pos="4252"/>
        <w:tab w:val="right" w:pos="8504"/>
      </w:tabs>
      <w:snapToGrid w:val="0"/>
    </w:pPr>
  </w:style>
  <w:style w:type="character" w:customStyle="1" w:styleId="ab">
    <w:name w:val="ヘッダー (文字)"/>
    <w:basedOn w:val="a0"/>
    <w:link w:val="aa"/>
    <w:uiPriority w:val="99"/>
    <w:rsid w:val="00544CEE"/>
  </w:style>
  <w:style w:type="paragraph" w:styleId="ac">
    <w:name w:val="footer"/>
    <w:basedOn w:val="a"/>
    <w:link w:val="ad"/>
    <w:uiPriority w:val="99"/>
    <w:unhideWhenUsed/>
    <w:rsid w:val="00544CEE"/>
    <w:pPr>
      <w:tabs>
        <w:tab w:val="center" w:pos="4252"/>
        <w:tab w:val="right" w:pos="8504"/>
      </w:tabs>
      <w:snapToGrid w:val="0"/>
    </w:pPr>
  </w:style>
  <w:style w:type="character" w:customStyle="1" w:styleId="ad">
    <w:name w:val="フッター (文字)"/>
    <w:basedOn w:val="a0"/>
    <w:link w:val="ac"/>
    <w:uiPriority w:val="99"/>
    <w:rsid w:val="0054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20CE2-0CF0-4A38-97CE-1CE359A9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三戸　千広</dc:creator>
  <cp:keywords/>
  <dc:description/>
  <cp:lastModifiedBy>三戸　千広</cp:lastModifiedBy>
  <cp:revision>2</cp:revision>
  <dcterms:created xsi:type="dcterms:W3CDTF">2025-07-15T04:26:00Z</dcterms:created>
  <dcterms:modified xsi:type="dcterms:W3CDTF">2025-07-15T04:26:00Z</dcterms:modified>
</cp:coreProperties>
</file>