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2"/>
        </w:rPr>
        <w:t>対象労働者の内訳</w:t>
      </w:r>
    </w:p>
    <w:tbl>
      <w:tblPr>
        <w:tblStyle w:val="17"/>
        <w:tblW w:w="10322" w:type="auto"/>
        <w:jc w:val="left"/>
        <w:tblInd w:w="-105" w:type="dxa"/>
        <w:tblLayout w:type="fixed"/>
        <w:tblLook w:firstRow="1" w:lastRow="0" w:firstColumn="1" w:lastColumn="0" w:noHBand="0" w:noVBand="1" w:val="04A0"/>
      </w:tblPr>
      <w:tblGrid>
        <w:gridCol w:w="510"/>
        <w:gridCol w:w="510"/>
        <w:gridCol w:w="1800"/>
        <w:gridCol w:w="1680"/>
        <w:gridCol w:w="1680"/>
        <w:gridCol w:w="2101"/>
        <w:gridCol w:w="2041"/>
      </w:tblGrid>
      <w:tr>
        <w:trPr>
          <w:trHeight w:val="1134" w:hRule="atLeast"/>
        </w:trPr>
        <w:tc>
          <w:tcPr>
            <w:tcW w:w="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5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氏名（※１）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転換等実施日及び支給対象労働者の</w:t>
            </w:r>
            <w:r>
              <w:rPr>
                <w:rFonts w:hint="eastAsia" w:ascii="ＭＳ 明朝" w:hAnsi="ＭＳ 明朝" w:eastAsia="ＭＳ 明朝"/>
                <w:sz w:val="18"/>
              </w:rPr>
              <w:t>R6.4.1</w:t>
            </w:r>
            <w:r>
              <w:rPr>
                <w:rFonts w:hint="eastAsia" w:ascii="ＭＳ 明朝" w:hAnsi="ＭＳ 明朝" w:eastAsia="ＭＳ 明朝"/>
                <w:sz w:val="18"/>
              </w:rPr>
              <w:t>現在の年齢</w:t>
            </w: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転換等された日における対象労働者雇用事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業</w:t>
            </w:r>
            <w:r>
              <w:rPr>
                <w:rFonts w:hint="eastAsia" w:ascii="ＭＳ 明朝" w:hAnsi="ＭＳ 明朝" w:eastAsia="ＭＳ 明朝"/>
                <w:sz w:val="18"/>
              </w:rPr>
              <w:t>所（※２）の名称</w:t>
            </w:r>
          </w:p>
        </w:tc>
        <w:tc>
          <w:tcPr>
            <w:tcW w:w="21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転換等された日における対象労働者雇用事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業</w:t>
            </w:r>
            <w:r>
              <w:rPr>
                <w:rFonts w:hint="eastAsia" w:ascii="ＭＳ 明朝" w:hAnsi="ＭＳ 明朝" w:eastAsia="ＭＳ 明朝"/>
                <w:sz w:val="18"/>
              </w:rPr>
              <w:t>所（※２）の住所・連絡先</w:t>
            </w:r>
          </w:p>
        </w:tc>
        <w:tc>
          <w:tcPr>
            <w:tcW w:w="20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転換等された日における対象労働者の住所</w:t>
            </w:r>
          </w:p>
        </w:tc>
      </w:tr>
      <w:tr>
        <w:trPr>
          <w:trHeight w:val="1140" w:hRule="atLeast"/>
        </w:trPr>
        <w:tc>
          <w:tcPr>
            <w:tcW w:w="5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対　象　労　働　者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例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（アキタ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ユリコ）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秋田　由利子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Ｒ６年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４</w:t>
            </w:r>
            <w:r>
              <w:rPr>
                <w:rFonts w:hint="eastAsia" w:ascii="ＭＳ 明朝" w:hAnsi="ＭＳ 明朝" w:eastAsia="ＭＳ 明朝"/>
                <w:sz w:val="16"/>
              </w:rPr>
              <w:t>月１日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 w:firstLine="480" w:firstLineChars="30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３０　歳</w:t>
            </w: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（株）秋田県庁</w:t>
            </w:r>
          </w:p>
        </w:tc>
        <w:tc>
          <w:tcPr>
            <w:tcW w:w="21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〒○○○ー○○○○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秋田県秋田市</w:t>
            </w:r>
          </w:p>
          <w:p>
            <w:pPr>
              <w:pStyle w:val="0"/>
              <w:ind w:firstLine="160" w:firstLineChars="10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山王３丁目１ー１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TEL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018</w:t>
            </w:r>
            <w:r>
              <w:rPr>
                <w:rFonts w:hint="eastAsia" w:ascii="ＭＳ 明朝" w:hAnsi="ＭＳ 明朝" w:eastAsia="ＭＳ 明朝"/>
                <w:sz w:val="16"/>
              </w:rPr>
              <w:t>－</w:t>
            </w:r>
            <w:r>
              <w:rPr>
                <w:rFonts w:hint="eastAsia" w:ascii="ＭＳ 明朝" w:hAnsi="ＭＳ 明朝" w:eastAsia="ＭＳ 明朝"/>
                <w:sz w:val="16"/>
              </w:rPr>
              <w:t>860</w:t>
            </w:r>
            <w:r>
              <w:rPr>
                <w:rFonts w:hint="eastAsia" w:ascii="ＭＳ 明朝" w:hAnsi="ＭＳ 明朝" w:eastAsia="ＭＳ 明朝"/>
                <w:sz w:val="16"/>
              </w:rPr>
              <w:t>－</w:t>
            </w:r>
            <w:r>
              <w:rPr>
                <w:rFonts w:hint="eastAsia" w:ascii="ＭＳ 明朝" w:hAnsi="ＭＳ 明朝" w:eastAsia="ＭＳ 明朝"/>
                <w:sz w:val="16"/>
              </w:rPr>
              <w:t>2334</w:t>
            </w:r>
          </w:p>
        </w:tc>
        <w:tc>
          <w:tcPr>
            <w:tcW w:w="20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〒▲▲▲－▲▲▲▲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秋田県秋田市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山王４丁目▲ー▲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６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  <w:tr>
        <w:trPr>
          <w:trHeight w:val="1134" w:hRule="exac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８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転換等実施日：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　年　月　日</w:t>
            </w:r>
          </w:p>
          <w:p>
            <w:pPr>
              <w:pStyle w:val="0"/>
              <w:wordWrap w:val="0"/>
              <w:ind w:right="0" w:rightChars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R6.4.1</w:t>
            </w:r>
            <w:r>
              <w:rPr>
                <w:rFonts w:hint="eastAsia" w:ascii="ＭＳ 明朝" w:hAnsi="ＭＳ 明朝" w:eastAsia="ＭＳ 明朝"/>
                <w:sz w:val="16"/>
              </w:rPr>
              <w:t>時点の年齢</w:t>
            </w:r>
          </w:p>
          <w:p>
            <w:pPr>
              <w:pStyle w:val="0"/>
              <w:ind w:right="0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6"/>
              </w:rPr>
              <w:t>歳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TEL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秋田県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18"/>
        </w:rPr>
      </w:pP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※１　転換等された日から対象労働者の姓が変更になっている場合には、変更後の姓で記入し、転換時の姓を（）書きで記入。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※２　対象労働者雇用事</w:t>
      </w:r>
      <w:r>
        <w:rPr>
          <w:rFonts w:hint="eastAsia" w:ascii="ＭＳ 明朝" w:hAnsi="ＭＳ 明朝" w:eastAsia="ＭＳ 明朝"/>
          <w:color w:val="000000" w:themeColor="text1"/>
          <w:sz w:val="18"/>
        </w:rPr>
        <w:t>業</w:t>
      </w:r>
      <w:r>
        <w:rPr>
          <w:rFonts w:hint="eastAsia" w:ascii="ＭＳ 明朝" w:hAnsi="ＭＳ 明朝" w:eastAsia="ＭＳ 明朝"/>
          <w:sz w:val="18"/>
        </w:rPr>
        <w:t>所は、対象労働者が勤務する事務所や店舗の名称、住所及び連絡先を記入。</w:t>
      </w:r>
    </w:p>
    <w:sectPr>
      <w:headerReference r:id="rId5" w:type="default"/>
      <w:pgSz w:w="11906" w:h="16838"/>
      <w:pgMar w:top="850" w:right="567" w:bottom="850" w:left="1134" w:header="567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様式第２号（第７条関係）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12</Words>
  <Characters>592</Characters>
  <Application>JUST Note</Application>
  <Lines>202</Lines>
  <Paragraphs>113</Paragraphs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赤根谷　祐未</dc:creator>
  <cp:lastModifiedBy>會場　由紀子</cp:lastModifiedBy>
  <cp:lastPrinted>2023-11-06T05:59:00Z</cp:lastPrinted>
  <dcterms:created xsi:type="dcterms:W3CDTF">2021-05-25T01:25:00Z</dcterms:created>
  <dcterms:modified xsi:type="dcterms:W3CDTF">2025-03-04T00:42:48Z</dcterms:modified>
  <cp:revision>25</cp:revision>
</cp:coreProperties>
</file>