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（様式第４号）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41910</wp:posOffset>
                </wp:positionV>
                <wp:extent cx="5857875" cy="8991600"/>
                <wp:effectExtent l="635" t="635" r="29845" b="10795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/>
                      <wps:spPr>
                        <a:xfrm>
                          <a:off x="0" y="0"/>
                          <a:ext cx="5857875" cy="899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3.3pt;mso-position-vertical-relative:text;mso-position-horizontal-relative:text;position:absolute;height:708pt;mso-wrap-distance-top:0pt;width:461.25pt;mso-wrap-distance-left:9pt;margin-left:1.1000000000000001pt;z-index:2;" o:spid="_x0000_s1026" o:allowincell="t" o:allowoverlap="t" filled="f" stroked="t" strokecolor="#000000 [3213]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（あて先）秋田県知事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left="2160" w:leftChars="900" w:firstLine="240" w:firstLine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（研修実施機関の名称、主たる事務所の所在地及び代表者氏名）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保育士等キャリアアップ研修</w:t>
      </w:r>
      <w:r>
        <w:rPr>
          <w:rFonts w:hint="eastAsia" w:ascii="ＭＳ 明朝" w:hAnsi="ＭＳ 明朝" w:eastAsia="ＭＳ 明朝"/>
          <w:kern w:val="0"/>
        </w:rPr>
        <w:t>指定内容更新届出書</w:t>
      </w:r>
    </w:p>
    <w:p>
      <w:pPr>
        <w:pStyle w:val="0"/>
        <w:ind w:left="240" w:leftChars="100"/>
        <w:rPr>
          <w:rFonts w:hint="default" w:ascii="ＭＳ 明朝" w:hAnsi="ＭＳ 明朝" w:eastAsia="ＭＳ 明朝"/>
        </w:rPr>
      </w:pPr>
    </w:p>
    <w:p>
      <w:pPr>
        <w:pStyle w:val="0"/>
        <w:ind w:left="240" w:leftChars="100"/>
        <w:rPr>
          <w:rFonts w:hint="default" w:ascii="ＭＳ 明朝" w:hAnsi="ＭＳ 明朝" w:eastAsia="ＭＳ 明朝"/>
        </w:rPr>
      </w:pPr>
    </w:p>
    <w:p>
      <w:pPr>
        <w:pStyle w:val="0"/>
        <w:ind w:left="240" w:leftChars="100"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</w:t>
      </w:r>
      <w:r>
        <w:rPr>
          <w:rFonts w:hint="eastAsia" w:ascii="ＭＳ 明朝" w:hAnsi="ＭＳ 明朝" w:eastAsia="ＭＳ 明朝"/>
          <w:kern w:val="0"/>
        </w:rPr>
        <w:t>保育士等キャリアアップ研修の実施について」（平成</w:t>
      </w:r>
      <w:r>
        <w:rPr>
          <w:rFonts w:hint="eastAsia" w:ascii="ＭＳ 明朝" w:hAnsi="ＭＳ 明朝" w:eastAsia="ＭＳ 明朝"/>
          <w:kern w:val="0"/>
        </w:rPr>
        <w:t>29</w:t>
      </w:r>
      <w:r>
        <w:rPr>
          <w:rFonts w:hint="eastAsia" w:ascii="ＭＳ 明朝" w:hAnsi="ＭＳ 明朝" w:eastAsia="ＭＳ 明朝"/>
          <w:kern w:val="0"/>
        </w:rPr>
        <w:t>年４月１日</w:t>
      </w:r>
      <w:r>
        <w:rPr>
          <w:rFonts w:hint="eastAsia" w:ascii="ＭＳ 明朝" w:hAnsi="ＭＳ 明朝" w:eastAsia="ＭＳ 明朝"/>
        </w:rPr>
        <w:t>厚生労働省雇用均等・児童家庭局保育課長通知）に基づく保育士等キャリアアップ研修として、　　　年　　月　　日に指定を受けた研修について、下記の通り関係書類を添えて、　　年度に実施する内容の届出を行います</w:t>
      </w:r>
      <w:bookmarkStart w:id="0" w:name="_GoBack"/>
      <w:bookmarkEnd w:id="0"/>
      <w:r>
        <w:rPr>
          <w:rFonts w:hint="eastAsia" w:ascii="ＭＳ 明朝" w:hAnsi="ＭＳ 明朝" w:eastAsia="ＭＳ 明朝"/>
        </w:rPr>
        <w:t>。</w:t>
      </w:r>
    </w:p>
    <w:p>
      <w:pPr>
        <w:pStyle w:val="0"/>
        <w:ind w:left="240" w:leftChars="100"/>
        <w:rPr>
          <w:rFonts w:hint="default" w:ascii="ＭＳ 明朝" w:hAnsi="ＭＳ 明朝" w:eastAsia="ＭＳ 明朝"/>
        </w:rPr>
      </w:pPr>
    </w:p>
    <w:tbl>
      <w:tblPr>
        <w:tblStyle w:val="29"/>
        <w:tblW w:w="8647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51"/>
        <w:gridCol w:w="6096"/>
      </w:tblGrid>
      <w:tr>
        <w:trPr>
          <w:trHeight w:val="540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研修名</w:t>
            </w:r>
          </w:p>
        </w:tc>
        <w:tc>
          <w:tcPr>
            <w:tcW w:w="60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90" w:hRule="atLeast"/>
        </w:trPr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研修分野（種別）</w:t>
            </w:r>
          </w:p>
        </w:tc>
        <w:tc>
          <w:tcPr>
            <w:tcW w:w="60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研修時間数</w:t>
            </w:r>
          </w:p>
        </w:tc>
        <w:tc>
          <w:tcPr>
            <w:tcW w:w="60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研修実施日</w:t>
            </w:r>
          </w:p>
        </w:tc>
        <w:tc>
          <w:tcPr>
            <w:tcW w:w="60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研修修了の評価方法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4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（添付書類）</w:t>
      </w: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・事業計画</w:t>
      </w: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・研修カリキュラム</w:t>
      </w:r>
    </w:p>
    <w:p>
      <w:pPr>
        <w:pStyle w:val="0"/>
        <w:tabs>
          <w:tab w:val="left" w:leader="none" w:pos="3480"/>
        </w:tabs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・講師に関する書類</w:t>
      </w:r>
    </w:p>
    <w:p>
      <w:pPr>
        <w:pStyle w:val="0"/>
        <w:ind w:firstLine="4000" w:firstLineChars="2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【文書作成責任者】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所　　属：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職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氏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名：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電話番号：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0"/>
        </w:rPr>
        <w:t>E-mail</w:t>
      </w:r>
      <w:r>
        <w:rPr>
          <w:rFonts w:hint="eastAsia" w:ascii="ＭＳ 明朝" w:hAnsi="ＭＳ 明朝" w:eastAsia="ＭＳ 明朝"/>
          <w:sz w:val="20"/>
        </w:rPr>
        <w:t>　：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4000" w:firstLineChars="2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【文書担当責任者】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所　　属：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職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氏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名：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電話番号：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0"/>
        </w:rPr>
        <w:t>E-mail</w:t>
      </w:r>
      <w:r>
        <w:rPr>
          <w:rFonts w:hint="eastAsia" w:ascii="ＭＳ 明朝" w:hAnsi="ＭＳ 明朝" w:eastAsia="ＭＳ 明朝"/>
          <w:sz w:val="20"/>
        </w:rPr>
        <w:t>　：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</w:t>
      </w:r>
    </w:p>
    <w:p>
      <w:pPr>
        <w:pStyle w:val="0"/>
        <w:spacing w:line="280" w:lineRule="exact"/>
        <w:ind w:left="450" w:leftChars="100" w:hanging="210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複数の種別の研修をまとめて届出を行う場合、「別紙のとおり」と記載し、書類を添付することができる。</w:t>
      </w:r>
    </w:p>
    <w:p>
      <w:pPr>
        <w:pStyle w:val="0"/>
        <w:spacing w:line="280" w:lineRule="exact"/>
        <w:ind w:left="450" w:leftChars="100" w:hanging="210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「事業計画」には、研修に関する日程（研修の受付開始予定日、研修実施予定日、修了証の発行予定日及び事業実績報告の提出予定日を含む。）、研修会場、研修事業の実施体制（研修担当者の連絡先及び氏名を含む。）及び収支予算を記載すること。</w:t>
      </w:r>
    </w:p>
    <w:p>
      <w:pPr>
        <w:pStyle w:val="0"/>
        <w:spacing w:line="280" w:lineRule="exact"/>
        <w:ind w:left="450" w:leftChars="100" w:hanging="210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「研修カリキュラム」には、定員、研修項目、各項目の講師・時間数及び研修形態（講義・演習・グループ討議等の別）を記載すること。</w:t>
      </w:r>
    </w:p>
    <w:p>
      <w:pPr>
        <w:pStyle w:val="0"/>
        <w:spacing w:line="280" w:lineRule="exact"/>
        <w:ind w:left="660" w:leftChars="100" w:hanging="420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「講師に関する書類」は、講師の略歴及び保育に関する研修の実績が分かる書類並びに承</w:t>
      </w:r>
    </w:p>
    <w:p>
      <w:pPr>
        <w:pStyle w:val="0"/>
        <w:spacing w:line="280" w:lineRule="exact"/>
        <w:ind w:left="690" w:leftChars="200" w:hanging="210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諾書を添付すること。前年度から変更がない場合は当該書類を省略することができる。</w:t>
      </w:r>
    </w:p>
    <w:p>
      <w:pPr>
        <w:pStyle w:val="0"/>
        <w:ind w:leftChars="0" w:firstLine="239" w:firstLineChars="114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様式第４号において申請者の押印は求めない。</w:t>
      </w:r>
    </w:p>
    <w:p>
      <w:pPr>
        <w:pStyle w:val="0"/>
        <w:ind w:leftChars="0" w:firstLine="239" w:firstLineChars="114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研修分野（種別）について</w:t>
      </w:r>
    </w:p>
    <w:tbl>
      <w:tblPr>
        <w:tblStyle w:val="29"/>
        <w:tblpPr w:leftFromText="142" w:rightFromText="142" w:topFromText="0" w:bottomFromText="0" w:vertAnchor="text" w:horzAnchor="text" w:tblpX="821" w:tblpY="116"/>
        <w:tblW w:w="0" w:type="auto"/>
        <w:tblLayout w:type="fixed"/>
        <w:tblLook w:firstRow="0" w:lastRow="0" w:firstColumn="0" w:lastColumn="0" w:noHBand="1" w:noVBand="1" w:val="0600"/>
      </w:tblPr>
      <w:tblGrid>
        <w:gridCol w:w="2888"/>
        <w:gridCol w:w="720"/>
      </w:tblGrid>
      <w:tr>
        <w:trPr>
          <w:trHeight w:val="425" w:hRule="atLeast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研修分野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bdr w:val="none" w:color="auto" w:sz="0" w:space="0"/>
              </w:rPr>
              <w:t>種別</w:t>
            </w:r>
          </w:p>
        </w:tc>
      </w:tr>
      <w:tr>
        <w:trPr>
          <w:trHeight w:val="415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乳児保育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</w:tr>
      <w:tr>
        <w:trPr>
          <w:trHeight w:val="500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幼児教育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</w:tr>
      <w:tr>
        <w:trPr>
          <w:trHeight w:val="455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障害児教育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</w:t>
            </w:r>
          </w:p>
        </w:tc>
      </w:tr>
      <w:tr>
        <w:trPr>
          <w:trHeight w:val="470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食育・アレルギー対応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</w:t>
            </w:r>
          </w:p>
        </w:tc>
      </w:tr>
      <w:tr>
        <w:trPr>
          <w:trHeight w:val="485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保健衛生・安全対策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</w:t>
            </w:r>
          </w:p>
        </w:tc>
      </w:tr>
      <w:tr>
        <w:trPr>
          <w:trHeight w:val="494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保護者支援・子育て支援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dr w:val="single" w:color="auto" w:sz="4" w:space="0"/>
              </w:rPr>
            </w:pPr>
            <w:r>
              <w:rPr>
                <w:rFonts w:hint="eastAsia" w:asciiTheme="minorEastAsia" w:hAnsiTheme="minorEastAsia" w:eastAsiaTheme="minorEastAsia"/>
                <w:bdr w:val="none" w:color="auto" w:sz="0" w:space="0"/>
              </w:rPr>
              <w:t>６</w:t>
            </w:r>
          </w:p>
        </w:tc>
      </w:tr>
      <w:tr>
        <w:trPr>
          <w:trHeight w:val="530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マネジメント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</w:t>
            </w:r>
          </w:p>
        </w:tc>
      </w:tr>
      <w:tr>
        <w:trPr>
          <w:trHeight w:val="500" w:hRule="atLeast"/>
        </w:trPr>
        <w:tc>
          <w:tcPr>
            <w:tcW w:w="28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保育実践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</w:t>
      </w:r>
    </w:p>
    <w:p>
      <w:pPr>
        <w:pStyle w:val="0"/>
        <w:spacing w:line="280" w:lineRule="exact"/>
        <w:ind w:left="690" w:leftChars="200" w:hanging="210" w:hangingChars="100"/>
        <w:rPr>
          <w:rFonts w:hint="default" w:ascii="ＭＳ 明朝" w:hAnsi="ＭＳ 明朝" w:eastAsia="ＭＳ 明朝"/>
          <w:sz w:val="21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21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 w:customStyle="1">
    <w:name w:val="見出し 1 (文字)"/>
    <w:basedOn w:val="10"/>
    <w:next w:val="21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</w:rPr>
  </w:style>
  <w:style w:type="paragraph" w:styleId="23">
    <w:name w:val="footnote text"/>
    <w:basedOn w:val="0"/>
    <w:next w:val="23"/>
    <w:link w:val="24"/>
    <w:uiPriority w:val="0"/>
    <w:semiHidden/>
    <w:pPr>
      <w:snapToGrid w:val="0"/>
      <w:jc w:val="left"/>
    </w:pPr>
  </w:style>
  <w:style w:type="character" w:styleId="24" w:customStyle="1">
    <w:name w:val="脚注文字列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4</Pages>
  <Words>3</Words>
  <Characters>1493</Characters>
  <Application>JUST Note</Application>
  <Lines>179</Lines>
  <Paragraphs>65</Paragraphs>
  <Company>厚生労働省</Company>
  <CharactersWithSpaces>1548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浅野　直子</cp:lastModifiedBy>
  <cp:lastPrinted>2021-04-21T00:53:06Z</cp:lastPrinted>
  <dcterms:created xsi:type="dcterms:W3CDTF">2017-04-05T03:04:00Z</dcterms:created>
  <dcterms:modified xsi:type="dcterms:W3CDTF">2021-04-21T00:55:52Z</dcterms:modified>
  <cp:revision>3</cp:revision>
</cp:coreProperties>
</file>