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FF33" w14:textId="77777777" w:rsidR="00346194" w:rsidRDefault="00814EAE">
      <w:pPr>
        <w:tabs>
          <w:tab w:val="left" w:pos="284"/>
        </w:tabs>
      </w:pPr>
      <w:bookmarkStart w:id="0" w:name="_Toc513742065"/>
      <w:r>
        <w:rPr>
          <w:rFonts w:ascii="Arial" w:eastAsia="ＭＳ ゴシック" w:hAnsi="Arial" w:hint="eastAsia"/>
          <w:sz w:val="24"/>
        </w:rPr>
        <w:t>別紙２</w:t>
      </w:r>
      <w:bookmarkEnd w:id="0"/>
    </w:p>
    <w:p w14:paraId="68A43F7C" w14:textId="77777777" w:rsidR="00346194" w:rsidRDefault="00346194">
      <w:pPr>
        <w:rPr>
          <w:rFonts w:ascii="HG丸ｺﾞｼｯｸM-PRO" w:eastAsia="HG丸ｺﾞｼｯｸM-PRO" w:hAnsi="HG丸ｺﾞｼｯｸM-PRO"/>
          <w:b/>
        </w:rPr>
      </w:pPr>
    </w:p>
    <w:p w14:paraId="002470E9" w14:textId="77777777" w:rsidR="00346194" w:rsidRDefault="00814EAE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&lt;</w:t>
      </w:r>
      <w:r>
        <w:rPr>
          <w:rFonts w:ascii="HG丸ｺﾞｼｯｸM-PRO" w:eastAsia="HG丸ｺﾞｼｯｸM-PRO" w:hAnsi="HG丸ｺﾞｼｯｸM-PRO" w:hint="eastAsia"/>
          <w:sz w:val="28"/>
        </w:rPr>
        <w:t>あきた芸術劇場に関するサウンディング型市場調査</w:t>
      </w:r>
      <w:r>
        <w:rPr>
          <w:rFonts w:ascii="HG丸ｺﾞｼｯｸM-PRO" w:eastAsia="HG丸ｺﾞｼｯｸM-PRO" w:hAnsi="HG丸ｺﾞｼｯｸM-PRO" w:hint="eastAsia"/>
          <w:b/>
          <w:sz w:val="28"/>
        </w:rPr>
        <w:t>&gt;</w:t>
      </w:r>
    </w:p>
    <w:tbl>
      <w:tblPr>
        <w:tblpPr w:vertAnchor="text" w:horzAnchor="margin" w:tblpX="114" w:tblpY="684"/>
        <w:tblOverlap w:val="never"/>
        <w:tblW w:w="9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259"/>
        <w:gridCol w:w="24"/>
        <w:gridCol w:w="427"/>
        <w:gridCol w:w="928"/>
        <w:gridCol w:w="4966"/>
      </w:tblGrid>
      <w:tr w:rsidR="00346194" w14:paraId="250733EE" w14:textId="77777777">
        <w:trPr>
          <w:trHeight w:val="729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0C4D99" w14:textId="77777777" w:rsidR="00346194" w:rsidRDefault="00814EA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009ADD8" w14:textId="28984CD4" w:rsidR="00346194" w:rsidRDefault="0092385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</w:t>
            </w:r>
            <w:r w:rsidR="00814EAE">
              <w:rPr>
                <w:rFonts w:ascii="HG丸ｺﾞｼｯｸM-PRO" w:eastAsia="HG丸ｺﾞｼｯｸM-PRO" w:hAnsi="HG丸ｺﾞｼｯｸM-PRO" w:hint="eastAsia"/>
              </w:rPr>
              <w:t>名</w:t>
            </w:r>
          </w:p>
          <w:p w14:paraId="2E5EEF59" w14:textId="77777777" w:rsidR="00346194" w:rsidRDefault="0034619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45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0B10F803" w14:textId="77777777" w:rsidR="00346194" w:rsidRDefault="0034619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6194" w14:paraId="25D84088" w14:textId="77777777">
        <w:trPr>
          <w:trHeight w:val="73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05FE4B7" w14:textId="77777777" w:rsidR="00346194" w:rsidRDefault="00346194"/>
        </w:tc>
        <w:tc>
          <w:tcPr>
            <w:tcW w:w="22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5FD40" w14:textId="77777777" w:rsidR="00346194" w:rsidRDefault="00814EA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34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613FA4" w14:textId="77777777" w:rsidR="00346194" w:rsidRDefault="00346194">
            <w:pPr>
              <w:rPr>
                <w:rFonts w:ascii="HG丸ｺﾞｼｯｸM-PRO" w:eastAsia="HG丸ｺﾞｼｯｸM-PRO" w:hAnsi="HG丸ｺﾞｼｯｸM-PRO"/>
              </w:rPr>
            </w:pPr>
          </w:p>
          <w:p w14:paraId="4AD343AE" w14:textId="77777777" w:rsidR="00346194" w:rsidRDefault="0034619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6194" w14:paraId="280D008E" w14:textId="77777777">
        <w:trPr>
          <w:trHeight w:val="729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305E78" w14:textId="77777777" w:rsidR="00346194" w:rsidRDefault="0034619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52337" w14:textId="77777777" w:rsidR="00346194" w:rsidRDefault="00814EA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（グループの場合）</w:t>
            </w:r>
          </w:p>
          <w:p w14:paraId="2044FE7A" w14:textId="77777777" w:rsidR="00346194" w:rsidRDefault="00814EA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構成団体名</w:t>
            </w:r>
          </w:p>
        </w:tc>
        <w:tc>
          <w:tcPr>
            <w:tcW w:w="634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E34DCA" w14:textId="77777777" w:rsidR="00346194" w:rsidRDefault="00346194">
            <w:pPr>
              <w:rPr>
                <w:rFonts w:ascii="HG丸ｺﾞｼｯｸM-PRO" w:eastAsia="HG丸ｺﾞｼｯｸM-PRO" w:hAnsi="HG丸ｺﾞｼｯｸM-PRO"/>
              </w:rPr>
            </w:pPr>
          </w:p>
          <w:p w14:paraId="582BEC17" w14:textId="77777777" w:rsidR="00346194" w:rsidRDefault="0034619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6194" w14:paraId="3B76E560" w14:textId="77777777">
        <w:trPr>
          <w:trHeight w:val="729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5DB0508" w14:textId="77777777" w:rsidR="00346194" w:rsidRDefault="0034619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5CB54A" w14:textId="77777777" w:rsidR="00346194" w:rsidRDefault="00814EA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15A37FE6" w14:textId="60578F03" w:rsidR="00346194" w:rsidRDefault="00814EA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</w:t>
            </w:r>
            <w:r w:rsidR="00923854">
              <w:rPr>
                <w:rFonts w:ascii="HG丸ｺﾞｼｯｸM-PRO" w:eastAsia="HG丸ｺﾞｼｯｸM-PRO" w:hAnsi="HG丸ｺﾞｼｯｸM-PRO" w:hint="eastAsia"/>
              </w:rPr>
              <w:t>団体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3C6E4DE2" w14:textId="77777777" w:rsidR="00346194" w:rsidRDefault="00814EA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部署名</w:t>
            </w:r>
          </w:p>
        </w:tc>
        <w:tc>
          <w:tcPr>
            <w:tcW w:w="4966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6EAE9AD6" w14:textId="77777777" w:rsidR="00346194" w:rsidRDefault="0034619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6194" w14:paraId="15928996" w14:textId="77777777">
        <w:trPr>
          <w:trHeight w:val="36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B4A616D" w14:textId="77777777" w:rsidR="00346194" w:rsidRDefault="00346194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886C5C" w14:textId="77777777" w:rsidR="00346194" w:rsidRDefault="00346194"/>
        </w:tc>
        <w:tc>
          <w:tcPr>
            <w:tcW w:w="137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3FB1F67D" w14:textId="77777777" w:rsidR="00346194" w:rsidRDefault="00814EA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966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949F6EC" w14:textId="77777777" w:rsidR="00346194" w:rsidRDefault="0034619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6194" w14:paraId="38E89111" w14:textId="77777777">
        <w:trPr>
          <w:trHeight w:val="36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B50EC4" w14:textId="77777777" w:rsidR="00346194" w:rsidRDefault="00346194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A0455CA" w14:textId="77777777" w:rsidR="00346194" w:rsidRDefault="00346194"/>
        </w:tc>
        <w:tc>
          <w:tcPr>
            <w:tcW w:w="137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635BDF07" w14:textId="77777777" w:rsidR="00346194" w:rsidRDefault="00814EA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687F5AB" w14:textId="77777777" w:rsidR="00346194" w:rsidRDefault="0034619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6194" w14:paraId="3DED8C26" w14:textId="77777777">
        <w:trPr>
          <w:trHeight w:val="36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D11FAE3" w14:textId="77777777" w:rsidR="00346194" w:rsidRDefault="00346194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5D2BBC5" w14:textId="77777777" w:rsidR="00346194" w:rsidRDefault="00346194"/>
        </w:tc>
        <w:tc>
          <w:tcPr>
            <w:tcW w:w="137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407A3E39" w14:textId="77777777" w:rsidR="00346194" w:rsidRDefault="00814EA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496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2CB1D964" w14:textId="77777777" w:rsidR="00346194" w:rsidRDefault="0034619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6194" w14:paraId="7C92777E" w14:textId="77777777">
        <w:trPr>
          <w:trHeight w:val="364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57D5" w14:textId="77777777" w:rsidR="00346194" w:rsidRDefault="00814EA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</w:p>
        </w:tc>
        <w:tc>
          <w:tcPr>
            <w:tcW w:w="8604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230471E7" w14:textId="11F0E93B" w:rsidR="00346194" w:rsidRDefault="00814EA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サウンディングの</w:t>
            </w:r>
            <w:r w:rsidR="00923854">
              <w:rPr>
                <w:rFonts w:ascii="HG丸ｺﾞｼｯｸM-PRO" w:eastAsia="HG丸ｺﾞｼｯｸM-PRO" w:hAnsi="HG丸ｺﾞｼｯｸM-PRO" w:hint="eastAsia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</w:rPr>
              <w:t>時間帯をチェックしてください。</w:t>
            </w:r>
          </w:p>
        </w:tc>
      </w:tr>
      <w:tr w:rsidR="00346194" w14:paraId="49AE40A9" w14:textId="77777777">
        <w:trPr>
          <w:trHeight w:val="36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F0F0B" w14:textId="77777777" w:rsidR="00346194" w:rsidRDefault="00346194"/>
        </w:tc>
        <w:tc>
          <w:tcPr>
            <w:tcW w:w="228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68F0CC9F" w14:textId="24E574E1" w:rsidR="00346194" w:rsidRDefault="00814EA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23854">
              <w:rPr>
                <w:rFonts w:ascii="HG丸ｺﾞｼｯｸM-PRO" w:eastAsia="HG丸ｺﾞｼｯｸM-PRO" w:hAnsi="HG丸ｺﾞｼｯｸM-PRO" w:hint="eastAsia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923854">
              <w:rPr>
                <w:rFonts w:ascii="HG丸ｺﾞｼｯｸM-PRO" w:eastAsia="HG丸ｺﾞｼｯｸM-PRO" w:hAnsi="HG丸ｺﾞｼｯｸM-PRO" w:hint="eastAsia"/>
              </w:rPr>
              <w:t>１０</w:t>
            </w:r>
            <w:r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923854">
              <w:rPr>
                <w:rFonts w:ascii="HG丸ｺﾞｼｯｸM-PRO" w:eastAsia="HG丸ｺﾞｼｯｸM-PRO" w:hAnsi="HG丸ｺﾞｼｯｸM-PRO" w:hint="eastAsia"/>
              </w:rPr>
              <w:t>火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6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8E6CF5E" w14:textId="77777777" w:rsidR="00346194" w:rsidRDefault="00814EA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13～15時　□15～17時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何時でもよい</w:t>
            </w:r>
          </w:p>
        </w:tc>
      </w:tr>
      <w:tr w:rsidR="00346194" w14:paraId="5F21F44B" w14:textId="77777777">
        <w:trPr>
          <w:trHeight w:val="729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74A80E" w14:textId="77777777" w:rsidR="00346194" w:rsidRDefault="00814EA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</w:p>
        </w:tc>
        <w:tc>
          <w:tcPr>
            <w:tcW w:w="271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E6FE" w14:textId="77777777" w:rsidR="00346194" w:rsidRDefault="00814E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</w:t>
            </w:r>
          </w:p>
          <w:p w14:paraId="2D2D8A2C" w14:textId="77777777" w:rsidR="00346194" w:rsidRDefault="00814E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参加予定者氏名</w:t>
            </w:r>
          </w:p>
        </w:tc>
        <w:tc>
          <w:tcPr>
            <w:tcW w:w="58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1A830A" w14:textId="5CD5CF15" w:rsidR="00346194" w:rsidRDefault="00814E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</w:t>
            </w:r>
            <w:r w:rsidR="00923854">
              <w:rPr>
                <w:rFonts w:ascii="HG丸ｺﾞｼｯｸM-PRO" w:eastAsia="HG丸ｺﾞｼｯｸM-PRO" w:hAnsi="HG丸ｺﾞｼｯｸM-PRO" w:hint="eastAsia"/>
              </w:rPr>
              <w:t>団体</w:t>
            </w:r>
            <w:r>
              <w:rPr>
                <w:rFonts w:ascii="HG丸ｺﾞｼｯｸM-PRO" w:eastAsia="HG丸ｺﾞｼｯｸM-PRO" w:hAnsi="HG丸ｺﾞｼｯｸM-PRO" w:hint="eastAsia"/>
              </w:rPr>
              <w:t>・部署・役職</w:t>
            </w:r>
          </w:p>
        </w:tc>
      </w:tr>
      <w:tr w:rsidR="00346194" w14:paraId="6875384D" w14:textId="77777777">
        <w:trPr>
          <w:trHeight w:val="61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A5BD09" w14:textId="77777777" w:rsidR="00346194" w:rsidRDefault="00346194"/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C94D" w14:textId="77777777" w:rsidR="00346194" w:rsidRDefault="0034619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A4704E" w14:textId="77777777" w:rsidR="00346194" w:rsidRDefault="0034619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6194" w14:paraId="00DBE037" w14:textId="77777777">
        <w:trPr>
          <w:trHeight w:val="61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3FDC540" w14:textId="77777777" w:rsidR="00346194" w:rsidRDefault="00346194"/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1BF0" w14:textId="77777777" w:rsidR="00346194" w:rsidRDefault="0034619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8DB169" w14:textId="77777777" w:rsidR="00346194" w:rsidRDefault="0034619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6194" w14:paraId="56261DED" w14:textId="77777777">
        <w:trPr>
          <w:trHeight w:val="61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355402" w14:textId="77777777" w:rsidR="00346194" w:rsidRDefault="00346194"/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82C8" w14:textId="77777777" w:rsidR="00346194" w:rsidRDefault="0034619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79FE86" w14:textId="77777777" w:rsidR="00346194" w:rsidRDefault="0034619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6194" w14:paraId="087C417A" w14:textId="77777777">
        <w:trPr>
          <w:trHeight w:val="61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56FAFC" w14:textId="77777777" w:rsidR="00346194" w:rsidRDefault="00346194"/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  <w:tr2bl w:val="nil"/>
            </w:tcBorders>
          </w:tcPr>
          <w:p w14:paraId="16E7444E" w14:textId="77777777" w:rsidR="00346194" w:rsidRDefault="0034619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  <w:tl2br w:val="nil"/>
              <w:tr2bl w:val="nil"/>
            </w:tcBorders>
          </w:tcPr>
          <w:p w14:paraId="41342500" w14:textId="77777777" w:rsidR="00346194" w:rsidRDefault="0034619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1E89BF2" w14:textId="77777777" w:rsidR="00346194" w:rsidRDefault="00814EAE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サウンディング・エントリーシート</w:t>
      </w:r>
    </w:p>
    <w:p w14:paraId="73B35659" w14:textId="77777777" w:rsidR="00346194" w:rsidRDefault="00346194">
      <w:pPr>
        <w:ind w:firstLineChars="1197" w:firstLine="2884"/>
        <w:rPr>
          <w:rFonts w:ascii="HG丸ｺﾞｼｯｸM-PRO" w:eastAsia="HG丸ｺﾞｼｯｸM-PRO" w:hAnsi="HG丸ｺﾞｼｯｸM-PRO"/>
          <w:b/>
          <w:sz w:val="24"/>
        </w:rPr>
      </w:pPr>
    </w:p>
    <w:p w14:paraId="42048074" w14:textId="1AF68172" w:rsidR="00346194" w:rsidRDefault="00814EAE">
      <w:pPr>
        <w:tabs>
          <w:tab w:val="left" w:pos="284"/>
        </w:tabs>
        <w:ind w:leftChars="100" w:left="63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　対話の実施期間は、令和６年９月１０日（火）の午後１時から午後５時まで（終了時刻）とします。</w:t>
      </w:r>
    </w:p>
    <w:p w14:paraId="41C0C02D" w14:textId="77777777" w:rsidR="00346194" w:rsidRDefault="00814EAE">
      <w:pPr>
        <w:tabs>
          <w:tab w:val="left" w:pos="284"/>
        </w:tabs>
        <w:ind w:leftChars="100" w:left="63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　エントリーシート受領後、調整の上、実施日時及び場所を電子メールにて御連絡します。（都合により希望に添えない場合もありますので、予め御了承ください。）</w:t>
      </w:r>
    </w:p>
    <w:p w14:paraId="1A99569E" w14:textId="77777777" w:rsidR="00346194" w:rsidRDefault="00814EAE">
      <w:pPr>
        <w:tabs>
          <w:tab w:val="left" w:pos="284"/>
        </w:tabs>
        <w:ind w:firstLineChars="100" w:firstLine="210"/>
      </w:pPr>
      <w:r>
        <w:rPr>
          <w:rFonts w:ascii="HG丸ｺﾞｼｯｸM-PRO" w:eastAsia="HG丸ｺﾞｼｯｸM-PRO" w:hAnsi="HG丸ｺﾞｼｯｸM-PRO" w:hint="eastAsia"/>
        </w:rPr>
        <w:t>※　対話に出席する人数は、１グループにつき３名以内としてください。</w:t>
      </w:r>
    </w:p>
    <w:sectPr w:rsidR="00346194">
      <w:headerReference w:type="even" r:id="rId6"/>
      <w:footerReference w:type="even" r:id="rId7"/>
      <w:headerReference w:type="first" r:id="rId8"/>
      <w:footerReference w:type="first" r:id="rId9"/>
      <w:pgSz w:w="11906" w:h="16838"/>
      <w:pgMar w:top="1417" w:right="1417" w:bottom="567" w:left="1417" w:header="851" w:footer="992" w:gutter="0"/>
      <w:pgNumType w:fmt="numberInDash" w:start="8"/>
      <w:cols w:space="720"/>
      <w:docGrid w:type="lines" w:linePitch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209F4" w14:textId="77777777" w:rsidR="00814EAE" w:rsidRDefault="00814EAE">
      <w:r>
        <w:separator/>
      </w:r>
    </w:p>
  </w:endnote>
  <w:endnote w:type="continuationSeparator" w:id="0">
    <w:p w14:paraId="64631E47" w14:textId="77777777" w:rsidR="00814EAE" w:rsidRDefault="0081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A7F6" w14:textId="77777777" w:rsidR="00346194" w:rsidRDefault="003461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147E" w14:textId="77777777" w:rsidR="00346194" w:rsidRDefault="003461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E047" w14:textId="77777777" w:rsidR="00814EAE" w:rsidRDefault="00814EAE">
      <w:r>
        <w:separator/>
      </w:r>
    </w:p>
  </w:footnote>
  <w:footnote w:type="continuationSeparator" w:id="0">
    <w:p w14:paraId="4A525C68" w14:textId="77777777" w:rsidR="00814EAE" w:rsidRDefault="00814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0A68" w14:textId="77777777" w:rsidR="00346194" w:rsidRDefault="003461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2C21" w14:textId="77777777" w:rsidR="00346194" w:rsidRDefault="003461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2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194"/>
    <w:rsid w:val="001208F7"/>
    <w:rsid w:val="00346194"/>
    <w:rsid w:val="00814EAE"/>
    <w:rsid w:val="0092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E967C"/>
  <w15:chartTrackingRefBased/>
  <w15:docId w15:val="{172FED4B-6C16-45F3-A385-FA89C032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フッター (文字)"/>
    <w:basedOn w:val="a0"/>
    <w:link w:val="a3"/>
    <w:qFormat/>
    <w:rPr>
      <w:rFonts w:ascii="Century" w:eastAsia="ＭＳ 明朝" w:hAnsi="Century"/>
      <w:kern w:val="2"/>
      <w:sz w:val="22"/>
    </w:rPr>
  </w:style>
  <w:style w:type="character" w:customStyle="1" w:styleId="10">
    <w:name w:val="見出し 1 (文字)"/>
    <w:basedOn w:val="a0"/>
    <w:link w:val="1"/>
    <w:qFormat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basedOn w:val="a0"/>
    <w:link w:val="2"/>
    <w:qFormat/>
    <w:rPr>
      <w:rFonts w:ascii="Arial" w:eastAsia="ＭＳ ゴシック" w:hAnsi="Arial"/>
      <w:kern w:val="2"/>
      <w:sz w:val="22"/>
    </w:rPr>
  </w:style>
  <w:style w:type="paragraph" w:styleId="a5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11">
    <w:name w:val="toc 1"/>
    <w:basedOn w:val="a"/>
    <w:next w:val="a"/>
    <w:qFormat/>
    <w:rPr>
      <w:rFonts w:ascii="Century" w:eastAsia="ＭＳ 明朝" w:hAnsi="Century"/>
    </w:rPr>
  </w:style>
  <w:style w:type="paragraph" w:styleId="21">
    <w:name w:val="toc 2"/>
    <w:basedOn w:val="a"/>
    <w:next w:val="a"/>
    <w:qFormat/>
    <w:pPr>
      <w:ind w:leftChars="100" w:left="210"/>
    </w:pPr>
    <w:rPr>
      <w:rFonts w:ascii="Century" w:eastAsia="ＭＳ 明朝" w:hAnsi="Century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character" w:styleId="a8">
    <w:name w:val="page number"/>
    <w:basedOn w:val="a0"/>
  </w:style>
  <w:style w:type="character" w:styleId="a9">
    <w:name w:val="Hyperlink"/>
    <w:basedOn w:val="a0"/>
    <w:rPr>
      <w:color w:val="0563C1" w:themeColor="hyperlink"/>
      <w:u w:val="single"/>
    </w:r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　鉄哉</dc:creator>
  <cp:lastModifiedBy>松江　晴香</cp:lastModifiedBy>
  <cp:revision>4</cp:revision>
  <cp:lastPrinted>2024-07-03T05:51:00Z</cp:lastPrinted>
  <dcterms:created xsi:type="dcterms:W3CDTF">2024-07-09T07:23:00Z</dcterms:created>
  <dcterms:modified xsi:type="dcterms:W3CDTF">2024-07-11T07:12:00Z</dcterms:modified>
</cp:coreProperties>
</file>