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様式第</w:t>
      </w:r>
      <w:r>
        <w:rPr>
          <w:rFonts w:hint="default" w:ascii="ＭＳ 明朝" w:hAnsi="ＭＳ 明朝" w:eastAsia="ＭＳ 明朝"/>
          <w:color w:val="000000"/>
          <w:kern w:val="0"/>
        </w:rPr>
        <w:t>15</w:t>
      </w:r>
      <w:r>
        <w:rPr>
          <w:rFonts w:hint="eastAsia" w:ascii="ＭＳ 明朝" w:hAnsi="ＭＳ 明朝" w:eastAsia="ＭＳ 明朝"/>
          <w:color w:val="000000"/>
          <w:kern w:val="0"/>
        </w:rPr>
        <w:t>号</w:t>
      </w:r>
    </w:p>
    <w:tbl>
      <w:tblPr>
        <w:tblStyle w:val="11"/>
        <w:tblW w:w="0" w:type="auto"/>
        <w:tblInd w:w="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28"/>
        <w:gridCol w:w="1991"/>
        <w:gridCol w:w="628"/>
        <w:gridCol w:w="210"/>
        <w:gridCol w:w="419"/>
        <w:gridCol w:w="733"/>
        <w:gridCol w:w="733"/>
        <w:gridCol w:w="629"/>
        <w:gridCol w:w="733"/>
        <w:gridCol w:w="734"/>
        <w:gridCol w:w="1885"/>
        <w:gridCol w:w="124"/>
      </w:tblGrid>
      <w:tr>
        <w:trPr>
          <w:cantSplit/>
        </w:trPr>
        <w:tc>
          <w:tcPr>
            <w:tcW w:w="93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05"/>
              </w:tabs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ab/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請　求　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　年　　月　　日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（あて先）秋田県知事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（　課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所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名　観光戦略課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　　　　債権者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住　　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　　　　（ＴＥＬ）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　　　　商号又は名称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　　　　氏　　　　名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次のとおり請求します。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請　求　金　額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u w:val="single" w:color="000000"/>
              </w:rPr>
              <w:t>￥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u w:val="single" w:color="000000"/>
              </w:rPr>
              <w:t xml:space="preserve">        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訳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契約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指令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金額</w:t>
            </w:r>
          </w:p>
        </w:tc>
        <w:tc>
          <w:tcPr>
            <w:tcW w:w="58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￥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前回受領額</w:t>
            </w:r>
          </w:p>
        </w:tc>
        <w:tc>
          <w:tcPr>
            <w:tcW w:w="58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－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今回請求額</w:t>
            </w:r>
          </w:p>
        </w:tc>
        <w:tc>
          <w:tcPr>
            <w:tcW w:w="58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￥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今後請求予定額</w:t>
            </w:r>
          </w:p>
        </w:tc>
        <w:tc>
          <w:tcPr>
            <w:tcW w:w="58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－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93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経費の内訳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（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年　　月　　日付け指令観戦－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号による補助金等）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支　払　方　法</w:t>
            </w:r>
          </w:p>
        </w:tc>
        <w:tc>
          <w:tcPr>
            <w:tcW w:w="67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口座振替払・隔地払・その他（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）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口　座　振　替　払　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振　込　銀　行　及　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口　座　番　号</w:t>
            </w:r>
          </w:p>
        </w:tc>
        <w:tc>
          <w:tcPr>
            <w:tcW w:w="48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銀行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支店</w:t>
            </w: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別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61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188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隔地払の支払場所</w:t>
            </w:r>
          </w:p>
        </w:tc>
        <w:tc>
          <w:tcPr>
            <w:tcW w:w="67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銀行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支店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50" w:hRule="exact"/>
        </w:trPr>
        <w:tc>
          <w:tcPr>
            <w:tcW w:w="93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摘　要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11"/>
        <w:tblW w:w="930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77"/>
        <w:gridCol w:w="2895"/>
        <w:gridCol w:w="3430"/>
      </w:tblGrid>
      <w:tr>
        <w:trPr>
          <w:trHeight w:val="361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事業担当者役職・氏名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電話番号</w:t>
            </w:r>
          </w:p>
        </w:tc>
        <w:tc>
          <w:tcPr>
            <w:tcW w:w="34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メールアドレス　※</w:t>
            </w:r>
          </w:p>
        </w:tc>
      </w:tr>
      <w:tr>
        <w:trPr>
          <w:trHeight w:val="613" w:hRule="atLeast"/>
        </w:trPr>
        <w:tc>
          <w:tcPr>
            <w:tcW w:w="29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游ゴシック Light" w:hAnsi="游ゴシック Light" w:eastAsia="游ゴシック Light"/>
                <w:color w:val="auto"/>
                <w:sz w:val="22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游ゴシック Light" w:hAnsi="游ゴシック Light" w:eastAsia="游ゴシック Light"/>
                <w:color w:val="auto"/>
                <w:sz w:val="22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游ゴシック Light" w:hAnsi="游ゴシック Light" w:eastAsia="游ゴシック Light"/>
                <w:color w:val="auto"/>
                <w:sz w:val="22"/>
              </w:rPr>
            </w:pPr>
          </w:p>
        </w:tc>
      </w:tr>
    </w:tbl>
    <w:p>
      <w:pPr>
        <w:pStyle w:val="0"/>
        <w:ind w:left="220" w:hanging="220" w:hangingChars="105"/>
        <w:rPr>
          <w:rFonts w:hint="default"/>
          <w:color w:val="auto"/>
        </w:rPr>
      </w:pPr>
      <w:r>
        <w:rPr>
          <w:rFonts w:hint="eastAsia"/>
          <w:color w:val="auto"/>
        </w:rPr>
        <w:t>※交付申請書に記載したメールアドレスをご記載ください。また、メールにて請求書を提出する場合</w:t>
      </w:r>
    </w:p>
    <w:p>
      <w:pPr>
        <w:pStyle w:val="0"/>
        <w:ind w:left="220" w:hanging="220" w:hangingChars="105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は必ず当該アドレスから送信してください。</w:t>
      </w:r>
    </w:p>
    <w:p>
      <w:pPr>
        <w:pStyle w:val="0"/>
        <w:ind w:left="220" w:hanging="220" w:hangingChars="105"/>
        <w:rPr>
          <w:rFonts w:hint="default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4514850" cy="8001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514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【県担当者使用欄】　令和　　年　　月　　日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00" w:firstLineChars="100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u w:val="single" w:color="auto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により確認・受領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100" w:firstLineChars="100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観光文化スポーツ部　観光戦略課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　　　　　　　　　　（　　　　　　　　　　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.95pt;mso-position-vertical-relative:text;mso-position-horizontal-relative:text;position:absolute;height:63pt;mso-wrap-distance-top:0pt;width:355.5pt;mso-wrap-distance-left:5.65pt;margin-left:4.5pt;z-index:2;" o:spid="_x0000_s1026" o:allowincell="t" o:allowoverlap="t" filled="t" fillcolor="#ffffff" stroked="t" strokecolor="#ff0000" strokeweight="0.5pt" o:spt="202" type="#_x0000_t202">
                <v:fill/>
                <v:stroke linestyle="single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【県担当者使用欄】　令和　　年　　月　　日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00" w:firstLineChars="100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u w:val="single" w:color="auto"/>
                        </w:rPr>
                        <w:t>　　　　　　　　　　　　　　</w:t>
                      </w:r>
                      <w:r>
                        <w:rPr>
                          <w:rFonts w:hint="eastAsia"/>
                          <w:color w:val="FF0000"/>
                        </w:rPr>
                        <w:t>により確認・受領</w:t>
                      </w:r>
                    </w:p>
                    <w:p>
                      <w:pPr>
                        <w:pStyle w:val="0"/>
                        <w:spacing w:line="300" w:lineRule="exact"/>
                        <w:ind w:firstLine="2100" w:firstLineChars="1000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観光文化スポーツ部　観光戦略課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　　　　　　　　　　（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567" w:right="567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305</Characters>
  <Application>JUST Note</Application>
  <Lines>182</Lines>
  <Paragraphs>46</Paragraphs>
  <CharactersWithSpaces>731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池田　圭佑</cp:lastModifiedBy>
  <dcterms:modified xsi:type="dcterms:W3CDTF">2022-04-19T06:16:20Z</dcterms:modified>
  <cp:revision>0</cp:revision>
</cp:coreProperties>
</file>