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（様式２）</w:t>
      </w:r>
    </w:p>
    <w:p>
      <w:pPr>
        <w:pStyle w:val="0"/>
        <w:ind w:firstLine="6240" w:firstLineChars="2600"/>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秋田県知事　　　　あて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　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eastAsia" w:ascii="ＭＳ 明朝" w:hAnsi="ＭＳ 明朝" w:eastAsia="ＭＳ 明朝"/>
          <w:sz w:val="24"/>
        </w:rPr>
        <w:t>　　　　　　　　　　　　　　　　　　代表者職氏名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b w:val="1"/>
          <w:sz w:val="24"/>
        </w:rPr>
        <w:t>企画提案競技参加資格確認申請書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spacing w:line="360" w:lineRule="exact"/>
        <w:ind w:firstLine="240" w:firstLineChars="100"/>
        <w:rPr>
          <w:rFonts w:hint="default" w:ascii="ＭＳ 明朝" w:hAnsi="ＭＳ 明朝" w:eastAsia="ＭＳ 明朝"/>
          <w:sz w:val="24"/>
        </w:rPr>
      </w:pPr>
      <w:r>
        <w:rPr>
          <w:rFonts w:hint="eastAsia" w:ascii="ＭＳ 明朝" w:hAnsi="ＭＳ 明朝" w:eastAsia="ＭＳ 明朝"/>
          <w:sz w:val="24"/>
        </w:rPr>
        <w:t>令和８年４月１０</w:t>
      </w:r>
      <w:bookmarkStart w:id="0" w:name="_GoBack"/>
      <w:bookmarkEnd w:id="0"/>
      <w:r>
        <w:rPr>
          <w:rFonts w:hint="eastAsia" w:ascii="ＭＳ 明朝" w:hAnsi="ＭＳ 明朝" w:eastAsia="ＭＳ 明朝"/>
          <w:sz w:val="24"/>
        </w:rPr>
        <w:t>日付けで募集のありました海洋環境体験学習イベント業務委託に係る企画提案競技に参加を表明し、企画提案書等関係書類を期限までに提出します。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なお、次の事項及び提出書類の全ての記載事項について、事実と相違ないことを誓約いたします。</w:t>
      </w:r>
    </w:p>
    <w:p>
      <w:pPr>
        <w:pStyle w:val="0"/>
        <w:rPr>
          <w:rFonts w:hint="default" w:ascii="ＭＳ 明朝" w:hAnsi="ＭＳ 明朝" w:eastAsia="ＭＳ 明朝"/>
          <w:sz w:val="24"/>
        </w:rPr>
      </w:pP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１　秋田県内に本社、支社又は営業所を有すること。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２　地方自治法施行令（昭和</w:t>
      </w:r>
      <w:r>
        <w:rPr>
          <w:rFonts w:hint="eastAsia" w:ascii="ＭＳ 明朝" w:hAnsi="ＭＳ 明朝" w:eastAsia="ＭＳ 明朝"/>
          <w:sz w:val="24"/>
        </w:rPr>
        <w:t>22</w:t>
      </w:r>
      <w:r>
        <w:rPr>
          <w:rFonts w:hint="eastAsia" w:ascii="ＭＳ 明朝" w:hAnsi="ＭＳ 明朝" w:eastAsia="ＭＳ 明朝"/>
          <w:sz w:val="24"/>
        </w:rPr>
        <w:t>年政令第</w:t>
      </w:r>
      <w:r>
        <w:rPr>
          <w:rFonts w:hint="eastAsia" w:ascii="ＭＳ 明朝" w:hAnsi="ＭＳ 明朝" w:eastAsia="ＭＳ 明朝"/>
          <w:sz w:val="24"/>
        </w:rPr>
        <w:t>16</w:t>
      </w:r>
      <w:r>
        <w:rPr>
          <w:rFonts w:hint="eastAsia" w:ascii="ＭＳ 明朝" w:hAnsi="ＭＳ 明朝" w:eastAsia="ＭＳ 明朝"/>
          <w:sz w:val="24"/>
        </w:rPr>
        <w:t>号）第</w:t>
      </w:r>
      <w:r>
        <w:rPr>
          <w:rFonts w:hint="eastAsia" w:ascii="ＭＳ 明朝" w:hAnsi="ＭＳ 明朝" w:eastAsia="ＭＳ 明朝"/>
          <w:sz w:val="24"/>
        </w:rPr>
        <w:t>167</w:t>
      </w:r>
      <w:r>
        <w:rPr>
          <w:rFonts w:hint="eastAsia" w:ascii="ＭＳ 明朝" w:hAnsi="ＭＳ 明朝" w:eastAsia="ＭＳ 明朝"/>
          <w:sz w:val="24"/>
        </w:rPr>
        <w:t>条の４の規定に該当しないこと。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３　民事再生法（平成</w:t>
      </w:r>
      <w:r>
        <w:rPr>
          <w:rFonts w:hint="eastAsia" w:ascii="ＭＳ 明朝" w:hAnsi="ＭＳ 明朝" w:eastAsia="ＭＳ 明朝"/>
          <w:sz w:val="24"/>
        </w:rPr>
        <w:t>11</w:t>
      </w:r>
      <w:r>
        <w:rPr>
          <w:rFonts w:hint="eastAsia" w:ascii="ＭＳ 明朝" w:hAnsi="ＭＳ 明朝" w:eastAsia="ＭＳ 明朝"/>
          <w:sz w:val="24"/>
        </w:rPr>
        <w:t>年法律第</w:t>
      </w:r>
      <w:r>
        <w:rPr>
          <w:rFonts w:hint="eastAsia" w:ascii="ＭＳ 明朝" w:hAnsi="ＭＳ 明朝" w:eastAsia="ＭＳ 明朝"/>
          <w:sz w:val="24"/>
        </w:rPr>
        <w:t>225</w:t>
      </w:r>
      <w:r>
        <w:rPr>
          <w:rFonts w:hint="eastAsia" w:ascii="ＭＳ 明朝" w:hAnsi="ＭＳ 明朝" w:eastAsia="ＭＳ 明朝"/>
          <w:sz w:val="24"/>
        </w:rPr>
        <w:t>号）に基づき再生手続き開始の申し立てをしている者若しくは再生手続き開始の申し立てがされている者（同法第</w:t>
      </w:r>
      <w:r>
        <w:rPr>
          <w:rFonts w:hint="eastAsia" w:ascii="ＭＳ 明朝" w:hAnsi="ＭＳ 明朝" w:eastAsia="ＭＳ 明朝"/>
          <w:sz w:val="24"/>
        </w:rPr>
        <w:t>33</w:t>
      </w:r>
      <w:r>
        <w:rPr>
          <w:rFonts w:hint="eastAsia" w:ascii="ＭＳ 明朝" w:hAnsi="ＭＳ 明朝" w:eastAsia="ＭＳ 明朝"/>
          <w:sz w:val="24"/>
        </w:rPr>
        <w:t>条第１項に規定する再生手続き開始の決定を受けた者を除く。）又は会社更生法（平成</w:t>
      </w:r>
      <w:r>
        <w:rPr>
          <w:rFonts w:hint="eastAsia" w:ascii="ＭＳ 明朝" w:hAnsi="ＭＳ 明朝" w:eastAsia="ＭＳ 明朝"/>
          <w:sz w:val="24"/>
        </w:rPr>
        <w:t>14</w:t>
      </w:r>
      <w:r>
        <w:rPr>
          <w:rFonts w:hint="eastAsia" w:ascii="ＭＳ 明朝" w:hAnsi="ＭＳ 明朝" w:eastAsia="ＭＳ 明朝"/>
          <w:sz w:val="24"/>
        </w:rPr>
        <w:t>年法律第</w:t>
      </w:r>
      <w:r>
        <w:rPr>
          <w:rFonts w:hint="eastAsia" w:ascii="ＭＳ 明朝" w:hAnsi="ＭＳ 明朝" w:eastAsia="ＭＳ 明朝"/>
          <w:sz w:val="24"/>
        </w:rPr>
        <w:t>154</w:t>
      </w:r>
      <w:r>
        <w:rPr>
          <w:rFonts w:hint="eastAsia" w:ascii="ＭＳ 明朝" w:hAnsi="ＭＳ 明朝" w:eastAsia="ＭＳ 明朝"/>
          <w:sz w:val="24"/>
        </w:rPr>
        <w:t>号）に基づき更生手続き開始の申し立てをしている者若しくは更生手続き開始の申し立てがされている者（同法第</w:t>
      </w:r>
      <w:r>
        <w:rPr>
          <w:rFonts w:hint="eastAsia" w:ascii="ＭＳ 明朝" w:hAnsi="ＭＳ 明朝" w:eastAsia="ＭＳ 明朝"/>
          <w:sz w:val="24"/>
        </w:rPr>
        <w:t>41</w:t>
      </w:r>
      <w:r>
        <w:rPr>
          <w:rFonts w:hint="eastAsia" w:ascii="ＭＳ 明朝" w:hAnsi="ＭＳ 明朝" w:eastAsia="ＭＳ 明朝"/>
          <w:sz w:val="24"/>
        </w:rPr>
        <w:t>条第１項に規定する更生手続き開始の決定を受けた者を除く。）に該当しないこと。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４　本申請書の提出日において、県からの受注業務に関し、指名停止の措置を受けていないこと。</w:t>
      </w:r>
    </w:p>
    <w:p>
      <w:pPr>
        <w:pStyle w:val="0"/>
        <w:ind w:left="450" w:leftChars="100" w:hanging="240" w:hangingChars="100"/>
        <w:rPr>
          <w:rFonts w:hint="default"/>
        </w:rPr>
      </w:pPr>
      <w:r>
        <w:rPr>
          <w:rFonts w:hint="eastAsia" w:ascii="ＭＳ 明朝" w:hAnsi="ＭＳ 明朝" w:eastAsia="ＭＳ 明朝"/>
          <w:sz w:val="24"/>
        </w:rPr>
        <w:t>５　秋田県暴力団排除条例（平成</w:t>
      </w:r>
      <w:r>
        <w:rPr>
          <w:rFonts w:hint="eastAsia" w:ascii="ＭＳ 明朝" w:hAnsi="ＭＳ 明朝" w:eastAsia="ＭＳ 明朝"/>
          <w:sz w:val="24"/>
        </w:rPr>
        <w:t>23</w:t>
      </w:r>
      <w:r>
        <w:rPr>
          <w:rFonts w:hint="eastAsia" w:ascii="ＭＳ 明朝" w:hAnsi="ＭＳ 明朝" w:eastAsia="ＭＳ 明朝"/>
          <w:sz w:val="24"/>
        </w:rPr>
        <w:t>年秋田県条例第</w:t>
      </w:r>
      <w:r>
        <w:rPr>
          <w:rFonts w:hint="eastAsia" w:ascii="ＭＳ 明朝" w:hAnsi="ＭＳ 明朝" w:eastAsia="ＭＳ 明朝"/>
          <w:sz w:val="24"/>
        </w:rPr>
        <w:t>29</w:t>
      </w:r>
      <w:r>
        <w:rPr>
          <w:rFonts w:hint="eastAsia" w:ascii="ＭＳ 明朝" w:hAnsi="ＭＳ 明朝" w:eastAsia="ＭＳ 明朝"/>
          <w:sz w:val="24"/>
        </w:rPr>
        <w:t>号）第２条に規定する暴力団員又は暴力団と密接な関係を有しないこと。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11</Words>
  <Characters>539</Characters>
  <Application>JUST Note</Application>
  <Lines>34</Lines>
  <Paragraphs>14</Paragraphs>
  <CharactersWithSpaces>626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滝澤　真生</dc:creator>
  <cp:lastModifiedBy>山上　夕里子</cp:lastModifiedBy>
  <cp:lastPrinted>2025-04-14T09:05:00Z</cp:lastPrinted>
  <dcterms:created xsi:type="dcterms:W3CDTF">2021-04-08T23:23:00Z</dcterms:created>
  <dcterms:modified xsi:type="dcterms:W3CDTF">2026-03-23T08:32:59Z</dcterms:modified>
  <cp:revision>6</cp:revision>
</cp:coreProperties>
</file>