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新県立体育館整備・運営事業</w:t>
      </w: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様式集</w:t>
      </w: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default" w:ascii="ＭＳ ゴシック" w:hAnsi="ＭＳ ゴシック" w:eastAsia="ＭＳ ゴシック"/>
          <w:b w:val="0"/>
          <w:color w:val="auto"/>
          <w:sz w:val="32"/>
          <w:highlight w:val="none"/>
        </w:rPr>
        <w:t>6</w:t>
      </w:r>
      <w:r>
        <w:rPr>
          <w:rFonts w:hint="default" w:ascii="ＭＳ ゴシック" w:hAnsi="ＭＳ ゴシック" w:eastAsia="ＭＳ ゴシック"/>
          <w:b w:val="0"/>
          <w:color w:val="auto"/>
          <w:sz w:val="32"/>
          <w:highlight w:val="none"/>
        </w:rPr>
        <w:t>年</w:t>
      </w:r>
      <w:r>
        <w:rPr>
          <w:rFonts w:hint="default" w:ascii="ＭＳ ゴシック" w:hAnsi="ＭＳ ゴシック" w:eastAsia="ＭＳ ゴシック"/>
          <w:b w:val="0"/>
          <w:color w:val="auto"/>
          <w:sz w:val="32"/>
          <w:highlight w:val="none"/>
        </w:rPr>
        <w:t>7</w:t>
      </w:r>
      <w:r>
        <w:rPr>
          <w:rFonts w:hint="default" w:ascii="ＭＳ ゴシック" w:hAnsi="ＭＳ ゴシック" w:eastAsia="ＭＳ ゴシック"/>
          <w:b w:val="0"/>
          <w:color w:val="auto"/>
          <w:sz w:val="32"/>
          <w:highlight w:val="none"/>
        </w:rPr>
        <w:t>月</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8</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秋田県</w:t>
      </w:r>
    </w:p>
    <w:p>
      <w:pPr>
        <w:pStyle w:val="0"/>
        <w:spacing w:after="0" w:afterLines="0" w:afterAutospacing="0" w:line="360" w:lineRule="exact"/>
        <w:jc w:val="center"/>
        <w:rPr>
          <w:rFonts w:hint="default" w:ascii="ＭＳ ゴシック" w:hAnsi="ＭＳ ゴシック"/>
          <w:b w:val="0"/>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bookmarkStart w:id="0" w:name="_GoBack"/>
      <w:bookmarkEnd w:id="0"/>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62"/>
        <w:tabs>
          <w:tab w:val="left" w:leader="none" w:pos="7615"/>
          <w:tab w:val="center" w:leader="none" w:pos="9281"/>
        </w:tabs>
        <w:spacing w:after="0" w:afterLines="0" w:afterAutospacing="0" w:line="240" w:lineRule="auto"/>
        <w:jc w:val="both"/>
        <w:rPr>
          <w:rFonts w:hint="default"/>
          <w:color w:val="auto"/>
          <w:sz w:val="21"/>
          <w:highlight w:val="none"/>
        </w:rPr>
      </w:pPr>
      <w:r>
        <w:rPr>
          <w:rFonts w:hint="eastAsia"/>
          <w:color w:val="auto"/>
          <w:sz w:val="21"/>
          <w:highlight w:val="none"/>
        </w:rPr>
        <w:tab/>
      </w:r>
      <w:r>
        <w:rPr>
          <w:rFonts w:hint="eastAsia"/>
          <w:color w:val="auto"/>
          <w:sz w:val="21"/>
          <w:highlight w:val="none"/>
        </w:rPr>
        <w:tab/>
      </w:r>
      <w:r>
        <w:rPr>
          <w:rFonts w:hint="eastAsia"/>
          <w:color w:val="auto"/>
          <w:sz w:val="21"/>
          <w:highlight w:val="none"/>
        </w:rPr>
        <w:t>（様式</w:t>
      </w:r>
      <w:r>
        <w:rPr>
          <w:rFonts w:hint="eastAsia"/>
          <w:color w:val="auto"/>
          <w:sz w:val="21"/>
          <w:highlight w:val="none"/>
        </w:rPr>
        <w:t>2-1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r>
        <w:rPr>
          <w:rFonts w:hint="eastAsia"/>
          <w:color w:val="auto"/>
          <w:sz w:val="21"/>
          <w:highlight w:val="none"/>
        </w:rPr>
        <w:t xml:space="preserve"> </w:t>
      </w:r>
    </w:p>
    <w:p>
      <w:pPr>
        <w:pStyle w:val="61"/>
        <w:spacing w:after="0" w:afterLines="0" w:afterAutospacing="0" w:line="240" w:lineRule="auto"/>
        <w:rPr>
          <w:rFonts w:hint="default"/>
          <w:color w:val="auto"/>
          <w:sz w:val="28"/>
          <w:highlight w:val="none"/>
        </w:rPr>
      </w:pPr>
      <w:r>
        <w:rPr>
          <w:rFonts w:hint="eastAsia"/>
          <w:color w:val="auto"/>
          <w:spacing w:val="70"/>
          <w:sz w:val="28"/>
          <w:highlight w:val="none"/>
          <w:fitText w:val="1960" w:id="1"/>
        </w:rPr>
        <w:t>参加表明</w:t>
      </w:r>
      <w:r>
        <w:rPr>
          <w:rFonts w:hint="eastAsia"/>
          <w:color w:val="auto"/>
          <w:sz w:val="28"/>
          <w:highlight w:val="none"/>
          <w:fitText w:val="1960" w:id="1"/>
        </w:rPr>
        <w:t>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日付けで公告された「新県立体育館整備・運営事業」に係る総合評価一般競争入札に参加することを、「構成員・協力企業一覧及び役割分担表」及び「委任状」を添えて表明します。</w:t>
      </w: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なお、「構成員・協力企業一覧及び役割分担表」に記載した構成員、協力企業並びにその企業の子会社又は親会社は、他の入札参加者の構成員又は協力企業として「新県立体育館整備・運営事業」に係る総合評価一般競争入札に参加しないことを誓約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tabs>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tabs>
          <w:tab w:val="left" w:leader="none" w:pos="2371"/>
        </w:tabs>
        <w:spacing w:after="0" w:afterLines="0" w:afterAutospacing="0" w:line="48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0"/>
          <w:kern w:val="0"/>
          <w:sz w:val="21"/>
          <w:highlight w:val="none"/>
          <w:fitText w:val="1470" w:id="2"/>
        </w:rPr>
        <w:t>所在</w:t>
      </w:r>
      <w:r>
        <w:rPr>
          <w:rFonts w:hint="eastAsia"/>
          <w:color w:val="auto"/>
          <w:kern w:val="0"/>
          <w:sz w:val="21"/>
          <w:highlight w:val="none"/>
          <w:fitText w:val="1470" w:id="2"/>
        </w:rPr>
        <w:t>地</w:t>
      </w:r>
      <w:r>
        <w:rPr>
          <w:rFonts w:hint="eastAsia"/>
          <w:color w:val="auto"/>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
          <w:sz w:val="21"/>
          <w:highlight w:val="none"/>
          <w:fitText w:val="1470" w:id="3"/>
        </w:rPr>
        <w:t>商号又は名</w:t>
      </w:r>
      <w:r>
        <w:rPr>
          <w:rFonts w:hint="eastAsia"/>
          <w:color w:val="auto"/>
          <w:sz w:val="21"/>
          <w:highlight w:val="none"/>
          <w:fitText w:val="1470" w:id="3"/>
        </w:rPr>
        <w:t>称</w:t>
      </w:r>
      <w:r>
        <w:rPr>
          <w:rFonts w:hint="eastAsia"/>
          <w:color w:val="auto"/>
          <w:sz w:val="21"/>
          <w:highlight w:val="none"/>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105"/>
          <w:kern w:val="0"/>
          <w:sz w:val="21"/>
          <w:highlight w:val="none"/>
          <w:fitText w:val="1470" w:id="4"/>
        </w:rPr>
        <w:t>代表者</w:t>
      </w:r>
      <w:r>
        <w:rPr>
          <w:rFonts w:hint="eastAsia"/>
          <w:color w:val="auto"/>
          <w:kern w:val="0"/>
          <w:sz w:val="21"/>
          <w:highlight w:val="none"/>
          <w:fitText w:val="1470" w:id="4"/>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left="1600" w:firstLine="920" w:firstLineChars="438"/>
        <w:rPr>
          <w:rFonts w:hint="default"/>
          <w:color w:val="auto"/>
          <w:sz w:val="21"/>
          <w:highlight w:val="none"/>
        </w:rPr>
      </w:pP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2-2</w:t>
      </w:r>
      <w:r>
        <w:rPr>
          <w:rFonts w:hint="eastAsia"/>
          <w:color w:val="auto"/>
          <w:sz w:val="21"/>
          <w:highlight w:val="none"/>
        </w:rPr>
        <w:t>）</w:t>
      </w:r>
    </w:p>
    <w:p>
      <w:pPr>
        <w:pStyle w:val="0"/>
        <w:spacing w:after="0" w:afterLines="0" w:afterAutospacing="0" w:line="240" w:lineRule="auto"/>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構成員・協力企業一覧及び役割分担表</w:t>
      </w:r>
    </w:p>
    <w:p>
      <w:pPr>
        <w:pStyle w:val="0"/>
        <w:spacing w:after="0" w:afterLines="0" w:afterAutospacing="0" w:line="240" w:lineRule="auto"/>
        <w:jc w:val="center"/>
        <w:rPr>
          <w:rFonts w:hint="default" w:eastAsia="ＭＳ ゴシック"/>
          <w:color w:val="auto"/>
          <w:sz w:val="21"/>
          <w:highlight w:val="none"/>
        </w:rPr>
      </w:pPr>
    </w:p>
    <w:p>
      <w:pPr>
        <w:pStyle w:val="0"/>
        <w:spacing w:after="0" w:afterLines="0" w:afterAutospacing="0" w:line="240" w:lineRule="auto"/>
        <w:rPr>
          <w:rFonts w:hint="default"/>
          <w:color w:val="auto"/>
          <w:sz w:val="21"/>
          <w:highlight w:val="none"/>
          <w:u w:val="none" w:color="auto"/>
        </w:rPr>
      </w:pPr>
      <w:r>
        <w:rPr>
          <w:rFonts w:hint="eastAsia"/>
          <w:color w:val="auto"/>
          <w:sz w:val="21"/>
          <w:highlight w:val="none"/>
          <w:u w:val="none" w:color="auto"/>
        </w:rPr>
        <w:t>応募グループ名：　</w:t>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〔代表企業〕：</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
        </w:rPr>
        <w:t>所在</w:t>
      </w:r>
      <w:r>
        <w:rPr>
          <w:rFonts w:hint="eastAsia"/>
          <w:color w:val="auto"/>
          <w:spacing w:val="1"/>
          <w:kern w:val="0"/>
          <w:sz w:val="21"/>
          <w:highlight w:val="none"/>
          <w:fitText w:val="1470" w:id="5"/>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6"/>
        </w:rPr>
        <w:t>商号又は名</w:t>
      </w:r>
      <w:r>
        <w:rPr>
          <w:rFonts w:hint="eastAsia"/>
          <w:color w:val="auto"/>
          <w:sz w:val="21"/>
          <w:highlight w:val="none"/>
          <w:fitText w:val="1470" w:id="6"/>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7"/>
        </w:rPr>
        <w:t>代表者</w:t>
      </w:r>
      <w:r>
        <w:rPr>
          <w:rFonts w:hint="eastAsia"/>
          <w:color w:val="auto"/>
          <w:spacing w:val="1"/>
          <w:kern w:val="0"/>
          <w:sz w:val="21"/>
          <w:highlight w:val="none"/>
          <w:fitText w:val="1470" w:id="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8"/>
        </w:rPr>
        <w:t>担当者</w:t>
      </w:r>
      <w:r>
        <w:rPr>
          <w:rFonts w:hint="eastAsia"/>
          <w:color w:val="auto"/>
          <w:spacing w:val="1"/>
          <w:kern w:val="0"/>
          <w:sz w:val="21"/>
          <w:highlight w:val="none"/>
          <w:fitText w:val="1470" w:id="8"/>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9"/>
        </w:rPr>
        <w:t>所属・役</w:t>
      </w:r>
      <w:r>
        <w:rPr>
          <w:rFonts w:hint="eastAsia"/>
          <w:color w:val="auto"/>
          <w:spacing w:val="2"/>
          <w:kern w:val="0"/>
          <w:sz w:val="21"/>
          <w:highlight w:val="none"/>
          <w:fitText w:val="1470" w:id="9"/>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0"/>
        </w:rPr>
        <w:t>住　</w:t>
      </w:r>
      <w:r>
        <w:rPr>
          <w:rFonts w:hint="eastAsia"/>
          <w:color w:val="auto"/>
          <w:spacing w:val="1"/>
          <w:kern w:val="0"/>
          <w:sz w:val="21"/>
          <w:highlight w:val="none"/>
          <w:fitText w:val="1470" w:id="10"/>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11"/>
        </w:rPr>
        <w:t>電　</w:t>
      </w:r>
      <w:r>
        <w:rPr>
          <w:rFonts w:hint="eastAsia"/>
          <w:color w:val="auto"/>
          <w:spacing w:val="1"/>
          <w:kern w:val="0"/>
          <w:sz w:val="21"/>
          <w:highlight w:val="none"/>
          <w:fitText w:val="1470" w:id="11"/>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12"/>
        </w:rPr>
        <w:t xml:space="preserve">F a </w:t>
      </w:r>
      <w:r>
        <w:rPr>
          <w:rFonts w:hint="default"/>
          <w:color w:val="auto"/>
          <w:spacing w:val="3"/>
          <w:kern w:val="0"/>
          <w:sz w:val="21"/>
          <w:highlight w:val="none"/>
          <w:fitText w:val="1470" w:id="12"/>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13"/>
        </w:rPr>
        <w:t>電子メー</w:t>
      </w:r>
      <w:r>
        <w:rPr>
          <w:rFonts w:hint="eastAsia"/>
          <w:color w:val="auto"/>
          <w:spacing w:val="2"/>
          <w:kern w:val="0"/>
          <w:sz w:val="21"/>
          <w:highlight w:val="none"/>
          <w:fitText w:val="1470" w:id="13"/>
        </w:rPr>
        <w:t>ル</w:t>
      </w:r>
      <w:r>
        <w:rPr>
          <w:rFonts w:hint="eastAsia"/>
          <w:color w:val="auto"/>
          <w:kern w:val="0"/>
          <w:sz w:val="21"/>
          <w:highlight w:val="none"/>
        </w:rPr>
        <w:tab/>
      </w:r>
    </w:p>
    <w:p>
      <w:pPr>
        <w:pStyle w:val="0"/>
        <w:spacing w:after="0" w:afterLines="0" w:afterAutospacing="0" w:line="240" w:lineRule="auto"/>
        <w:ind w:right="7085" w:rightChars="3374"/>
        <w:jc w:val="right"/>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14"/>
        </w:rPr>
        <w:t>所在</w:t>
      </w:r>
      <w:r>
        <w:rPr>
          <w:rFonts w:hint="eastAsia"/>
          <w:color w:val="auto"/>
          <w:spacing w:val="1"/>
          <w:kern w:val="0"/>
          <w:sz w:val="21"/>
          <w:highlight w:val="none"/>
          <w:fitText w:val="1470" w:id="14"/>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15"/>
        </w:rPr>
        <w:t>商号又は名</w:t>
      </w:r>
      <w:r>
        <w:rPr>
          <w:rFonts w:hint="eastAsia"/>
          <w:color w:val="auto"/>
          <w:sz w:val="21"/>
          <w:highlight w:val="none"/>
          <w:fitText w:val="1470" w:id="15"/>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6"/>
        </w:rPr>
        <w:t>代表者</w:t>
      </w:r>
      <w:r>
        <w:rPr>
          <w:rFonts w:hint="eastAsia"/>
          <w:color w:val="auto"/>
          <w:spacing w:val="1"/>
          <w:kern w:val="0"/>
          <w:sz w:val="21"/>
          <w:highlight w:val="none"/>
          <w:fitText w:val="1470" w:id="1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7"/>
        </w:rPr>
        <w:t>担当者</w:t>
      </w:r>
      <w:r>
        <w:rPr>
          <w:rFonts w:hint="eastAsia"/>
          <w:color w:val="auto"/>
          <w:spacing w:val="1"/>
          <w:kern w:val="0"/>
          <w:sz w:val="21"/>
          <w:highlight w:val="none"/>
          <w:fitText w:val="1470" w:id="1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18"/>
        </w:rPr>
        <w:t>所属・役</w:t>
      </w:r>
      <w:r>
        <w:rPr>
          <w:rFonts w:hint="eastAsia"/>
          <w:color w:val="auto"/>
          <w:spacing w:val="2"/>
          <w:kern w:val="0"/>
          <w:sz w:val="21"/>
          <w:highlight w:val="none"/>
          <w:fitText w:val="1470" w:id="18"/>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9"/>
        </w:rPr>
        <w:t>住　</w:t>
      </w:r>
      <w:r>
        <w:rPr>
          <w:rFonts w:hint="eastAsia"/>
          <w:color w:val="auto"/>
          <w:spacing w:val="1"/>
          <w:kern w:val="0"/>
          <w:sz w:val="21"/>
          <w:highlight w:val="none"/>
          <w:fitText w:val="1470" w:id="19"/>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0"/>
        </w:rPr>
        <w:t>電　</w:t>
      </w:r>
      <w:r>
        <w:rPr>
          <w:rFonts w:hint="eastAsia"/>
          <w:color w:val="auto"/>
          <w:spacing w:val="1"/>
          <w:kern w:val="0"/>
          <w:sz w:val="21"/>
          <w:highlight w:val="none"/>
          <w:fitText w:val="1470" w:id="20"/>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21"/>
        </w:rPr>
        <w:t xml:space="preserve">F a </w:t>
      </w:r>
      <w:r>
        <w:rPr>
          <w:rFonts w:hint="default"/>
          <w:color w:val="auto"/>
          <w:spacing w:val="3"/>
          <w:kern w:val="0"/>
          <w:sz w:val="21"/>
          <w:highlight w:val="none"/>
          <w:fitText w:val="1470" w:id="21"/>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22"/>
        </w:rPr>
        <w:t>電子メー</w:t>
      </w:r>
      <w:r>
        <w:rPr>
          <w:rFonts w:hint="eastAsia"/>
          <w:color w:val="auto"/>
          <w:spacing w:val="2"/>
          <w:kern w:val="0"/>
          <w:sz w:val="21"/>
          <w:highlight w:val="none"/>
          <w:fitText w:val="1470" w:id="22"/>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23"/>
        </w:rPr>
        <w:t>所在</w:t>
      </w:r>
      <w:r>
        <w:rPr>
          <w:rFonts w:hint="eastAsia"/>
          <w:color w:val="auto"/>
          <w:spacing w:val="1"/>
          <w:kern w:val="0"/>
          <w:sz w:val="21"/>
          <w:highlight w:val="none"/>
          <w:fitText w:val="1470" w:id="23"/>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24"/>
        </w:rPr>
        <w:t>商号又は名</w:t>
      </w:r>
      <w:r>
        <w:rPr>
          <w:rFonts w:hint="eastAsia"/>
          <w:color w:val="auto"/>
          <w:sz w:val="21"/>
          <w:highlight w:val="none"/>
          <w:fitText w:val="1470" w:id="24"/>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5"/>
        </w:rPr>
        <w:t>代表者</w:t>
      </w:r>
      <w:r>
        <w:rPr>
          <w:rFonts w:hint="eastAsia"/>
          <w:color w:val="auto"/>
          <w:spacing w:val="1"/>
          <w:kern w:val="0"/>
          <w:sz w:val="21"/>
          <w:highlight w:val="none"/>
          <w:fitText w:val="1470" w:id="2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6"/>
        </w:rPr>
        <w:t>担当者</w:t>
      </w:r>
      <w:r>
        <w:rPr>
          <w:rFonts w:hint="eastAsia"/>
          <w:color w:val="auto"/>
          <w:spacing w:val="1"/>
          <w:kern w:val="0"/>
          <w:sz w:val="21"/>
          <w:highlight w:val="none"/>
          <w:fitText w:val="1470" w:id="2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27"/>
        </w:rPr>
        <w:t>所属・役</w:t>
      </w:r>
      <w:r>
        <w:rPr>
          <w:rFonts w:hint="eastAsia"/>
          <w:color w:val="auto"/>
          <w:spacing w:val="2"/>
          <w:kern w:val="0"/>
          <w:sz w:val="21"/>
          <w:highlight w:val="none"/>
          <w:fitText w:val="1470" w:id="27"/>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28"/>
        </w:rPr>
        <w:t>住　</w:t>
      </w:r>
      <w:r>
        <w:rPr>
          <w:rFonts w:hint="eastAsia"/>
          <w:color w:val="auto"/>
          <w:spacing w:val="1"/>
          <w:kern w:val="0"/>
          <w:sz w:val="21"/>
          <w:highlight w:val="none"/>
          <w:fitText w:val="1470" w:id="28"/>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9"/>
        </w:rPr>
        <w:t>電　</w:t>
      </w:r>
      <w:r>
        <w:rPr>
          <w:rFonts w:hint="eastAsia"/>
          <w:color w:val="auto"/>
          <w:spacing w:val="1"/>
          <w:kern w:val="0"/>
          <w:sz w:val="21"/>
          <w:highlight w:val="none"/>
          <w:fitText w:val="1470" w:id="29"/>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0"/>
        </w:rPr>
        <w:t xml:space="preserve">F a </w:t>
      </w:r>
      <w:r>
        <w:rPr>
          <w:rFonts w:hint="default"/>
          <w:color w:val="auto"/>
          <w:spacing w:val="3"/>
          <w:kern w:val="0"/>
          <w:sz w:val="21"/>
          <w:highlight w:val="none"/>
          <w:fitText w:val="1470" w:id="30"/>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31"/>
        </w:rPr>
        <w:t>電子メー</w:t>
      </w:r>
      <w:r>
        <w:rPr>
          <w:rFonts w:hint="eastAsia"/>
          <w:color w:val="auto"/>
          <w:spacing w:val="2"/>
          <w:kern w:val="0"/>
          <w:sz w:val="21"/>
          <w:highlight w:val="none"/>
          <w:fitText w:val="1470" w:id="31"/>
        </w:rPr>
        <w:t>ル</w:t>
      </w:r>
      <w:r>
        <w:rPr>
          <w:rFonts w:hint="eastAsia"/>
          <w:color w:val="auto"/>
          <w:kern w:val="0"/>
          <w:sz w:val="21"/>
          <w:highlight w:val="none"/>
        </w:rPr>
        <w:tab/>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32"/>
        </w:rPr>
        <w:t>所在</w:t>
      </w:r>
      <w:r>
        <w:rPr>
          <w:rFonts w:hint="eastAsia"/>
          <w:color w:val="auto"/>
          <w:spacing w:val="1"/>
          <w:kern w:val="0"/>
          <w:sz w:val="21"/>
          <w:highlight w:val="none"/>
          <w:fitText w:val="1470" w:id="32"/>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33"/>
        </w:rPr>
        <w:t>商号又は名</w:t>
      </w:r>
      <w:r>
        <w:rPr>
          <w:rFonts w:hint="eastAsia"/>
          <w:color w:val="auto"/>
          <w:sz w:val="21"/>
          <w:highlight w:val="none"/>
          <w:fitText w:val="1470" w:id="33"/>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4"/>
        </w:rPr>
        <w:t>代表者</w:t>
      </w:r>
      <w:r>
        <w:rPr>
          <w:rFonts w:hint="eastAsia"/>
          <w:color w:val="auto"/>
          <w:spacing w:val="1"/>
          <w:kern w:val="0"/>
          <w:sz w:val="21"/>
          <w:highlight w:val="none"/>
          <w:fitText w:val="1470" w:id="3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5"/>
        </w:rPr>
        <w:t>担当者</w:t>
      </w:r>
      <w:r>
        <w:rPr>
          <w:rFonts w:hint="eastAsia"/>
          <w:color w:val="auto"/>
          <w:spacing w:val="1"/>
          <w:kern w:val="0"/>
          <w:sz w:val="21"/>
          <w:highlight w:val="none"/>
          <w:fitText w:val="1470" w:id="3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36"/>
        </w:rPr>
        <w:t>所属・役</w:t>
      </w:r>
      <w:r>
        <w:rPr>
          <w:rFonts w:hint="eastAsia"/>
          <w:color w:val="auto"/>
          <w:spacing w:val="2"/>
          <w:kern w:val="0"/>
          <w:sz w:val="21"/>
          <w:highlight w:val="none"/>
          <w:fitText w:val="1470" w:id="36"/>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37"/>
        </w:rPr>
        <w:t>住　</w:t>
      </w:r>
      <w:r>
        <w:rPr>
          <w:rFonts w:hint="eastAsia"/>
          <w:color w:val="auto"/>
          <w:spacing w:val="1"/>
          <w:kern w:val="0"/>
          <w:sz w:val="21"/>
          <w:highlight w:val="none"/>
          <w:fitText w:val="1470" w:id="37"/>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38"/>
        </w:rPr>
        <w:t>電　</w:t>
      </w:r>
      <w:r>
        <w:rPr>
          <w:rFonts w:hint="eastAsia"/>
          <w:color w:val="auto"/>
          <w:spacing w:val="1"/>
          <w:kern w:val="0"/>
          <w:sz w:val="21"/>
          <w:highlight w:val="none"/>
          <w:fitText w:val="1470" w:id="38"/>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9"/>
        </w:rPr>
        <w:t xml:space="preserve">F a </w:t>
      </w:r>
      <w:r>
        <w:rPr>
          <w:rFonts w:hint="default"/>
          <w:color w:val="auto"/>
          <w:spacing w:val="3"/>
          <w:kern w:val="0"/>
          <w:sz w:val="21"/>
          <w:highlight w:val="none"/>
          <w:fitText w:val="1470" w:id="39"/>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0"/>
        </w:rPr>
        <w:t>電子メー</w:t>
      </w:r>
      <w:r>
        <w:rPr>
          <w:rFonts w:hint="eastAsia"/>
          <w:color w:val="auto"/>
          <w:spacing w:val="2"/>
          <w:kern w:val="0"/>
          <w:sz w:val="21"/>
          <w:highlight w:val="none"/>
          <w:fitText w:val="1470" w:id="40"/>
        </w:rPr>
        <w:t>ル</w:t>
      </w:r>
      <w:r>
        <w:rPr>
          <w:rFonts w:hint="eastAsia"/>
          <w:color w:val="auto"/>
          <w:kern w:val="0"/>
          <w:sz w:val="21"/>
          <w:highlight w:val="none"/>
        </w:rPr>
        <w:tab/>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41"/>
        </w:rPr>
        <w:t>所在</w:t>
      </w:r>
      <w:r>
        <w:rPr>
          <w:rFonts w:hint="eastAsia"/>
          <w:color w:val="auto"/>
          <w:spacing w:val="1"/>
          <w:kern w:val="0"/>
          <w:sz w:val="21"/>
          <w:highlight w:val="none"/>
          <w:fitText w:val="1470" w:id="41"/>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42"/>
        </w:rPr>
        <w:t>商号又は名</w:t>
      </w:r>
      <w:r>
        <w:rPr>
          <w:rFonts w:hint="eastAsia"/>
          <w:color w:val="auto"/>
          <w:sz w:val="21"/>
          <w:highlight w:val="none"/>
          <w:fitText w:val="1470" w:id="42"/>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3"/>
        </w:rPr>
        <w:t>代表者</w:t>
      </w:r>
      <w:r>
        <w:rPr>
          <w:rFonts w:hint="eastAsia"/>
          <w:color w:val="auto"/>
          <w:spacing w:val="1"/>
          <w:kern w:val="0"/>
          <w:sz w:val="21"/>
          <w:highlight w:val="none"/>
          <w:fitText w:val="1470" w:id="4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4"/>
        </w:rPr>
        <w:t>担当者</w:t>
      </w:r>
      <w:r>
        <w:rPr>
          <w:rFonts w:hint="eastAsia"/>
          <w:color w:val="auto"/>
          <w:spacing w:val="1"/>
          <w:kern w:val="0"/>
          <w:sz w:val="21"/>
          <w:highlight w:val="none"/>
          <w:fitText w:val="1470" w:id="4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45"/>
        </w:rPr>
        <w:t>所属・役</w:t>
      </w:r>
      <w:r>
        <w:rPr>
          <w:rFonts w:hint="eastAsia"/>
          <w:color w:val="auto"/>
          <w:spacing w:val="2"/>
          <w:kern w:val="0"/>
          <w:sz w:val="21"/>
          <w:highlight w:val="none"/>
          <w:fitText w:val="1470" w:id="45"/>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46"/>
        </w:rPr>
        <w:t>住　</w:t>
      </w:r>
      <w:r>
        <w:rPr>
          <w:rFonts w:hint="eastAsia"/>
          <w:color w:val="auto"/>
          <w:spacing w:val="1"/>
          <w:kern w:val="0"/>
          <w:sz w:val="21"/>
          <w:highlight w:val="none"/>
          <w:fitText w:val="1470" w:id="46"/>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47"/>
        </w:rPr>
        <w:t>電　</w:t>
      </w:r>
      <w:r>
        <w:rPr>
          <w:rFonts w:hint="eastAsia"/>
          <w:color w:val="auto"/>
          <w:spacing w:val="1"/>
          <w:kern w:val="0"/>
          <w:sz w:val="21"/>
          <w:highlight w:val="none"/>
          <w:fitText w:val="1470" w:id="47"/>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48"/>
        </w:rPr>
        <w:t xml:space="preserve">F a </w:t>
      </w:r>
      <w:r>
        <w:rPr>
          <w:rFonts w:hint="default"/>
          <w:color w:val="auto"/>
          <w:spacing w:val="3"/>
          <w:kern w:val="0"/>
          <w:sz w:val="21"/>
          <w:highlight w:val="none"/>
          <w:fitText w:val="1470" w:id="48"/>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9"/>
        </w:rPr>
        <w:t>電子メー</w:t>
      </w:r>
      <w:r>
        <w:rPr>
          <w:rFonts w:hint="eastAsia"/>
          <w:color w:val="auto"/>
          <w:spacing w:val="2"/>
          <w:kern w:val="0"/>
          <w:sz w:val="21"/>
          <w:highlight w:val="none"/>
          <w:fitText w:val="1470" w:id="49"/>
        </w:rPr>
        <w:t>ル</w:t>
      </w:r>
      <w:r>
        <w:rPr>
          <w:rFonts w:hint="eastAsia"/>
          <w:color w:val="auto"/>
          <w:kern w:val="0"/>
          <w:sz w:val="21"/>
          <w:highlight w:val="none"/>
        </w:rPr>
        <w:tab/>
      </w: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525" w:hanging="525" w:hangingChars="250"/>
        <w:rPr>
          <w:rFonts w:hint="default"/>
          <w:color w:val="auto"/>
          <w:sz w:val="21"/>
          <w:highlight w:val="none"/>
        </w:rPr>
      </w:pPr>
      <w:r>
        <w:rPr>
          <w:rFonts w:hint="eastAsia"/>
          <w:color w:val="auto"/>
          <w:sz w:val="21"/>
          <w:highlight w:val="none"/>
        </w:rPr>
        <w:t>上記以外に出資予定者がいる場合は、当該出資予定者について以下の欄に記載すること。</w:t>
      </w:r>
    </w:p>
    <w:p>
      <w:pPr>
        <w:pStyle w:val="0"/>
        <w:spacing w:after="0" w:afterLines="0" w:afterAutospacing="0" w:line="240" w:lineRule="auto"/>
        <w:ind w:left="450" w:hanging="450" w:hangingChars="2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〔出資予定者</w:t>
      </w:r>
      <w:r>
        <w:rPr>
          <w:rFonts w:hint="eastAsia"/>
          <w:color w:val="auto"/>
          <w:sz w:val="21"/>
          <w:highlight w:val="none"/>
        </w:rPr>
        <w:t>A</w:t>
      </w:r>
      <w:r>
        <w:rPr>
          <w:rFonts w:hint="eastAsia"/>
          <w:color w:val="auto"/>
          <w:sz w:val="21"/>
          <w:highlight w:val="none"/>
        </w:rPr>
        <w:t>〕：</w:t>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0"/>
        </w:rPr>
        <w:t>所在</w:t>
      </w:r>
      <w:r>
        <w:rPr>
          <w:rFonts w:hint="eastAsia"/>
          <w:color w:val="auto"/>
          <w:spacing w:val="1"/>
          <w:kern w:val="0"/>
          <w:sz w:val="21"/>
          <w:highlight w:val="none"/>
          <w:fitText w:val="1470" w:id="50"/>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51"/>
        </w:rPr>
        <w:t>商号又は名</w:t>
      </w:r>
      <w:r>
        <w:rPr>
          <w:rFonts w:hint="eastAsia"/>
          <w:color w:val="auto"/>
          <w:sz w:val="21"/>
          <w:highlight w:val="none"/>
          <w:fitText w:val="1470" w:id="51"/>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2"/>
        </w:rPr>
        <w:t>代表者</w:t>
      </w:r>
      <w:r>
        <w:rPr>
          <w:rFonts w:hint="eastAsia"/>
          <w:color w:val="auto"/>
          <w:spacing w:val="1"/>
          <w:kern w:val="0"/>
          <w:sz w:val="21"/>
          <w:highlight w:val="none"/>
          <w:fitText w:val="1470" w:id="52"/>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3"/>
        </w:rPr>
        <w:t>担当者</w:t>
      </w:r>
      <w:r>
        <w:rPr>
          <w:rFonts w:hint="eastAsia"/>
          <w:color w:val="auto"/>
          <w:spacing w:val="1"/>
          <w:kern w:val="0"/>
          <w:sz w:val="21"/>
          <w:highlight w:val="none"/>
          <w:fitText w:val="1470" w:id="5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54"/>
        </w:rPr>
        <w:t>所属・役</w:t>
      </w:r>
      <w:r>
        <w:rPr>
          <w:rFonts w:hint="eastAsia"/>
          <w:color w:val="auto"/>
          <w:spacing w:val="2"/>
          <w:kern w:val="0"/>
          <w:sz w:val="21"/>
          <w:highlight w:val="none"/>
          <w:fitText w:val="1470" w:id="54"/>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55"/>
        </w:rPr>
        <w:t>住　</w:t>
      </w:r>
      <w:r>
        <w:rPr>
          <w:rFonts w:hint="eastAsia"/>
          <w:color w:val="auto"/>
          <w:spacing w:val="1"/>
          <w:kern w:val="0"/>
          <w:sz w:val="21"/>
          <w:highlight w:val="none"/>
          <w:fitText w:val="1470" w:id="55"/>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56"/>
        </w:rPr>
        <w:t>電　</w:t>
      </w:r>
      <w:r>
        <w:rPr>
          <w:rFonts w:hint="eastAsia"/>
          <w:color w:val="auto"/>
          <w:spacing w:val="1"/>
          <w:kern w:val="0"/>
          <w:sz w:val="21"/>
          <w:highlight w:val="none"/>
          <w:fitText w:val="1470" w:id="56"/>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57"/>
        </w:rPr>
        <w:t xml:space="preserve">F a </w:t>
      </w:r>
      <w:r>
        <w:rPr>
          <w:rFonts w:hint="default"/>
          <w:color w:val="auto"/>
          <w:spacing w:val="3"/>
          <w:kern w:val="0"/>
          <w:sz w:val="21"/>
          <w:highlight w:val="none"/>
          <w:fitText w:val="1470" w:id="57"/>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58"/>
        </w:rPr>
        <w:t>電子メー</w:t>
      </w:r>
      <w:r>
        <w:rPr>
          <w:rFonts w:hint="eastAsia"/>
          <w:color w:val="auto"/>
          <w:spacing w:val="2"/>
          <w:kern w:val="0"/>
          <w:sz w:val="21"/>
          <w:highlight w:val="none"/>
          <w:fitText w:val="1470" w:id="58"/>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「応募グループ内での役割」については、入札説明書の「第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担当業務に○をつけるとともに、具体的に役割を記載してください。なお、１つの業務を複数の企業で分担する場合は、分担する業務内容についても記載してください。</w:t>
      </w:r>
    </w:p>
    <w:p>
      <w:pPr>
        <w:pStyle w:val="0"/>
        <w:spacing w:after="0" w:afterLines="0" w:afterAutospacing="0" w:line="240" w:lineRule="auto"/>
        <w:ind w:left="630" w:leftChars="100" w:hanging="420" w:hangingChars="200"/>
        <w:rPr>
          <w:rFonts w:hint="default"/>
          <w:color w:val="auto"/>
          <w:highlight w:val="none"/>
        </w:rPr>
      </w:pPr>
      <w:r>
        <w:rPr>
          <w:rFonts w:hint="eastAsia"/>
          <w:color w:val="auto"/>
          <w:sz w:val="21"/>
          <w:highlight w:val="none"/>
        </w:rPr>
        <w:t>※２　記入欄が不足する場合は、適宜、本様式に準じて追加してください。</w:t>
      </w:r>
    </w:p>
    <w:p>
      <w:pPr>
        <w:pStyle w:val="0"/>
        <w:spacing w:after="0" w:afterLines="0" w:afterAutospacing="0" w:line="240" w:lineRule="auto"/>
        <w:ind w:left="450" w:hanging="450" w:hangingChars="250"/>
        <w:rPr>
          <w:rFonts w:hint="default"/>
          <w:color w:val="auto"/>
          <w:highlight w:val="none"/>
        </w:rPr>
      </w:pPr>
      <w:r>
        <w:rPr>
          <w:rFonts w:hint="eastAsia"/>
          <w:color w:val="auto"/>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pacing w:val="170"/>
          <w:sz w:val="24"/>
          <w:highlight w:val="none"/>
          <w:fitText w:val="1400" w:id="59"/>
        </w:rPr>
        <w:t>委任</w:t>
      </w:r>
      <w:r>
        <w:rPr>
          <w:rFonts w:hint="eastAsia"/>
          <w:color w:val="auto"/>
          <w:sz w:val="24"/>
          <w:highlight w:val="none"/>
          <w:fitText w:val="1400" w:id="59"/>
        </w:rPr>
        <w:t>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私は、参加表明書の提出日から特別目的会社の設立日まで、</w:t>
      </w:r>
      <w:r>
        <w:rPr>
          <w:rFonts w:hint="eastAsia"/>
          <w:color w:val="auto"/>
          <w:sz w:val="21"/>
          <w:highlight w:val="none"/>
          <w:u w:val="none" w:color="auto"/>
        </w:rPr>
        <w:t>下記の者に</w:t>
      </w:r>
      <w:r>
        <w:rPr>
          <w:rFonts w:hint="eastAsia"/>
          <w:color w:val="auto"/>
          <w:sz w:val="21"/>
          <w:highlight w:val="none"/>
        </w:rPr>
        <w:t>次の権限を委任します。</w:t>
      </w:r>
    </w:p>
    <w:p>
      <w:pPr>
        <w:pStyle w:val="65"/>
        <w:spacing w:after="0" w:afterLines="0" w:afterAutospacing="0" w:line="240" w:lineRule="auto"/>
        <w:ind w:leftChars="0" w:firstLine="0" w:firstLineChars="0"/>
        <w:rPr>
          <w:rFonts w:hint="default"/>
          <w:color w:val="auto"/>
          <w:sz w:val="21"/>
          <w:highlight w:val="none"/>
        </w:rPr>
      </w:pPr>
    </w:p>
    <w:p>
      <w:pPr>
        <w:pStyle w:val="65"/>
        <w:spacing w:after="0" w:afterLines="0" w:afterAutospacing="0" w:line="240" w:lineRule="auto"/>
        <w:ind w:leftChars="0" w:firstLine="0" w:firstLineChars="0"/>
        <w:rPr>
          <w:rFonts w:hint="default"/>
          <w:color w:val="auto"/>
          <w:sz w:val="21"/>
          <w:highlight w:val="none"/>
        </w:rPr>
      </w:pPr>
    </w:p>
    <w:p>
      <w:pPr>
        <w:pStyle w:val="65"/>
        <w:tabs>
          <w:tab w:val="clear" w:pos="520"/>
          <w:tab w:val="clear" w:pos="525"/>
        </w:tabs>
        <w:spacing w:after="0" w:afterLines="0" w:afterAutospacing="0" w:line="240" w:lineRule="auto"/>
        <w:ind w:left="630" w:leftChars="3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1827" w:leftChars="270" w:hanging="1260" w:hangingChars="600"/>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受任者：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0"/>
        </w:rPr>
        <w:t>所在</w:t>
      </w:r>
      <w:r>
        <w:rPr>
          <w:rFonts w:hint="eastAsia"/>
          <w:color w:val="auto"/>
          <w:kern w:val="0"/>
          <w:sz w:val="21"/>
          <w:highlight w:val="none"/>
          <w:fitText w:val="1470" w:id="60"/>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1"/>
        </w:rPr>
        <w:t>商号又は名</w:t>
      </w:r>
      <w:r>
        <w:rPr>
          <w:rFonts w:hint="eastAsia"/>
          <w:color w:val="auto"/>
          <w:sz w:val="21"/>
          <w:highlight w:val="none"/>
          <w:fitText w:val="1470" w:id="61"/>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2"/>
        </w:rPr>
        <w:t>代表者</w:t>
      </w:r>
      <w:r>
        <w:rPr>
          <w:rFonts w:hint="eastAsia"/>
          <w:color w:val="auto"/>
          <w:kern w:val="0"/>
          <w:sz w:val="21"/>
          <w:highlight w:val="none"/>
          <w:fitText w:val="1470" w:id="62"/>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jc w:val="center"/>
        <w:rPr>
          <w:rFonts w:hint="default"/>
          <w:color w:val="auto"/>
          <w:kern w:val="0"/>
          <w:sz w:val="21"/>
          <w:highlight w:val="none"/>
        </w:rPr>
      </w:pPr>
      <w:r>
        <w:rPr>
          <w:rFonts w:hint="eastAsia"/>
          <w:color w:val="auto"/>
          <w:kern w:val="0"/>
          <w:sz w:val="21"/>
          <w:highlight w:val="none"/>
        </w:rPr>
        <w:t>記</w:t>
      </w:r>
    </w:p>
    <w:p>
      <w:pPr>
        <w:pStyle w:val="0"/>
        <w:spacing w:after="0" w:afterLines="0" w:afterAutospacing="0" w:line="240" w:lineRule="auto"/>
        <w:ind w:firstLine="920" w:firstLineChars="438"/>
        <w:jc w:val="center"/>
        <w:rPr>
          <w:rFonts w:hint="default"/>
          <w:color w:val="auto"/>
          <w:kern w:val="0"/>
          <w:sz w:val="21"/>
          <w:highlight w:val="none"/>
        </w:rPr>
      </w:pPr>
    </w:p>
    <w:p>
      <w:pPr>
        <w:pStyle w:val="0"/>
        <w:spacing w:after="0" w:afterLines="0" w:afterAutospacing="0" w:line="240" w:lineRule="auto"/>
        <w:ind w:left="420" w:leftChars="200"/>
        <w:jc w:val="left"/>
        <w:rPr>
          <w:rFonts w:hint="default"/>
          <w:color w:val="auto"/>
          <w:sz w:val="21"/>
          <w:highlight w:val="none"/>
        </w:rPr>
      </w:pPr>
      <w:r>
        <w:rPr>
          <w:rFonts w:hint="eastAsia"/>
          <w:color w:val="auto"/>
          <w:sz w:val="21"/>
          <w:highlight w:val="none"/>
        </w:rPr>
        <w:t>委任事項</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１　入札の参加表明に関する件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２　入札参加資格確認申請に関する件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３　入札の辞退に関する件</w:t>
      </w:r>
      <w:r>
        <w:rPr>
          <w:rFonts w:hint="eastAsia"/>
          <w:color w:val="auto"/>
          <w:sz w:val="21"/>
          <w:highlight w:val="none"/>
        </w:rPr>
        <w:t xml:space="preserve"> </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４　入札及び提案に関する件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５　特別目的会社設立以前の契約手続に関する件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sz w:val="21"/>
          <w:highlight w:val="none"/>
        </w:rPr>
      </w:pPr>
      <w:r>
        <w:rPr>
          <w:rFonts w:hint="eastAsia"/>
          <w:color w:val="auto"/>
          <w:sz w:val="21"/>
        </w:rPr>
        <w:t>令和　　年　　月　　日</w:t>
      </w:r>
    </w:p>
    <w:p>
      <w:pPr>
        <w:pStyle w:val="0"/>
        <w:spacing w:after="0" w:afterLines="0" w:afterAutospacing="0" w:line="240" w:lineRule="auto"/>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委任者：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〔構成員又は協力企業〕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3"/>
        </w:rPr>
        <w:t>所在</w:t>
      </w:r>
      <w:r>
        <w:rPr>
          <w:rFonts w:hint="eastAsia"/>
          <w:color w:val="auto"/>
          <w:kern w:val="0"/>
          <w:sz w:val="21"/>
          <w:highlight w:val="none"/>
          <w:fitText w:val="1470" w:id="63"/>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4"/>
        </w:rPr>
        <w:t>商号又は名</w:t>
      </w:r>
      <w:r>
        <w:rPr>
          <w:rFonts w:hint="eastAsia"/>
          <w:color w:val="auto"/>
          <w:sz w:val="21"/>
          <w:highlight w:val="none"/>
          <w:fitText w:val="1470" w:id="64"/>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5"/>
        </w:rPr>
        <w:t>代表者</w:t>
      </w:r>
      <w:r>
        <w:rPr>
          <w:rFonts w:hint="eastAsia"/>
          <w:color w:val="auto"/>
          <w:kern w:val="0"/>
          <w:sz w:val="21"/>
          <w:highlight w:val="none"/>
          <w:fitText w:val="1470" w:id="65"/>
        </w:rPr>
        <w:t>名</w:t>
      </w:r>
      <w:r>
        <w:rPr>
          <w:rFonts w:hint="eastAsia"/>
          <w:color w:val="auto"/>
        </w:rPr>
        <w:tab/>
      </w:r>
      <w:r>
        <w:rPr>
          <w:rFonts w:hint="eastAsia"/>
          <w:color w:val="auto"/>
          <w:kern w:val="0"/>
          <w:sz w:val="21"/>
          <w:highlight w:val="none"/>
        </w:rPr>
        <w:t>　　　　　　　　　　　　　　　　　　　　　　　印</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47"/>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構成員又は協力企業毎に提出してください。</w:t>
      </w: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jc w:val="right"/>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入札参加資格確認申請書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6"/>
        </w:rPr>
        <w:t>所在</w:t>
      </w:r>
      <w:r>
        <w:rPr>
          <w:rFonts w:hint="eastAsia"/>
          <w:color w:val="auto"/>
          <w:spacing w:val="1"/>
          <w:sz w:val="21"/>
          <w:highlight w:val="none"/>
          <w:fitText w:val="1260" w:id="66"/>
        </w:rPr>
        <w:t>地</w:t>
      </w:r>
      <w:r>
        <w:rPr>
          <w:rFonts w:hint="eastAsia"/>
          <w:color w:val="auto"/>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7"/>
        </w:rPr>
        <w:t>代表者</w:t>
      </w:r>
      <w:r>
        <w:rPr>
          <w:rFonts w:hint="eastAsia"/>
          <w:color w:val="auto"/>
          <w:kern w:val="0"/>
          <w:sz w:val="21"/>
          <w:highlight w:val="none"/>
          <w:fitText w:val="1260" w:id="67"/>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日付けで公告された「新県立体育館整備・運営事業」の入札参加資格の確認のために、次の書類を添えて申請します。</w:t>
      </w:r>
    </w:p>
    <w:p>
      <w:pPr>
        <w:pStyle w:val="65"/>
        <w:spacing w:after="0" w:afterLines="0" w:afterAutospacing="0" w:line="360" w:lineRule="auto"/>
        <w:ind w:firstLine="210"/>
        <w:rPr>
          <w:rFonts w:hint="default"/>
          <w:color w:val="auto"/>
          <w:kern w:val="0"/>
          <w:highlight w:val="none"/>
        </w:rPr>
      </w:pPr>
      <w:r>
        <w:rPr>
          <w:rFonts w:hint="eastAsia"/>
          <w:color w:val="auto"/>
          <w:kern w:val="0"/>
          <w:sz w:val="21"/>
          <w:highlight w:val="none"/>
        </w:rPr>
        <w:t>なお、入札説明書に定められた入札参加者</w:t>
      </w:r>
      <w:r>
        <w:rPr>
          <w:rFonts w:hint="eastAsia"/>
          <w:color w:val="auto"/>
          <w:sz w:val="21"/>
          <w:highlight w:val="none"/>
        </w:rPr>
        <w:t>の備えるべき入札参加資格要件</w:t>
      </w:r>
      <w:r>
        <w:rPr>
          <w:rFonts w:hint="eastAsia"/>
          <w:color w:val="auto"/>
          <w:kern w:val="0"/>
          <w:sz w:val="21"/>
          <w:highlight w:val="none"/>
        </w:rPr>
        <w:t>を満たしていること、並びに提出書類の記載事項及び添付書類の記載事項が事実と相違ないことを誓約します。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ind w:right="210"/>
        <w:jc w:val="righ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8"/>
          <w:highlight w:val="none"/>
        </w:rPr>
      </w:pPr>
      <w:r>
        <w:rPr>
          <w:rFonts w:hint="eastAsia" w:eastAsia="ＭＳ ゴシック"/>
          <w:color w:val="auto"/>
          <w:sz w:val="28"/>
          <w:highlight w:val="none"/>
        </w:rPr>
        <w:t>入札参加資格確認申請書（設計業務を行う企業）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180" w:firstLineChars="100"/>
        <w:rPr>
          <w:rFonts w:hint="default"/>
          <w:color w:val="auto"/>
          <w:sz w:val="18"/>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以下の要件を満たすことを、以下の表及び本様式に添付する書類により証します。</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549"/>
      </w:tblGrid>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法人名</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応募グループ内での立場</w:t>
            </w:r>
          </w:p>
        </w:tc>
        <w:tc>
          <w:tcPr>
            <w:tcW w:w="6549"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代表企業・構成員・協力企業（いずれかを○で囲んでください）</w:t>
            </w: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応募グループ内での役割</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応募者の実績の要件</w:t>
            </w:r>
          </w:p>
        </w:tc>
        <w:tc>
          <w:tcPr>
            <w:tcW w:w="6549" w:type="dxa"/>
            <w:vAlign w:val="top"/>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建築士法（昭和</w:t>
            </w:r>
            <w:r>
              <w:rPr>
                <w:rFonts w:hint="eastAsia"/>
                <w:color w:val="auto"/>
                <w:highlight w:val="none"/>
              </w:rPr>
              <w:t>25</w:t>
            </w:r>
            <w:r>
              <w:rPr>
                <w:rFonts w:hint="eastAsia"/>
                <w:color w:val="auto"/>
                <w:highlight w:val="none"/>
              </w:rPr>
              <w:t>年法律第</w:t>
            </w:r>
            <w:r>
              <w:rPr>
                <w:rFonts w:hint="eastAsia"/>
                <w:color w:val="auto"/>
                <w:highlight w:val="none"/>
              </w:rPr>
              <w:t>202</w:t>
            </w:r>
            <w:r>
              <w:rPr>
                <w:rFonts w:hint="eastAsia"/>
                <w:color w:val="auto"/>
                <w:highlight w:val="none"/>
              </w:rPr>
              <w:t>号）第</w:t>
            </w:r>
            <w:r>
              <w:rPr>
                <w:rFonts w:hint="eastAsia"/>
                <w:color w:val="auto"/>
                <w:highlight w:val="none"/>
              </w:rPr>
              <w:t>23</w:t>
            </w:r>
            <w:r>
              <w:rPr>
                <w:rFonts w:hint="eastAsia"/>
                <w:color w:val="auto"/>
                <w:highlight w:val="none"/>
              </w:rPr>
              <w:t>条の規定による一級建築士事務所の登録を受けており、かつ、次の①及び②のいずれの実績も有すること（設計業務を複数の者で行う場合にあっては、いずれかの者が①又は②の実績を有し、当該複数の者で①及び②のいずれの実績も有すること。）。</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①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日から本事業の入札参加資格確認申請提出期限の日（以下「提出期限日」という。）までの間に完了した設計業務であって、主たる体育室の競技床面積が</w:t>
            </w:r>
            <w:r>
              <w:rPr>
                <w:rFonts w:hint="eastAsia"/>
                <w:color w:val="auto"/>
                <w:highlight w:val="none"/>
              </w:rPr>
              <w:t xml:space="preserve">1,000 </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㎡以上である体育館（新築又は改築に係るものに限る。）に係る実施設計の元請実績</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②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日から提出期限日までに完了した設計業務であって、遊戯施設（都市公園法施行令（昭和</w:t>
            </w:r>
            <w:r>
              <w:rPr>
                <w:rFonts w:hint="eastAsia"/>
                <w:color w:val="auto"/>
                <w:highlight w:val="none"/>
              </w:rPr>
              <w:t>31</w:t>
            </w:r>
            <w:r>
              <w:rPr>
                <w:rFonts w:hint="eastAsia"/>
                <w:color w:val="auto"/>
                <w:highlight w:val="none"/>
              </w:rPr>
              <w:t>年政令第</w:t>
            </w:r>
            <w:r>
              <w:rPr>
                <w:rFonts w:hint="eastAsia"/>
                <w:color w:val="auto"/>
                <w:highlight w:val="none"/>
              </w:rPr>
              <w:t>290</w:t>
            </w:r>
            <w:r>
              <w:rPr>
                <w:rFonts w:hint="eastAsia"/>
                <w:color w:val="auto"/>
                <w:highlight w:val="none"/>
              </w:rPr>
              <w:t>号）第</w:t>
            </w:r>
            <w:r>
              <w:rPr>
                <w:rFonts w:hint="eastAsia"/>
                <w:color w:val="auto"/>
                <w:highlight w:val="none"/>
              </w:rPr>
              <w:t>5</w:t>
            </w:r>
            <w:r>
              <w:rPr>
                <w:rFonts w:hint="eastAsia"/>
                <w:color w:val="auto"/>
                <w:highlight w:val="none"/>
              </w:rPr>
              <w:t>条第</w:t>
            </w:r>
            <w:r>
              <w:rPr>
                <w:rFonts w:hint="eastAsia"/>
                <w:color w:val="auto"/>
                <w:highlight w:val="none"/>
              </w:rPr>
              <w:t>3</w:t>
            </w:r>
            <w:r>
              <w:rPr>
                <w:rFonts w:hint="eastAsia"/>
                <w:color w:val="auto"/>
                <w:highlight w:val="none"/>
              </w:rPr>
              <w:t>項第</w:t>
            </w:r>
            <w:r>
              <w:rPr>
                <w:rFonts w:hint="eastAsia"/>
                <w:color w:val="auto"/>
                <w:highlight w:val="none"/>
              </w:rPr>
              <w:t>1</w:t>
            </w:r>
            <w:r>
              <w:rPr>
                <w:rFonts w:hint="eastAsia"/>
                <w:color w:val="auto"/>
                <w:highlight w:val="none"/>
              </w:rPr>
              <w:t>号に掲げる遊戯施設をいう。以下同じ。）を備えた緑地（新設又は改修に係るものに限る。）に係る実施設計の元請実績</w:t>
            </w:r>
          </w:p>
        </w:tc>
      </w:tr>
      <w:tr>
        <w:trPr/>
        <w:tc>
          <w:tcPr>
            <w:tcW w:w="2410" w:type="dxa"/>
            <w:vAlign w:val="top"/>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49" w:type="dxa"/>
            <w:vAlign w:val="top"/>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tabs>
                <w:tab w:val="left" w:leader="none" w:pos="422"/>
              </w:tabs>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sz w:val="16"/>
          <w:highlight w:val="none"/>
        </w:rPr>
      </w:pPr>
    </w:p>
    <w:p>
      <w:pPr>
        <w:pStyle w:val="0"/>
        <w:widowControl w:val="1"/>
        <w:spacing w:after="0" w:afterLines="0" w:afterAutospacing="0" w:line="240" w:lineRule="auto"/>
        <w:jc w:val="left"/>
        <w:rPr>
          <w:rFonts w:hint="default"/>
          <w:color w:val="auto"/>
          <w:sz w:val="16"/>
          <w:highlight w:val="none"/>
        </w:rPr>
      </w:pPr>
      <w:r>
        <w:rPr>
          <w:rFonts w:hint="default"/>
          <w:color w:val="auto"/>
          <w:sz w:val="16"/>
          <w:highlight w:val="none"/>
        </w:rPr>
        <w:br w:type="page"/>
      </w:r>
    </w:p>
    <w:p>
      <w:pPr>
        <w:pStyle w:val="0"/>
        <w:spacing w:after="0" w:afterLines="0" w:afterAutospacing="0" w:line="240" w:lineRule="auto"/>
        <w:rPr>
          <w:rFonts w:hint="default"/>
          <w:color w:val="auto"/>
          <w:sz w:val="16"/>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遊戯施設を備えた緑地の名称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ind w:left="400" w:hanging="400" w:hangingChars="250"/>
        <w:rPr>
          <w:rFonts w:hint="default"/>
          <w:color w:val="auto"/>
          <w:sz w:val="16"/>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法人につき</w:t>
      </w:r>
      <w:r>
        <w:rPr>
          <w:rFonts w:hint="eastAsia"/>
          <w:color w:val="auto"/>
          <w:sz w:val="21"/>
          <w:highlight w:val="none"/>
        </w:rPr>
        <w:t>1</w:t>
      </w:r>
      <w:r>
        <w:rPr>
          <w:rFonts w:hint="eastAsia"/>
          <w:color w:val="auto"/>
          <w:sz w:val="21"/>
          <w:highlight w:val="none"/>
        </w:rPr>
        <w:t>様式とします。複数法人にわたる場合には、企業毎に本様式及び添付書類をまとめて作成し、本様式に準じて追加してください。また、その際、様式番号に枝番を付加してください。（例　様式</w:t>
      </w:r>
      <w:r>
        <w:rPr>
          <w:rFonts w:hint="eastAsia"/>
          <w:color w:val="auto"/>
          <w:sz w:val="21"/>
          <w:highlight w:val="none"/>
        </w:rPr>
        <w:t>2-5-1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tabs>
          <w:tab w:val="left" w:leader="none" w:pos="1065"/>
        </w:tabs>
        <w:spacing w:after="0" w:afterLines="0" w:afterAutospacing="0" w:line="240" w:lineRule="auto"/>
        <w:rPr>
          <w:rFonts w:hint="default"/>
          <w:color w:val="auto"/>
          <w:sz w:val="21"/>
          <w:highlight w:val="none"/>
        </w:rPr>
      </w:pPr>
    </w:p>
    <w:p>
      <w:pPr>
        <w:pStyle w:val="0"/>
        <w:tabs>
          <w:tab w:val="left" w:leader="none" w:pos="1065"/>
        </w:tabs>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実績を証する書類（業務委託契約書及び仕様書等の設計内容が確認できるもの、並びに業務完了年月日が確認できるものの写し。）</w:t>
      </w:r>
      <w:r>
        <w:rPr>
          <w:rFonts w:hint="eastAsia"/>
          <w:color w:val="auto"/>
        </w:rPr>
        <w:br w:type="textWrapping" w:clear="none"/>
      </w:r>
      <w:r>
        <w:rPr>
          <w:rFonts w:hint="eastAsia"/>
          <w:color w:val="auto"/>
          <w:sz w:val="21"/>
          <w:highlight w:val="none"/>
        </w:rPr>
        <w:t>　なお、実績が設計業務実績情報システム（テクリス）に登録されている場合は、その写しに代えることができる。ただし、設計内容や施設面積、工事種別等の要件が明確に登録されている場合に限る。</w:t>
      </w:r>
    </w:p>
    <w:p>
      <w:pPr>
        <w:pStyle w:val="66"/>
        <w:spacing w:after="0" w:afterLines="0" w:afterAutospacing="0" w:line="240" w:lineRule="auto"/>
        <w:ind w:left="180" w:hanging="180" w:hangingChars="100"/>
        <w:rPr>
          <w:rFonts w:hint="default"/>
          <w:color w:val="auto"/>
          <w:sz w:val="21"/>
          <w:highlight w:val="none"/>
        </w:rPr>
      </w:pPr>
    </w:p>
    <w:p>
      <w:pPr>
        <w:pStyle w:val="62"/>
        <w:spacing w:after="0" w:afterLines="0" w:afterAutospacing="0" w:line="240" w:lineRule="auto"/>
        <w:rPr>
          <w:rFonts w:hint="default"/>
          <w:color w:val="auto"/>
          <w:highlight w:val="none"/>
        </w:rPr>
      </w:pPr>
      <w:r>
        <w:rPr>
          <w:rFonts w:hint="default"/>
          <w:color w:val="auto"/>
          <w:sz w:val="21"/>
          <w:highlight w:val="none"/>
        </w:rPr>
        <w:br w:type="page"/>
      </w:r>
      <w:r>
        <w:rPr>
          <w:rFonts w:hint="eastAsia"/>
          <w:color w:val="auto"/>
          <w:highlight w:val="none"/>
        </w:rPr>
        <w:t>（様式</w:t>
      </w:r>
      <w:r>
        <w:rPr>
          <w:rFonts w:hint="eastAsia"/>
          <w:color w:val="auto"/>
          <w:highlight w:val="none"/>
        </w:rPr>
        <w:t>2-6</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z w:val="24"/>
          <w:highlight w:val="none"/>
        </w:rPr>
        <w:t>入札参加資格確認申請書（建設業務を行う企業）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0"/>
        <w:gridCol w:w="6713"/>
      </w:tblGrid>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71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応募者の実績の要件等</w:t>
            </w:r>
          </w:p>
        </w:tc>
        <w:tc>
          <w:tcPr>
            <w:tcW w:w="6713" w:type="dxa"/>
            <w:vAlign w:val="center"/>
          </w:tcPr>
          <w:p>
            <w:pPr>
              <w:pStyle w:val="63"/>
              <w:spacing w:after="0" w:afterLines="0" w:afterAutospacing="0" w:line="240" w:lineRule="auto"/>
              <w:ind w:left="0" w:leftChars="0" w:firstLine="0" w:firstLineChars="0"/>
              <w:rPr>
                <w:rFonts w:hint="default"/>
                <w:color w:val="auto"/>
                <w:highlight w:val="none"/>
              </w:rPr>
            </w:pPr>
            <w:bookmarkStart w:id="1" w:name="_Hlk172105035"/>
            <w:r>
              <w:rPr>
                <w:rFonts w:hint="eastAsia"/>
                <w:color w:val="auto"/>
                <w:highlight w:val="none"/>
              </w:rPr>
              <w:t>　</w:t>
            </w:r>
            <w:r>
              <w:rPr>
                <w:rFonts w:hint="eastAsia"/>
                <w:color w:val="auto"/>
              </w:rPr>
              <w:t>建設業法</w:t>
            </w:r>
            <w:r>
              <w:rPr>
                <w:rFonts w:hint="eastAsia"/>
                <w:color w:val="auto"/>
              </w:rPr>
              <w:t>(</w:t>
            </w:r>
            <w:r>
              <w:rPr>
                <w:rFonts w:hint="eastAsia"/>
                <w:color w:val="auto"/>
              </w:rPr>
              <w:t>昭和</w:t>
            </w:r>
            <w:r>
              <w:rPr>
                <w:rFonts w:hint="eastAsia"/>
                <w:color w:val="auto"/>
              </w:rPr>
              <w:t>24</w:t>
            </w:r>
            <w:r>
              <w:rPr>
                <w:rFonts w:hint="eastAsia"/>
                <w:color w:val="auto"/>
              </w:rPr>
              <w:t>年法律第</w:t>
            </w:r>
            <w:r>
              <w:rPr>
                <w:rFonts w:hint="eastAsia"/>
                <w:color w:val="auto"/>
              </w:rPr>
              <w:t>100</w:t>
            </w:r>
            <w:r>
              <w:rPr>
                <w:rFonts w:hint="eastAsia"/>
                <w:color w:val="auto"/>
              </w:rPr>
              <w:t>号</w:t>
            </w:r>
            <w:r>
              <w:rPr>
                <w:rFonts w:hint="eastAsia"/>
                <w:color w:val="auto"/>
              </w:rPr>
              <w:t>)</w:t>
            </w:r>
            <w:r>
              <w:rPr>
                <w:rFonts w:hint="eastAsia"/>
                <w:color w:val="auto"/>
              </w:rPr>
              <w:t>第</w:t>
            </w:r>
            <w:r>
              <w:rPr>
                <w:rFonts w:hint="eastAsia"/>
                <w:color w:val="auto"/>
              </w:rPr>
              <w:t>3</w:t>
            </w:r>
            <w:r>
              <w:rPr>
                <w:rFonts w:hint="eastAsia"/>
                <w:color w:val="auto"/>
              </w:rPr>
              <w:t>条第</w:t>
            </w:r>
            <w:r>
              <w:rPr>
                <w:rFonts w:hint="eastAsia"/>
                <w:color w:val="auto"/>
              </w:rPr>
              <w:t>1</w:t>
            </w:r>
            <w:r>
              <w:rPr>
                <w:rFonts w:hint="eastAsia"/>
                <w:color w:val="auto"/>
              </w:rPr>
              <w:t>項の規定による建築工事業又は土木工事業に係る特定建設業の許可を受けており、かつ、次に掲げるこれらの建設業の種類の区分に応じ、当該区分に定める要件を満たすこと。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①建築工事業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建設業法第</w:t>
            </w:r>
            <w:r>
              <w:rPr>
                <w:rFonts w:hint="eastAsia"/>
                <w:color w:val="auto"/>
                <w:highlight w:val="none"/>
              </w:rPr>
              <w:t>27</w:t>
            </w:r>
            <w:r>
              <w:rPr>
                <w:rFonts w:hint="eastAsia"/>
                <w:color w:val="auto"/>
                <w:highlight w:val="none"/>
              </w:rPr>
              <w:t>条の</w:t>
            </w:r>
            <w:r>
              <w:rPr>
                <w:rFonts w:hint="eastAsia"/>
                <w:color w:val="auto"/>
                <w:highlight w:val="none"/>
              </w:rPr>
              <w:t>23</w:t>
            </w:r>
            <w:r>
              <w:rPr>
                <w:rFonts w:hint="eastAsia"/>
                <w:color w:val="auto"/>
                <w:highlight w:val="none"/>
              </w:rPr>
              <w:t>第</w:t>
            </w:r>
            <w:r>
              <w:rPr>
                <w:rFonts w:hint="eastAsia"/>
                <w:color w:val="auto"/>
                <w:highlight w:val="none"/>
              </w:rPr>
              <w:t>1</w:t>
            </w:r>
            <w:r>
              <w:rPr>
                <w:rFonts w:hint="eastAsia"/>
                <w:color w:val="auto"/>
                <w:highlight w:val="none"/>
              </w:rPr>
              <w:t>項の審査（以下「経営事項審査」という。）を受け、建築一式工事に係る建設業法施行規則（昭和</w:t>
            </w:r>
            <w:r>
              <w:rPr>
                <w:rFonts w:hint="eastAsia"/>
                <w:color w:val="auto"/>
                <w:highlight w:val="none"/>
              </w:rPr>
              <w:t>24</w:t>
            </w:r>
            <w:r>
              <w:rPr>
                <w:rFonts w:hint="eastAsia"/>
                <w:color w:val="auto"/>
                <w:highlight w:val="none"/>
              </w:rPr>
              <w:t>年建設省令第</w:t>
            </w:r>
            <w:r>
              <w:rPr>
                <w:rFonts w:hint="eastAsia"/>
                <w:color w:val="auto"/>
                <w:highlight w:val="none"/>
              </w:rPr>
              <w:t>14</w:t>
            </w:r>
            <w:r>
              <w:rPr>
                <w:rFonts w:hint="eastAsia"/>
                <w:color w:val="auto"/>
                <w:highlight w:val="none"/>
              </w:rPr>
              <w:t>号）第</w:t>
            </w:r>
            <w:r>
              <w:rPr>
                <w:rFonts w:hint="eastAsia"/>
                <w:color w:val="auto"/>
                <w:highlight w:val="none"/>
              </w:rPr>
              <w:t>21</w:t>
            </w:r>
            <w:r>
              <w:rPr>
                <w:rFonts w:hint="eastAsia"/>
                <w:color w:val="auto"/>
                <w:highlight w:val="none"/>
              </w:rPr>
              <w:t>条の</w:t>
            </w:r>
            <w:r>
              <w:rPr>
                <w:rFonts w:hint="eastAsia"/>
                <w:color w:val="auto"/>
                <w:highlight w:val="none"/>
              </w:rPr>
              <w:t>3</w:t>
            </w:r>
            <w:r>
              <w:rPr>
                <w:rFonts w:hint="eastAsia"/>
                <w:color w:val="auto"/>
                <w:highlight w:val="none"/>
              </w:rPr>
              <w:t>の規定により算出される同項の総合評定値（提出期限日において有効かつ最新のものに限る。以下「総合評定値」という。）が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経営事項審査を受け、建築一式工事に係る総合評定値が</w:t>
            </w:r>
            <w:r>
              <w:rPr>
                <w:rFonts w:hint="eastAsia"/>
                <w:color w:val="auto"/>
                <w:highlight w:val="none"/>
              </w:rPr>
              <w:t>960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日から提出期限日までの間に完成し、引き渡しが行われた体育館であって、主たる体育室の競技床面積が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㎡以上であるもの（新築又は改築に係るものに限る。）に係る施工の元請実績があること。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②土木工事業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経営事項審査を受け、土木一式工事に係る総合評定値が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経営事項審査を受け、土木一式工事に係る総合評定値が</w:t>
            </w:r>
            <w:r>
              <w:rPr>
                <w:rFonts w:hint="eastAsia"/>
                <w:color w:val="auto"/>
                <w:highlight w:val="none"/>
              </w:rPr>
              <w:t>940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提出期限日までの間に完成し、引き渡しが行われた緑地であって遊戯施設を備えたもの（新設又は改修に係るものに限る。）に係る施工の元請実績があること。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bookmarkEnd w:id="1"/>
            <w:r>
              <w:rPr>
                <w:rFonts w:hint="eastAsia"/>
                <w:color w:val="auto"/>
                <w:highlight w:val="none"/>
              </w:rPr>
              <w:t>（備考）</w:t>
            </w:r>
          </w:p>
          <w:p>
            <w:pPr>
              <w:pStyle w:val="63"/>
              <w:adjustRightInd w:val="1"/>
              <w:spacing w:after="0" w:afterLines="0" w:afterAutospacing="0" w:line="240" w:lineRule="auto"/>
              <w:ind w:left="390" w:leftChars="100" w:hanging="180" w:hangingChars="100"/>
              <w:rPr>
                <w:rFonts w:hint="default"/>
                <w:color w:val="auto"/>
                <w:highlight w:val="none"/>
              </w:rPr>
            </w:pPr>
            <w:r>
              <w:rPr>
                <w:rFonts w:hint="eastAsia"/>
                <w:color w:val="auto"/>
                <w:highlight w:val="none"/>
              </w:rPr>
              <w:t>・　①及び②の要件を満たす限り、１者であっても差し支えない。</w:t>
            </w:r>
          </w:p>
          <w:p>
            <w:pPr>
              <w:pStyle w:val="63"/>
              <w:adjustRightInd w:val="1"/>
              <w:spacing w:after="0" w:afterLines="0" w:afterAutospacing="0" w:line="240" w:lineRule="auto"/>
              <w:ind w:left="390" w:leftChars="100" w:hanging="180" w:hangingChars="100"/>
              <w:rPr>
                <w:rFonts w:hint="default"/>
                <w:color w:val="auto"/>
                <w:kern w:val="0"/>
                <w:highlight w:val="none"/>
              </w:rPr>
            </w:pPr>
            <w:r>
              <w:rPr>
                <w:rFonts w:hint="eastAsia"/>
                <w:color w:val="auto"/>
                <w:highlight w:val="none"/>
              </w:rPr>
              <w:t>・　①</w:t>
            </w:r>
            <w:r>
              <w:rPr>
                <w:rFonts w:hint="eastAsia"/>
                <w:color w:val="auto"/>
                <w:highlight w:val="none"/>
              </w:rPr>
              <w:t>c)</w:t>
            </w:r>
            <w:r>
              <w:rPr>
                <w:rFonts w:hint="eastAsia"/>
                <w:color w:val="auto"/>
                <w:highlight w:val="none"/>
              </w:rPr>
              <w:t>及び②</w:t>
            </w:r>
            <w:r>
              <w:rPr>
                <w:rFonts w:hint="eastAsia"/>
                <w:color w:val="auto"/>
                <w:highlight w:val="none"/>
              </w:rPr>
              <w:t>c)</w:t>
            </w:r>
            <w:r>
              <w:rPr>
                <w:rFonts w:hint="eastAsia"/>
                <w:color w:val="auto"/>
                <w:highlight w:val="none"/>
              </w:rPr>
              <w:t>の元請実績は、共同企業体の構成員としての実績については、当該者が代表として当該共同企業体の最大の出資比率であったものについてのみ認める。</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建設業許可番号</w:t>
            </w:r>
          </w:p>
        </w:tc>
        <w:tc>
          <w:tcPr>
            <w:tcW w:w="6713" w:type="dxa"/>
            <w:vAlign w:val="center"/>
          </w:tcPr>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①に係る許可　　　　　　　　号　（許可年月日：令和　　年　　月　　日）</w:t>
            </w:r>
          </w:p>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②に係る許可　　　　　　　　号　（許可年月日：令和　　年　　月　　日）</w:t>
            </w:r>
          </w:p>
        </w:tc>
      </w:tr>
    </w:tbl>
    <w:p>
      <w:pPr>
        <w:pStyle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r>
        <w:rPr>
          <w:rFonts w:hint="eastAsia"/>
          <w:color w:val="auto"/>
          <w:highlight w:val="none"/>
        </w:rPr>
        <w:t>　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）建築一式工事に係る総合評定値（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）建築一式工事に係る総合評定値（</w:t>
            </w:r>
            <w:r>
              <w:rPr>
                <w:rFonts w:hint="default"/>
                <w:color w:val="auto"/>
                <w:sz w:val="18"/>
                <w:highlight w:val="none"/>
              </w:rPr>
              <w:t>960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2" behindDoc="0" locked="0" layoutInCell="1" hidden="0" allowOverlap="1">
                      <wp:simplePos x="0" y="0"/>
                      <wp:positionH relativeFrom="page">
                        <wp:posOffset>34925</wp:posOffset>
                      </wp:positionH>
                      <wp:positionV relativeFrom="paragraph">
                        <wp:posOffset>1892935</wp:posOffset>
                      </wp:positionV>
                      <wp:extent cx="379730" cy="2495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05000000000001pt;mso-position-vertical-relative:text;mso-position-horizontal-relative:page;position:absolute;height:19.64pt;mso-wrap-distance-top:0pt;width:29.9pt;mso-wrap-distance-left:16pt;margin-left:2.7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）土木一式工事に係る総合評定値（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）土木一式工事に係る総合評定値（</w:t>
            </w:r>
            <w:r>
              <w:rPr>
                <w:rFonts w:hint="default"/>
                <w:color w:val="auto"/>
                <w:sz w:val="18"/>
                <w:highlight w:val="none"/>
              </w:rPr>
              <w:t>9</w:t>
            </w:r>
            <w:r>
              <w:rPr>
                <w:rFonts w:hint="eastAsia"/>
                <w:color w:val="auto"/>
                <w:sz w:val="18"/>
                <w:highlight w:val="none"/>
              </w:rPr>
              <w:t>40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3" behindDoc="0" locked="0" layoutInCell="1" hidden="0" allowOverlap="1">
                      <wp:simplePos x="0" y="0"/>
                      <wp:positionH relativeFrom="page">
                        <wp:posOffset>34925</wp:posOffset>
                      </wp:positionH>
                      <wp:positionV relativeFrom="paragraph">
                        <wp:posOffset>1724025</wp:posOffset>
                      </wp:positionV>
                      <wp:extent cx="379730" cy="2495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75pt;mso-position-vertical-relative:text;mso-position-horizontal-relative:page;position:absolute;height:19.64pt;mso-wrap-distance-top:0pt;width:29.9pt;mso-wrap-distance-left:16pt;margin-left:2.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遊戯施設を備えた緑地の名称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2-6-1</w:t>
      </w:r>
      <w:r>
        <w:rPr>
          <w:rFonts w:hint="eastAsia"/>
          <w:color w:val="auto"/>
          <w:sz w:val="21"/>
          <w:highlight w:val="none"/>
        </w:rPr>
        <w:t>）</w:t>
      </w:r>
    </w:p>
    <w:p>
      <w:pPr>
        <w:pStyle w:val="66"/>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1" w:hanging="181"/>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建設業法（昭和</w:t>
      </w:r>
      <w:r>
        <w:rPr>
          <w:rFonts w:hint="eastAsia"/>
          <w:color w:val="auto"/>
          <w:sz w:val="21"/>
          <w:highlight w:val="none"/>
        </w:rPr>
        <w:t xml:space="preserve">24 </w:t>
      </w:r>
      <w:r>
        <w:rPr>
          <w:rFonts w:hint="eastAsia"/>
          <w:color w:val="auto"/>
          <w:sz w:val="21"/>
          <w:highlight w:val="none"/>
        </w:rPr>
        <w:t>年法律第</w:t>
      </w:r>
      <w:r>
        <w:rPr>
          <w:rFonts w:hint="eastAsia"/>
          <w:color w:val="auto"/>
          <w:sz w:val="21"/>
          <w:highlight w:val="none"/>
        </w:rPr>
        <w:t xml:space="preserve">100 </w:t>
      </w:r>
      <w:r>
        <w:rPr>
          <w:rFonts w:hint="eastAsia"/>
          <w:color w:val="auto"/>
          <w:sz w:val="21"/>
          <w:highlight w:val="none"/>
        </w:rPr>
        <w:t>号）第</w:t>
      </w:r>
      <w:r>
        <w:rPr>
          <w:rFonts w:hint="eastAsia"/>
          <w:color w:val="auto"/>
          <w:sz w:val="21"/>
          <w:highlight w:val="none"/>
        </w:rPr>
        <w:t xml:space="preserve">3 </w:t>
      </w:r>
      <w:r>
        <w:rPr>
          <w:rFonts w:hint="eastAsia"/>
          <w:color w:val="auto"/>
          <w:sz w:val="21"/>
          <w:highlight w:val="none"/>
        </w:rPr>
        <w:t>条第１項の規定により、建築一式工事につき特定建設業の許可を受けた者であることを証する書類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建設業法第</w:t>
      </w:r>
      <w:r>
        <w:rPr>
          <w:rFonts w:hint="eastAsia"/>
          <w:color w:val="auto"/>
          <w:sz w:val="21"/>
          <w:highlight w:val="none"/>
        </w:rPr>
        <w:t>27</w:t>
      </w:r>
      <w:r>
        <w:rPr>
          <w:rFonts w:hint="eastAsia"/>
          <w:color w:val="auto"/>
          <w:sz w:val="21"/>
          <w:highlight w:val="none"/>
        </w:rPr>
        <w:t>条の</w:t>
      </w:r>
      <w:r>
        <w:rPr>
          <w:rFonts w:hint="eastAsia"/>
          <w:color w:val="auto"/>
          <w:sz w:val="21"/>
          <w:highlight w:val="none"/>
        </w:rPr>
        <w:t>23</w:t>
      </w:r>
      <w:r>
        <w:rPr>
          <w:rFonts w:hint="eastAsia"/>
          <w:color w:val="auto"/>
          <w:sz w:val="21"/>
          <w:highlight w:val="none"/>
        </w:rPr>
        <w:t>第</w:t>
      </w:r>
      <w:r>
        <w:rPr>
          <w:rFonts w:hint="eastAsia"/>
          <w:color w:val="auto"/>
          <w:sz w:val="21"/>
          <w:highlight w:val="none"/>
        </w:rPr>
        <w:t>1</w:t>
      </w:r>
      <w:r>
        <w:rPr>
          <w:rFonts w:hint="eastAsia"/>
          <w:color w:val="auto"/>
          <w:sz w:val="21"/>
          <w:highlight w:val="none"/>
        </w:rPr>
        <w:t>項の規定による審査を受けた者であることを証する書類（経営規模等評価結果通知書総合評定値通知書の写し）</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実績を証する書類（工事請負契約書及び仕様書等の工事内容が確認できるもの、並びに工事完成年月日が確認できるものの写し。）</w:t>
      </w:r>
      <w:r>
        <w:rPr>
          <w:rFonts w:hint="eastAsia"/>
          <w:color w:val="auto"/>
        </w:rPr>
        <w:br w:type="textWrapping" w:clear="none"/>
      </w:r>
      <w:r>
        <w:rPr>
          <w:rFonts w:hint="eastAsia"/>
          <w:color w:val="auto"/>
          <w:sz w:val="21"/>
          <w:highlight w:val="none"/>
        </w:rPr>
        <w:t>　なお、実績が工事実績情報システム（コリンズ）に登録されている場合は、その写しに代えることができる。ただし、工事内容や施工面積、工事種別等の要件が明確に登録されている場合に限る。</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受注形態が共同受注の場合は、共同企業体協定書</w:t>
      </w:r>
    </w:p>
    <w:p>
      <w:pPr>
        <w:pStyle w:val="62"/>
        <w:spacing w:after="0" w:afterLines="0" w:afterAutospacing="0" w:line="240" w:lineRule="auto"/>
        <w:ind w:left="420" w:leftChars="100" w:hanging="210" w:hangingChars="100"/>
        <w:rPr>
          <w:rFonts w:hint="default"/>
          <w:color w:val="auto"/>
          <w:sz w:val="21"/>
          <w:highlight w:val="none"/>
        </w:rPr>
      </w:pPr>
      <w:r>
        <w:rPr>
          <w:rFonts w:hint="default"/>
          <w:color w:val="auto"/>
          <w:sz w:val="21"/>
          <w:highlight w:val="none"/>
        </w:rPr>
        <w:br w:type="page"/>
      </w:r>
      <w:r>
        <w:rPr>
          <w:rFonts w:hint="eastAsia"/>
          <w:color w:val="auto"/>
          <w:sz w:val="21"/>
          <w:highlight w:val="none"/>
        </w:rPr>
        <w:t>（様式</w:t>
      </w:r>
      <w:r>
        <w:rPr>
          <w:rFonts w:hint="eastAsia"/>
          <w:color w:val="auto"/>
          <w:sz w:val="21"/>
          <w:highlight w:val="none"/>
        </w:rPr>
        <w:t>2-7</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入札参加資格確認申請書（工事監理業務を行う企業）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w:t>
            </w:r>
          </w:p>
        </w:tc>
        <w:tc>
          <w:tcPr>
            <w:tcW w:w="657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建築士法第</w:t>
            </w:r>
            <w:r>
              <w:rPr>
                <w:rFonts w:hint="eastAsia"/>
                <w:color w:val="auto"/>
                <w:highlight w:val="none"/>
              </w:rPr>
              <w:t>23</w:t>
            </w:r>
            <w:r>
              <w:rPr>
                <w:rFonts w:hint="eastAsia"/>
                <w:color w:val="auto"/>
                <w:highlight w:val="none"/>
              </w:rPr>
              <w:t>条の規定による一級建築士事務所の登録を受けており、かつ、少なくとも１者が、平成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日から提出期限日までの間に完了した工事監理業務であって、主たる体育室の競技床面積が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㎡以上である体育館（新築又は改築に係るものに限る。）に係るものの元請実績があること。</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73" w:type="dxa"/>
            <w:vAlign w:val="center"/>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工事監理実績の内容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2-7-1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rPr>
          <w:rFonts w:hint="default"/>
          <w:color w:val="auto"/>
          <w:sz w:val="21"/>
          <w:highlight w:val="none"/>
        </w:rPr>
      </w:pP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180" w:hanging="180" w:hangingChars="100"/>
        <w:jc w:val="right"/>
        <w:rPr>
          <w:rFonts w:hint="default"/>
          <w:color w:val="auto"/>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2-8</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入札参加資格確認申請書（維持管理業務を行う企業）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210" w:firstLineChars="10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p>
        </w:tc>
        <w:tc>
          <w:tcPr>
            <w:tcW w:w="6573" w:type="dxa"/>
            <w:vAlign w:val="center"/>
          </w:tcPr>
          <w:p>
            <w:pPr>
              <w:pStyle w:val="63"/>
              <w:spacing w:after="0" w:afterLines="0" w:afterAutospacing="0" w:line="240" w:lineRule="auto"/>
              <w:ind w:left="1" w:leftChars="0" w:firstLine="180" w:firstLineChars="100"/>
              <w:rPr>
                <w:rFonts w:hint="default"/>
                <w:color w:val="auto"/>
                <w:highlight w:val="none"/>
              </w:rPr>
            </w:pPr>
            <w:r>
              <w:rPr>
                <w:rFonts w:hint="eastAsia"/>
                <w:color w:val="auto"/>
                <w:highlight w:val="none"/>
              </w:rPr>
              <w:t>維持管理業務に必要な資格（許認可等含む。）を有しており、かつ、少なくとも</w:t>
            </w:r>
            <w:r>
              <w:rPr>
                <w:rFonts w:hint="eastAsia"/>
                <w:color w:val="auto"/>
                <w:highlight w:val="none"/>
              </w:rPr>
              <w:t>1</w:t>
            </w:r>
            <w:r>
              <w:rPr>
                <w:rFonts w:hint="eastAsia"/>
                <w:color w:val="auto"/>
                <w:highlight w:val="none"/>
              </w:rPr>
              <w:t>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日から提出期限日までの間に体育館その他屋内スポーツ施設の維持管理業務を</w:t>
            </w:r>
            <w:r>
              <w:rPr>
                <w:rFonts w:hint="eastAsia"/>
                <w:color w:val="auto"/>
                <w:highlight w:val="none"/>
              </w:rPr>
              <w:t>1</w:t>
            </w:r>
            <w:r>
              <w:rPr>
                <w:rFonts w:hint="eastAsia"/>
                <w:color w:val="auto"/>
                <w:highlight w:val="none"/>
              </w:rPr>
              <w:t>年以上行った元請実績を有する者であること。</w:t>
            </w:r>
          </w:p>
        </w:tc>
      </w:tr>
      <w:tr>
        <w:trPr>
          <w:trHeight w:val="284" w:hRule="atLeast"/>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資格（※資格を有する場合は、資料の写しを添付すること）</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維持管理業務の内容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ind w:left="400" w:hanging="400" w:hangingChars="2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2-8-1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ind w:left="180" w:hanging="180" w:hangingChars="10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資格証の写し</w:t>
      </w:r>
    </w:p>
    <w:p>
      <w:pPr>
        <w:pStyle w:val="0"/>
        <w:spacing w:after="0" w:afterLines="0" w:afterAutospacing="0" w:line="240" w:lineRule="auto"/>
        <w:jc w:val="lef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2-9</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入札参加資格確認申請書（運営業務を行う企業）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jc w:val="right"/>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33"/>
      </w:tblGrid>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43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r>
              <w:rPr>
                <w:rFonts w:hint="eastAsia"/>
                <w:color w:val="auto"/>
                <w:highlight w:val="none"/>
              </w:rPr>
              <w:t>（※資格を有する場合は、資料の写しを添付すること）</w:t>
            </w:r>
          </w:p>
        </w:tc>
        <w:tc>
          <w:tcPr>
            <w:tcW w:w="643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運営業務に必要な資格（許認可等含む。）を有しており、かつ、少なくとも１者が、平成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w:t>
            </w:r>
            <w:r>
              <w:rPr>
                <w:rFonts w:hint="eastAsia"/>
                <w:color w:val="auto"/>
                <w:highlight w:val="none"/>
              </w:rPr>
              <w:t xml:space="preserve">2,000 </w:t>
            </w:r>
            <w:r>
              <w:rPr>
                <w:rFonts w:hint="eastAsia"/>
                <w:color w:val="auto"/>
                <w:highlight w:val="none"/>
              </w:rPr>
              <w:t>席以上の観客席を備えた体育館その他屋内スポーツ施設（利用に係る料金を収受するもの（地方自治法第</w:t>
            </w:r>
            <w:r>
              <w:rPr>
                <w:rFonts w:hint="eastAsia"/>
                <w:color w:val="auto"/>
                <w:highlight w:val="none"/>
              </w:rPr>
              <w:t>244</w:t>
            </w:r>
            <w:r>
              <w:rPr>
                <w:rFonts w:hint="eastAsia"/>
                <w:color w:val="auto"/>
                <w:highlight w:val="none"/>
              </w:rPr>
              <w:t>条第</w:t>
            </w:r>
            <w:r>
              <w:rPr>
                <w:rFonts w:hint="eastAsia"/>
                <w:color w:val="auto"/>
                <w:highlight w:val="none"/>
              </w:rPr>
              <w:t>1</w:t>
            </w:r>
            <w:r>
              <w:rPr>
                <w:rFonts w:hint="eastAsia"/>
                <w:color w:val="auto"/>
                <w:highlight w:val="none"/>
              </w:rPr>
              <w:t>項の公の施設にあっては、同法第</w:t>
            </w:r>
            <w:r>
              <w:rPr>
                <w:rFonts w:hint="eastAsia"/>
                <w:color w:val="auto"/>
                <w:highlight w:val="none"/>
              </w:rPr>
              <w:t>244</w:t>
            </w:r>
            <w:r>
              <w:rPr>
                <w:rFonts w:hint="eastAsia"/>
                <w:color w:val="auto"/>
                <w:highlight w:val="none"/>
              </w:rPr>
              <w:t>条の</w:t>
            </w:r>
            <w:r>
              <w:rPr>
                <w:rFonts w:hint="eastAsia"/>
                <w:color w:val="auto"/>
                <w:highlight w:val="none"/>
              </w:rPr>
              <w:t>2</w:t>
            </w:r>
            <w:r>
              <w:rPr>
                <w:rFonts w:hint="eastAsia"/>
                <w:color w:val="auto"/>
                <w:highlight w:val="none"/>
              </w:rPr>
              <w:t>第</w:t>
            </w:r>
            <w:r>
              <w:rPr>
                <w:rFonts w:hint="eastAsia"/>
                <w:color w:val="auto"/>
                <w:highlight w:val="none"/>
              </w:rPr>
              <w:t>8</w:t>
            </w:r>
            <w:r>
              <w:rPr>
                <w:rFonts w:hint="eastAsia"/>
                <w:color w:val="auto"/>
                <w:highlight w:val="none"/>
              </w:rPr>
              <w:t>項の利用料金を指定管理者の収入として収受させるものに限る。）に限る。）の運営業務を</w:t>
            </w:r>
            <w:r>
              <w:rPr>
                <w:rFonts w:hint="eastAsia"/>
                <w:color w:val="auto"/>
                <w:highlight w:val="none"/>
              </w:rPr>
              <w:t xml:space="preserve">1 </w:t>
            </w:r>
            <w:r>
              <w:rPr>
                <w:rFonts w:hint="eastAsia"/>
                <w:color w:val="auto"/>
                <w:highlight w:val="none"/>
              </w:rPr>
              <w:t>年以上行った元請実績を有する者であること。</w:t>
            </w:r>
          </w:p>
        </w:tc>
      </w:tr>
      <w:tr>
        <w:trPr>
          <w:trHeight w:val="28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資格（※資格を有する場合は、資料の写しを添付すること）</w:t>
            </w:r>
          </w:p>
        </w:tc>
        <w:tc>
          <w:tcPr>
            <w:tcW w:w="6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運営業務の内容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554" w:hRule="atLeast"/>
        </w:trPr>
        <w:tc>
          <w:tcPr>
            <w:tcW w:w="474" w:type="dxa"/>
            <w:vMerge w:val="continue"/>
            <w:vAlign w:val="center"/>
          </w:tcPr>
          <w:p>
            <w:pPr>
              <w:pStyle w:val="0"/>
              <w:rPr>
                <w:rFonts w:hint="eastAsia"/>
              </w:rPr>
            </w:pPr>
          </w:p>
        </w:tc>
        <w:tc>
          <w:tcPr>
            <w:tcW w:w="1979" w:type="dxa"/>
            <w:vAlign w:val="center"/>
          </w:tcPr>
          <w:p>
            <w:pPr>
              <w:pStyle w:val="0"/>
              <w:spacing w:after="0" w:afterLines="0" w:afterAutospacing="0" w:line="240" w:lineRule="auto"/>
              <w:ind w:right="-42" w:rightChars="-20"/>
              <w:jc w:val="center"/>
              <w:rPr>
                <w:rFonts w:hint="default" w:ascii="Century" w:hAnsi="Century"/>
                <w:color w:val="auto"/>
                <w:sz w:val="18"/>
                <w:highlight w:val="yellow"/>
              </w:rPr>
            </w:pPr>
            <w:r>
              <w:rPr>
                <w:rFonts w:hint="eastAsia"/>
                <w:color w:val="auto"/>
                <w:sz w:val="18"/>
                <w:highlight w:val="none"/>
              </w:rPr>
              <w:t>観客席</w:t>
            </w:r>
            <w:r>
              <w:rPr>
                <w:rFonts w:hint="eastAsia"/>
                <w:color w:val="auto"/>
                <w:sz w:val="18"/>
                <w:highlight w:val="none"/>
              </w:rPr>
              <w:t>(2,000</w:t>
            </w:r>
            <w:r>
              <w:rPr>
                <w:rFonts w:hint="eastAsia"/>
                <w:color w:val="auto"/>
                <w:sz w:val="18"/>
                <w:highlight w:val="none"/>
              </w:rPr>
              <w:t>席以上</w:t>
            </w:r>
            <w:r>
              <w:rPr>
                <w:rFonts w:hint="eastAsia"/>
                <w:color w:val="auto"/>
                <w:sz w:val="18"/>
                <w:highlight w:val="none"/>
              </w:rPr>
              <w:t>)</w:t>
            </w:r>
          </w:p>
        </w:tc>
        <w:tc>
          <w:tcPr>
            <w:tcW w:w="6619"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席</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2-9-1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shd w:val="clear" w:color="auto" w:fill="auto"/>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w:t>
      </w:r>
      <w:r>
        <w:rPr>
          <w:rFonts w:hint="eastAsia"/>
          <w:color w:val="auto"/>
          <w:sz w:val="21"/>
          <w:highlight w:val="none"/>
          <w:shd w:val="clear" w:color="auto" w:fill="auto"/>
        </w:rPr>
        <w:t>添付書類として提出してください。</w:t>
      </w:r>
    </w:p>
    <w:p>
      <w:pPr>
        <w:pStyle w:val="0"/>
        <w:spacing w:after="0" w:afterLines="0" w:afterAutospacing="0" w:line="240" w:lineRule="auto"/>
        <w:ind w:left="180" w:hanging="18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0"/>
        <w:spacing w:after="0" w:afterLines="0" w:afterAutospacing="0" w:line="240" w:lineRule="auto"/>
        <w:jc w:val="left"/>
        <w:rPr>
          <w:rFonts w:hint="default"/>
          <w:color w:val="auto"/>
          <w:sz w:val="21"/>
          <w:highlight w:val="none"/>
        </w:rPr>
      </w:pPr>
    </w:p>
    <w:p>
      <w:pPr>
        <w:pStyle w:val="0"/>
        <w:spacing w:after="0" w:afterLines="0" w:afterAutospacing="0" w:line="240" w:lineRule="auto"/>
        <w:ind w:left="180" w:hanging="180"/>
        <w:jc w:val="right"/>
        <w:rPr>
          <w:rFonts w:hint="default"/>
          <w:color w:val="auto"/>
          <w:highlight w:val="none"/>
        </w:rPr>
      </w:pPr>
    </w:p>
    <w:p>
      <w:pPr>
        <w:pStyle w:val="62"/>
        <w:tabs>
          <w:tab w:val="left" w:leader="none" w:pos="2880"/>
        </w:tabs>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2-10</w:t>
      </w:r>
      <w:r>
        <w:rPr>
          <w:rFonts w:hint="eastAsia"/>
          <w:color w:val="auto"/>
          <w:highlight w:val="none"/>
        </w:rPr>
        <w:t>）</w:t>
      </w:r>
    </w:p>
    <w:p>
      <w:pPr>
        <w:pStyle w:val="62"/>
        <w:tabs>
          <w:tab w:val="left" w:leader="none" w:pos="2880"/>
        </w:tabs>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入札参加資格確認申請書（添付書類提出確認表）</w:t>
      </w:r>
    </w:p>
    <w:p>
      <w:pPr>
        <w:pStyle w:val="65"/>
        <w:spacing w:after="0" w:afterLines="0" w:afterAutospacing="0" w:line="240" w:lineRule="auto"/>
        <w:ind w:firstLine="210"/>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7916"/>
      </w:tblGrid>
      <w:tr>
        <w:trPr>
          <w:trHeight w:val="446" w:hRule="atLeast"/>
        </w:trPr>
        <w:tc>
          <w:tcPr>
            <w:tcW w:w="1155" w:type="dxa"/>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r>
              <w:rPr>
                <w:rFonts w:hint="eastAsia"/>
                <w:color w:val="auto"/>
                <w:sz w:val="20"/>
                <w:highlight w:val="none"/>
              </w:rPr>
              <w:t>法人名</w:t>
            </w:r>
          </w:p>
        </w:tc>
        <w:tc>
          <w:tcPr>
            <w:tcW w:w="7916" w:type="dxa"/>
            <w:vAlign w:val="center"/>
          </w:tcPr>
          <w:p>
            <w:pPr>
              <w:pStyle w:val="15"/>
              <w:tabs>
                <w:tab w:val="clear" w:pos="4252"/>
                <w:tab w:val="clear" w:pos="8504"/>
              </w:tabs>
              <w:snapToGrid w:val="1"/>
              <w:spacing w:after="0" w:afterLines="0" w:afterAutospacing="0" w:line="240" w:lineRule="auto"/>
              <w:jc w:val="left"/>
              <w:rPr>
                <w:rFonts w:hint="default"/>
                <w:color w:val="auto"/>
                <w:sz w:val="20"/>
                <w:highlight w:val="none"/>
              </w:rPr>
            </w:pPr>
          </w:p>
        </w:tc>
      </w:tr>
      <w:tr>
        <w:trPr>
          <w:trHeight w:val="446" w:hRule="atLeast"/>
        </w:trPr>
        <w:tc>
          <w:tcPr>
            <w:tcW w:w="1155"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担当業務</w:t>
            </w:r>
          </w:p>
        </w:tc>
        <w:tc>
          <w:tcPr>
            <w:tcW w:w="7916" w:type="dxa"/>
            <w:vAlign w:val="center"/>
          </w:tcPr>
          <w:p>
            <w:pPr>
              <w:pStyle w:val="0"/>
              <w:autoSpaceDE w:val="0"/>
              <w:autoSpaceDN w:val="0"/>
              <w:snapToGrid w:val="0"/>
              <w:spacing w:after="0" w:afterLines="0" w:afterAutospacing="0" w:line="240" w:lineRule="auto"/>
              <w:rPr>
                <w:rFonts w:hint="default"/>
                <w:color w:val="auto"/>
                <w:sz w:val="20"/>
                <w:highlight w:val="none"/>
              </w:rPr>
            </w:pPr>
            <w:r>
              <w:rPr>
                <w:rFonts w:hint="eastAsia"/>
                <w:color w:val="auto"/>
                <w:sz w:val="18"/>
              </w:rPr>
              <w:t>統括管理・設計・建設・工事監理・開業準備・維持管理・運営・自主事業・その他（</w:t>
            </w:r>
            <w:r>
              <w:rPr>
                <w:rFonts w:hint="eastAsia"/>
                <w:color w:val="auto"/>
                <w:sz w:val="20"/>
              </w:rPr>
              <w:t>　　　　</w:t>
            </w:r>
            <w:r>
              <w:rPr>
                <w:rFonts w:hint="eastAsia"/>
                <w:color w:val="auto"/>
                <w:sz w:val="18"/>
              </w:rPr>
              <w:t>）</w:t>
            </w:r>
          </w:p>
        </w:tc>
      </w:tr>
    </w:tbl>
    <w:p>
      <w:pPr>
        <w:pStyle w:val="0"/>
        <w:widowControl w:val="1"/>
        <w:snapToGrid w:val="0"/>
        <w:spacing w:after="0" w:afterLines="0" w:afterAutospacing="0" w:line="240" w:lineRule="auto"/>
        <w:ind w:leftChars="0" w:firstLineChars="0"/>
        <w:jc w:val="left"/>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315"/>
        <w:gridCol w:w="5435"/>
        <w:gridCol w:w="319"/>
        <w:gridCol w:w="319"/>
        <w:gridCol w:w="319"/>
        <w:gridCol w:w="319"/>
        <w:gridCol w:w="319"/>
        <w:gridCol w:w="320"/>
        <w:gridCol w:w="545"/>
        <w:gridCol w:w="546"/>
      </w:tblGrid>
      <w:tr>
        <w:trPr>
          <w:trHeight w:val="362" w:hRule="atLeast"/>
        </w:trPr>
        <w:tc>
          <w:tcPr>
            <w:tcW w:w="606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center"/>
              <w:rPr>
                <w:rFonts w:hint="default"/>
                <w:color w:val="auto"/>
                <w:sz w:val="18"/>
                <w:highlight w:val="none"/>
              </w:rPr>
            </w:pPr>
            <w:r>
              <w:rPr>
                <w:rFonts w:hint="eastAsia"/>
                <w:color w:val="auto"/>
                <w:sz w:val="18"/>
                <w:highlight w:val="none"/>
              </w:rPr>
              <w:t>添付書類</w:t>
            </w:r>
          </w:p>
        </w:tc>
        <w:tc>
          <w:tcPr>
            <w:tcW w:w="1915"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添付を要する企業</w:t>
            </w:r>
          </w:p>
        </w:tc>
        <w:tc>
          <w:tcPr>
            <w:tcW w:w="109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確認欄</w:t>
            </w:r>
          </w:p>
        </w:tc>
      </w:tr>
      <w:tr>
        <w:trPr>
          <w:trHeight w:val="1134" w:hRule="atLeast"/>
        </w:trPr>
        <w:tc>
          <w:tcPr>
            <w:tcW w:w="606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設計</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建設</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工事監理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維持管理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運営</w:t>
            </w:r>
          </w:p>
        </w:tc>
        <w:tc>
          <w:tcPr>
            <w:tcW w:w="320"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その他</w:t>
            </w:r>
          </w:p>
        </w:tc>
        <w:tc>
          <w:tcPr>
            <w:tcW w:w="545" w:type="dxa"/>
            <w:tcBorders>
              <w:top w:val="single" w:color="auto" w:sz="4" w:space="0"/>
              <w:left w:val="single" w:color="auto" w:sz="4" w:space="0"/>
              <w:bottom w:val="single" w:color="auto" w:sz="12"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申請者</w:t>
            </w: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県</w:t>
            </w: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共通事項</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使用印鑑届（様式任意）</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商業・法人登記簿謄本（履歴事項全部証明書）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県税納税証明書</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※県税の徴収金について滞納のないことを証するもの。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国税納税証明書「その３の３」</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※法人税と消費税及地方消費税に未納の税額がないことを証するもの。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sz w:val="18"/>
              </w:rPr>
            </w:pPr>
            <w:r>
              <w:rPr>
                <w:rFonts w:hint="eastAsia"/>
                <w:sz w:val="18"/>
              </w:rPr>
              <w:t>雇用保険料納付済証明書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社会保険料納入確認書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会社概要</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企業単体の貸借対照表及び損益計算書（直近３期分）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連結決算の貸借対照表及び損益計算書（直近３期分）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eastAsia"/>
                <w:sz w:val="18"/>
              </w:rPr>
            </w:pPr>
            <w:r>
              <w:rPr>
                <w:rFonts w:hint="eastAsia"/>
                <w:sz w:val="18"/>
              </w:rPr>
              <w:t>許認可等</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rPr>
              <w:t>建築士事務所登録証明書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highlight w:val="none"/>
              </w:rPr>
              <w:t>建設業許可通知書（写）又は建設業許可証明書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rPr>
              <w:t>その他、法令等の定めにより業務に要する登録、許可及び資格等</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0" w:leftChars="0" w:right="-6" w:rightChars="0" w:firstLine="0" w:firstLineChars="0"/>
              <w:jc w:val="center"/>
              <w:rPr>
                <w:rFonts w:hint="eastAsia"/>
                <w:sz w:val="18"/>
              </w:rPr>
            </w:pPr>
            <w:r>
              <w:rPr>
                <w:rFonts w:hint="eastAsia"/>
                <w:sz w:val="18"/>
              </w:rPr>
              <w:t>評定</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rPr>
              <w:t>経営規模等評価結果及び総合評定値通知書</w:t>
            </w:r>
            <w:r>
              <w:rPr>
                <w:rFonts w:hint="eastAsia"/>
                <w:color w:val="auto"/>
                <w:sz w:val="18"/>
                <w:highlight w:val="none"/>
              </w:rPr>
              <w:t>(</w:t>
            </w:r>
            <w:r>
              <w:rPr>
                <w:rFonts w:hint="eastAsia"/>
                <w:color w:val="auto"/>
                <w:sz w:val="18"/>
                <w:highlight w:val="none"/>
              </w:rPr>
              <w:t>写</w:t>
            </w:r>
            <w:r>
              <w:rPr>
                <w:rFonts w:hint="eastAsia"/>
                <w:color w:val="auto"/>
                <w:sz w:val="18"/>
                <w:highlight w:val="none"/>
              </w:rPr>
              <w:t>)</w:t>
            </w:r>
          </w:p>
          <w:p>
            <w:pPr>
              <w:pStyle w:val="0"/>
              <w:spacing w:after="0" w:afterLines="0" w:afterAutospacing="0" w:line="240" w:lineRule="auto"/>
              <w:jc w:val="both"/>
              <w:rPr>
                <w:rFonts w:hint="eastAsia"/>
                <w:color w:val="FF0000"/>
                <w:sz w:val="18"/>
              </w:rPr>
            </w:pPr>
            <w:r>
              <w:rPr>
                <w:rFonts w:hint="eastAsia"/>
                <w:color w:val="auto"/>
                <w:sz w:val="14"/>
                <w:highlight w:val="none"/>
              </w:rPr>
              <w:t>※審査基準日</w:t>
            </w:r>
            <w:r>
              <w:rPr>
                <w:rFonts w:hint="eastAsia"/>
                <w:color w:val="auto"/>
                <w:sz w:val="14"/>
                <w:highlight w:val="none"/>
              </w:rPr>
              <w:t>(</w:t>
            </w:r>
            <w:r>
              <w:rPr>
                <w:rFonts w:hint="eastAsia"/>
                <w:color w:val="auto"/>
                <w:sz w:val="14"/>
                <w:highlight w:val="none"/>
              </w:rPr>
              <w:t>決算日</w:t>
            </w:r>
            <w:r>
              <w:rPr>
                <w:rFonts w:hint="eastAsia"/>
                <w:color w:val="auto"/>
                <w:sz w:val="14"/>
                <w:highlight w:val="none"/>
              </w:rPr>
              <w:t>)</w:t>
            </w:r>
            <w:r>
              <w:rPr>
                <w:rFonts w:hint="eastAsia"/>
                <w:color w:val="auto"/>
                <w:sz w:val="14"/>
                <w:highlight w:val="none"/>
              </w:rPr>
              <w:t>から</w:t>
            </w:r>
            <w:r>
              <w:rPr>
                <w:rFonts w:hint="eastAsia"/>
                <w:color w:val="auto"/>
                <w:sz w:val="14"/>
                <w:highlight w:val="none"/>
              </w:rPr>
              <w:t>1</w:t>
            </w:r>
            <w:r>
              <w:rPr>
                <w:rFonts w:hint="eastAsia"/>
                <w:color w:val="auto"/>
                <w:sz w:val="14"/>
                <w:highlight w:val="none"/>
              </w:rPr>
              <w:t>年</w:t>
            </w:r>
            <w:r>
              <w:rPr>
                <w:rFonts w:hint="eastAsia"/>
                <w:color w:val="auto"/>
                <w:sz w:val="14"/>
                <w:highlight w:val="none"/>
              </w:rPr>
              <w:t>7</w:t>
            </w:r>
            <w:r>
              <w:rPr>
                <w:rFonts w:hint="eastAsia"/>
                <w:color w:val="auto"/>
                <w:sz w:val="14"/>
                <w:highlight w:val="none"/>
              </w:rPr>
              <w:t>か月以内で最新のもの</w:t>
            </w:r>
            <w:r>
              <w:rPr>
                <w:rFonts w:hint="eastAsia"/>
                <w:color w:val="auto"/>
                <w:sz w:val="14"/>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業務の実績</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設計業務の実績を証する書類（体育館／遊戯施設を備えた緑地）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設計内容が確認できるもの、③業務完了通知書や検査結果通知書等の業務完了年月日が確認できるものの写し。若しくは、これらに代えて設計業務実績情報システム（テクリス）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建設業務の実績を証する書類（体育館／遊戯施設を備えた緑地）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工事請負契約書、②仕様書・図面等の工事内容が確認できるもの、③工事完成届や検査結果通知書等の工事完成年月日が確認できるものの写し。若しくは、これらに代えて工事実績情報システム（コリンズ）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工事監理業務の実績を証する書類</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①業務委託契約書、②仕様書・図面等の工事監理内容が確認できるもの、③業務完了通知書や検査結果通知書等の業務完了年月日が確認できるものの写し。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維持管理業務、運営業務の実績を証する書類</w:t>
            </w:r>
          </w:p>
          <w:p>
            <w:pPr>
              <w:pStyle w:val="0"/>
              <w:spacing w:after="0" w:afterLines="0" w:afterAutospacing="0"/>
              <w:ind w:left="140" w:hanging="140" w:hangingChars="100"/>
              <w:rPr>
                <w:rFonts w:hint="eastAsia"/>
                <w:color w:val="FF0000"/>
                <w:sz w:val="18"/>
              </w:rPr>
            </w:pPr>
            <w:r>
              <w:rPr>
                <w:rFonts w:hint="eastAsia"/>
                <w:color w:val="auto"/>
                <w:sz w:val="14"/>
                <w:highlight w:val="none"/>
              </w:rPr>
              <w:t>※</w:t>
            </w:r>
            <w:r>
              <w:rPr>
                <w:rFonts w:hint="eastAsia"/>
                <w:color w:val="auto"/>
                <w:sz w:val="14"/>
              </w:rPr>
              <w:t>①業務委託契約書、②仕様書・図面等の各業務内容が確認できるもの、③業務完了通知書や検査結果通知書等で１年以上の実績を確認できるものの写し。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他</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その他（　　　　　　　　　　　　　　　）</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bl>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4139565</wp:posOffset>
                </wp:positionH>
                <wp:positionV relativeFrom="paragraph">
                  <wp:posOffset>37465</wp:posOffset>
                </wp:positionV>
                <wp:extent cx="1619885" cy="5759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619885" cy="575945"/>
                        </a:xfrm>
                        <a:prstGeom prst="bracketPair">
                          <a:avLst>
                            <a:gd name="adj" fmla="val 1521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wps:txbx>
                      <wps:bodyPr vertOverflow="overflow" horzOverflow="overflow" wrap="square" lIns="0" tIns="0" rIns="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95pt;mso-position-vertical-relative:text;mso-position-horizontal-relative:text;v-text-anchor:middle;position:absolute;height:45.35pt;mso-wrap-distance-top:0pt;width:127.55pt;mso-wrap-distance-left:16pt;margin-left:325.95pt;z-index:4;" o:spid="_x0000_s1028" o:allowincell="t" o:allowoverlap="t" filled="f" stroked="t" strokecolor="#000000 [3213]" strokeweight="0.5pt" o:spt="185" type="#_x0000_t185" adj="3286">
                <v:fill/>
                <v:stroke linestyle="single" miterlimit="8" endcap="flat" dashstyle="solid" filltype="solid"/>
                <v:textbox style="layout-flow:horizontal;" inset="0mm,0mm,0mm,0mm">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v:textbox>
                <v:imagedata o:title=""/>
                <w10:wrap type="none" anchorx="text" anchory="text"/>
              </v:shape>
            </w:pict>
          </mc:Fallback>
        </mc:AlternateContent>
      </w:r>
      <w:r>
        <w:rPr>
          <w:rFonts w:hint="eastAsia"/>
          <w:color w:val="auto"/>
          <w:sz w:val="21"/>
          <w:highlight w:val="none"/>
        </w:rPr>
        <w:t>※１　法人毎に本様式を１枚使用してください。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highlight w:val="none"/>
        </w:rPr>
        <w:t>※２　</w:t>
      </w:r>
      <w:r>
        <w:rPr>
          <w:rFonts w:hint="eastAsia"/>
          <w:color w:val="auto"/>
          <w:kern w:val="0"/>
          <w:sz w:val="21"/>
          <w:highlight w:val="none"/>
        </w:rPr>
        <w:t>必要書類が必要部数揃っていることを確認したうえで、「確認」欄に「○」を付けてください。</w:t>
      </w:r>
      <w:r>
        <w:rPr>
          <w:rFonts w:hint="eastAsia"/>
          <w:color w:val="auto"/>
          <w:sz w:val="21"/>
          <w:highlight w:val="none"/>
        </w:rPr>
        <w:t>該当しないものには、斜線を引いてください。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rPr>
        <w:t>※３　様式</w:t>
      </w:r>
      <w:r>
        <w:rPr>
          <w:rFonts w:hint="eastAsia"/>
          <w:color w:val="auto"/>
          <w:sz w:val="21"/>
        </w:rPr>
        <w:t>2-5</w:t>
      </w:r>
      <w:r>
        <w:rPr>
          <w:rFonts w:hint="eastAsia"/>
          <w:color w:val="auto"/>
          <w:sz w:val="21"/>
        </w:rPr>
        <w:t>から様式</w:t>
      </w:r>
      <w:r>
        <w:rPr>
          <w:rFonts w:hint="eastAsia"/>
          <w:color w:val="auto"/>
          <w:sz w:val="21"/>
        </w:rPr>
        <w:t>2-9</w:t>
      </w:r>
      <w:r>
        <w:rPr>
          <w:rFonts w:hint="eastAsia"/>
          <w:color w:val="auto"/>
          <w:sz w:val="21"/>
        </w:rPr>
        <w:t>で求められる添付書類は、一括してこの様式</w:t>
      </w:r>
      <w:r>
        <w:rPr>
          <w:rFonts w:hint="eastAsia"/>
          <w:color w:val="auto"/>
          <w:sz w:val="21"/>
        </w:rPr>
        <w:t>2-10</w:t>
      </w:r>
      <w:r>
        <w:rPr>
          <w:rFonts w:hint="eastAsia"/>
          <w:color w:val="auto"/>
          <w:sz w:val="21"/>
        </w:rPr>
        <w:t>にのみ</w:t>
      </w:r>
      <w:r>
        <w:rPr>
          <w:rFonts w:hint="eastAsia"/>
        </w:rPr>
        <w:t>添付してください。</w:t>
      </w:r>
      <w:bookmarkStart w:id="2" w:name="_Toc74051331"/>
      <w:r>
        <w:rPr>
          <w:rFonts w:hint="eastAsia"/>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2-11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z w:val="24"/>
          <w:highlight w:val="none"/>
        </w:rPr>
        <w:t>入札参加資格確認結果に関する理由説明の要求書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8"/>
        </w:rPr>
        <w:t>所在</w:t>
      </w:r>
      <w:r>
        <w:rPr>
          <w:rFonts w:hint="eastAsia"/>
          <w:color w:val="auto"/>
          <w:spacing w:val="1"/>
          <w:sz w:val="21"/>
          <w:highlight w:val="none"/>
          <w:fitText w:val="1260" w:id="68"/>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9"/>
        </w:rPr>
        <w:t>代表者</w:t>
      </w:r>
      <w:r>
        <w:rPr>
          <w:rFonts w:hint="eastAsia"/>
          <w:color w:val="auto"/>
          <w:kern w:val="0"/>
          <w:sz w:val="21"/>
          <w:highlight w:val="none"/>
          <w:fitText w:val="1260" w:id="69"/>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firstLine="210" w:firstLineChars="100"/>
        <w:rPr>
          <w:rFonts w:hint="default" w:ascii="Century" w:hAnsi="Century"/>
          <w:color w:val="auto"/>
          <w:sz w:val="21"/>
          <w:highlight w:val="none"/>
        </w:rPr>
      </w:pPr>
      <w:r>
        <w:rPr>
          <w:rFonts w:hint="eastAsia"/>
          <w:color w:val="auto"/>
          <w:sz w:val="21"/>
          <w:highlight w:val="none"/>
        </w:rPr>
        <w:t>令和　　年　　月　　日付けで通知のあった「新県立体育館整備・運営事業」の入札参加資格確認結果に関する理由説明を要求します。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left="210" w:leftChars="100"/>
        <w:rPr>
          <w:rFonts w:hint="default"/>
          <w:color w:val="auto"/>
          <w:sz w:val="21"/>
          <w:highlight w:val="none"/>
        </w:rPr>
      </w:pPr>
      <w:r>
        <w:rPr>
          <w:rFonts w:hint="eastAsia"/>
          <w:color w:val="auto"/>
          <w:sz w:val="21"/>
          <w:highlight w:val="none"/>
        </w:rPr>
        <w:t>説明要求事項</w:t>
      </w:r>
    </w:p>
    <w:p>
      <w:pPr>
        <w:pStyle w:val="0"/>
        <w:spacing w:after="0" w:afterLines="0" w:afterAutospacing="0" w:line="240" w:lineRule="auto"/>
        <w:rPr>
          <w:rFonts w:hint="default"/>
          <w:color w:val="auto"/>
          <w:sz w:val="21"/>
          <w:highlight w:val="none"/>
        </w:rPr>
      </w:pP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11"/>
      </w:tblGrid>
      <w:tr>
        <w:trPr>
          <w:trHeight w:val="3514" w:hRule="atLeast"/>
        </w:trPr>
        <w:tc>
          <w:tcPr>
            <w:tcW w:w="8930" w:type="dxa"/>
            <w:shd w:val="clear" w:color="auto" w:fill="auto"/>
            <w:vAlign w:val="top"/>
          </w:tcPr>
          <w:p>
            <w:pPr>
              <w:pStyle w:val="0"/>
              <w:spacing w:after="0" w:afterLines="0" w:afterAutospacing="0" w:line="240" w:lineRule="auto"/>
              <w:rPr>
                <w:rFonts w:hint="default"/>
                <w:color w:val="auto"/>
                <w:sz w:val="21"/>
                <w:highlight w:val="none"/>
              </w:rPr>
            </w:pPr>
            <w:r>
              <w:rPr>
                <w:rFonts w:hint="eastAsia"/>
                <w:color w:val="auto"/>
                <w:sz w:val="21"/>
                <w:highlight w:val="none"/>
              </w:rPr>
              <w:t>※具体的に説明を求める事項等を記入してください。</w:t>
            </w:r>
          </w:p>
        </w:tc>
      </w:tr>
    </w:tbl>
    <w:p>
      <w:pPr>
        <w:pStyle w:val="0"/>
        <w:spacing w:after="0" w:afterLines="0" w:afterAutospacing="0" w:line="240" w:lineRule="auto"/>
        <w:rPr>
          <w:rFonts w:hint="default" w:ascii="ＭＳ ゴシック" w:hAnsi="ＭＳ ゴシック" w:eastAsia="ＭＳ ゴシック"/>
          <w:color w:val="auto"/>
          <w:sz w:val="21"/>
          <w:highlight w:val="none"/>
        </w:rPr>
      </w:pPr>
    </w:p>
    <w:p>
      <w:pPr>
        <w:pStyle w:val="62"/>
        <w:spacing w:after="0" w:afterLines="0" w:afterAutospacing="0" w:line="240" w:lineRule="auto"/>
        <w:jc w:val="left"/>
        <w:rPr>
          <w:rFonts w:hint="default"/>
          <w:color w:val="auto"/>
          <w:highlight w:val="none"/>
        </w:rPr>
      </w:pPr>
      <w:bookmarkEnd w:id="2"/>
      <w:r>
        <w:rPr>
          <w:rFonts w:hint="default"/>
          <w:color w:val="auto"/>
          <w:sz w:val="21"/>
          <w:highlight w:val="none"/>
        </w:rPr>
        <w:br w:type="page"/>
      </w:r>
    </w:p>
    <w:p>
      <w:pPr>
        <w:pStyle w:val="62"/>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2"/>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spacing w:val="60"/>
          <w:highlight w:val="none"/>
          <w:fitText w:val="1680" w:id="70"/>
        </w:rPr>
        <w:t>入札辞退</w:t>
      </w:r>
      <w:r>
        <w:rPr>
          <w:rFonts w:hint="eastAsia"/>
          <w:color w:val="auto"/>
          <w:highlight w:val="none"/>
          <w:fitText w:val="1680" w:id="70"/>
        </w:rPr>
        <w:t>届</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1"/>
        </w:rPr>
        <w:t>所在</w:t>
      </w:r>
      <w:r>
        <w:rPr>
          <w:rFonts w:hint="eastAsia"/>
          <w:color w:val="auto"/>
          <w:spacing w:val="1"/>
          <w:sz w:val="21"/>
          <w:highlight w:val="none"/>
          <w:fitText w:val="1260" w:id="71"/>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2"/>
        </w:rPr>
        <w:t>代表者</w:t>
      </w:r>
      <w:r>
        <w:rPr>
          <w:rFonts w:hint="eastAsia"/>
          <w:color w:val="auto"/>
          <w:kern w:val="0"/>
          <w:sz w:val="21"/>
          <w:highlight w:val="none"/>
          <w:fitText w:val="1260" w:id="72"/>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日付けで公告された「新県立体育館整備・運営事業」の入札参加資格確認申請を行いましたが、入札を辞退します。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right="840"/>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4-1</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3"/>
        </w:rPr>
        <w:t>入札</w:t>
      </w:r>
      <w:r>
        <w:rPr>
          <w:rFonts w:hint="eastAsia" w:eastAsia="ＭＳ ゴシック"/>
          <w:color w:val="auto"/>
          <w:sz w:val="24"/>
          <w:highlight w:val="none"/>
          <w:fitText w:val="1200" w:id="73"/>
        </w:rPr>
        <w:t>書</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日付けで公告された「新県立体育館整備・運営事業」の入札説明書等の各項目を承諾のうえ、下記の金額で入札します。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w:t>
      </w:r>
      <w:r>
        <w:rPr>
          <w:rFonts w:hint="eastAsia"/>
          <w:color w:val="auto"/>
          <w:highlight w:val="none"/>
        </w:rPr>
        <w:t xml:space="preserve">  </w:t>
      </w:r>
      <w:r>
        <w:rPr>
          <w:rFonts w:hint="eastAsia"/>
          <w:color w:val="auto"/>
          <w:highlight w:val="none"/>
        </w:rPr>
        <w:t>新県立体育館整備・運営事業</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tbl>
      <w:tblPr>
        <w:tblStyle w:val="11"/>
        <w:tblpPr w:leftFromText="142" w:rightFromText="142" w:topFromText="0" w:bottomFromText="0" w:vertAnchor="text" w:horzAnchor="page" w:tblpX="2815"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634"/>
        <w:gridCol w:w="635"/>
        <w:gridCol w:w="634"/>
        <w:gridCol w:w="634"/>
        <w:gridCol w:w="635"/>
        <w:gridCol w:w="634"/>
        <w:gridCol w:w="634"/>
        <w:gridCol w:w="635"/>
        <w:gridCol w:w="634"/>
        <w:gridCol w:w="634"/>
        <w:gridCol w:w="635"/>
      </w:tblGrid>
      <w:tr>
        <w:trPr/>
        <w:tc>
          <w:tcPr>
            <w:tcW w:w="63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百億</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拾億</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億</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百万</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拾万</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円</w:t>
            </w:r>
          </w:p>
        </w:tc>
      </w:tr>
      <w:tr>
        <w:trPr>
          <w:trHeight w:val="584" w:hRule="atLeast"/>
        </w:trPr>
        <w:tc>
          <w:tcPr>
            <w:tcW w:w="6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36"/>
                <w:highlight w:val="none"/>
              </w:rPr>
            </w:pPr>
            <w:r>
              <w:rPr>
                <w:rFonts w:hint="eastAsia"/>
                <w:color w:val="auto"/>
                <w:sz w:val="28"/>
                <w:highlight w:val="none"/>
              </w:rPr>
              <w:t>￥</w:t>
            </w: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eastAsia"/>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入札価格　</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4"/>
        </w:rPr>
        <w:t>所在</w:t>
      </w:r>
      <w:r>
        <w:rPr>
          <w:rFonts w:hint="eastAsia"/>
          <w:color w:val="auto"/>
          <w:spacing w:val="1"/>
          <w:sz w:val="21"/>
          <w:highlight w:val="none"/>
          <w:fitText w:val="1260" w:id="74"/>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5"/>
        </w:rPr>
        <w:t>代表者</w:t>
      </w:r>
      <w:r>
        <w:rPr>
          <w:rFonts w:hint="eastAsia"/>
          <w:color w:val="auto"/>
          <w:kern w:val="0"/>
          <w:sz w:val="21"/>
          <w:highlight w:val="none"/>
          <w:fitText w:val="1260" w:id="75"/>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入札価格は、様式</w:t>
      </w:r>
      <w:r>
        <w:rPr>
          <w:rFonts w:hint="eastAsia"/>
          <w:color w:val="auto"/>
          <w:sz w:val="21"/>
          <w:highlight w:val="none"/>
        </w:rPr>
        <w:t xml:space="preserve">4-2 </w:t>
      </w:r>
      <w:r>
        <w:rPr>
          <w:rFonts w:hint="eastAsia"/>
          <w:color w:val="auto"/>
          <w:sz w:val="21"/>
          <w:highlight w:val="none"/>
        </w:rPr>
        <w:t>入札価格内訳書の入札価格を記入してください。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代理人が入札をするときは、入札参加者の所在地、商号又は名称、及び代表者名、並びに代理人であることの表示及び当該代理人の氏名を記載し、押印してください。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※３　復代理人が入札をするときは、入札参加者の所在地、商号又は名称、及び代表者名、代理人であることの表示及び当該代理人の氏名、並びに復代理人であることの表示及び当該復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highlight w:val="none"/>
        </w:rPr>
      </w:pPr>
      <w:r>
        <w:rPr>
          <w:rFonts w:hint="eastAsia"/>
          <w:color w:val="auto"/>
          <w:sz w:val="21"/>
          <w:highlight w:val="none"/>
        </w:rPr>
        <w:t>※４　金額の数字にはアラビア数字を用いてください。</w:t>
      </w:r>
    </w:p>
    <w:p>
      <w:pPr>
        <w:pStyle w:val="0"/>
        <w:spacing w:after="0" w:afterLines="0" w:afterAutospacing="0" w:line="240" w:lineRule="auto"/>
        <w:jc w:val="right"/>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default"/>
          <w:color w:val="auto"/>
          <w:sz w:val="21"/>
          <w:highlight w:val="none"/>
        </w:rPr>
        <w:t>4-3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6"/>
        </w:rPr>
        <w:t>委任</w:t>
      </w:r>
      <w:r>
        <w:rPr>
          <w:rFonts w:hint="eastAsia" w:eastAsia="ＭＳ ゴシック"/>
          <w:color w:val="auto"/>
          <w:sz w:val="24"/>
          <w:highlight w:val="none"/>
          <w:fitText w:val="1200" w:id="76"/>
        </w:rPr>
        <w:t>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77"/>
        </w:rPr>
        <w:t>所在</w:t>
      </w:r>
      <w:r>
        <w:rPr>
          <w:rFonts w:hint="eastAsia"/>
          <w:color w:val="auto"/>
          <w:spacing w:val="1"/>
          <w:highlight w:val="none"/>
          <w:fitText w:val="1260" w:id="77"/>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78"/>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79"/>
        </w:rPr>
        <w:t>職氏</w:t>
      </w:r>
      <w:r>
        <w:rPr>
          <w:rFonts w:hint="eastAsia"/>
          <w:color w:val="auto"/>
          <w:spacing w:val="1"/>
          <w:kern w:val="0"/>
          <w:highlight w:val="none"/>
          <w:fitText w:val="1260" w:id="79"/>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２　復代理人選任の件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210" w:firstLineChars="1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0"/>
        </w:rPr>
        <w:t>所在</w:t>
      </w:r>
      <w:r>
        <w:rPr>
          <w:rFonts w:hint="eastAsia"/>
          <w:color w:val="auto"/>
          <w:spacing w:val="1"/>
          <w:highlight w:val="none"/>
          <w:fitText w:val="1260" w:id="80"/>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1"/>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70"/>
          <w:kern w:val="0"/>
          <w:highlight w:val="none"/>
          <w:fitText w:val="1260" w:id="82"/>
        </w:rPr>
        <w:t>代表者</w:t>
      </w:r>
      <w:r>
        <w:rPr>
          <w:rFonts w:hint="eastAsia"/>
          <w:color w:val="auto"/>
          <w:kern w:val="0"/>
          <w:highlight w:val="none"/>
          <w:fitText w:val="1260" w:id="82"/>
        </w:rPr>
        <w:t>名</w:t>
      </w:r>
      <w:r>
        <w:rPr>
          <w:rFonts w:hint="eastAsia"/>
          <w:color w:val="auto"/>
        </w:rPr>
        <w:tab/>
      </w:r>
      <w:r>
        <w:rPr>
          <w:rFonts w:hint="eastAsia"/>
          <w:color w:val="auto"/>
        </w:rPr>
        <w:t>　　　　　　　　</w:t>
      </w:r>
      <w:r>
        <w:rPr>
          <w:rFonts w:hint="eastAsia"/>
          <w:color w:val="auto"/>
          <w:highlight w:val="none"/>
        </w:rPr>
        <w:t>　　　　印</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autoSpaceDE w:val="0"/>
        <w:autoSpaceDN w:val="0"/>
        <w:spacing w:after="0" w:afterLines="0" w:afterAutospacing="0" w:line="240" w:lineRule="auto"/>
        <w:ind w:left="4095" w:leftChars="1950"/>
        <w:jc w:val="right"/>
        <w:rPr>
          <w:rFonts w:hint="default"/>
          <w:color w:val="auto"/>
          <w:sz w:val="21"/>
          <w:highlight w:val="none"/>
        </w:rPr>
      </w:pPr>
      <w:r>
        <w:rPr>
          <w:rFonts w:hint="eastAsia"/>
          <w:color w:val="auto"/>
          <w:sz w:val="21"/>
          <w:highlight w:val="none"/>
        </w:rPr>
        <w:t>（様式</w:t>
      </w:r>
      <w:r>
        <w:rPr>
          <w:rFonts w:hint="default"/>
          <w:color w:val="auto"/>
          <w:sz w:val="21"/>
          <w:highlight w:val="none"/>
        </w:rPr>
        <w:t>4-4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SimSun"/>
          <w:color w:val="auto"/>
          <w:sz w:val="24"/>
          <w:highlight w:val="none"/>
        </w:rPr>
      </w:pPr>
      <w:r>
        <w:rPr>
          <w:rFonts w:hint="eastAsia" w:eastAsia="ＭＳ ゴシック"/>
          <w:color w:val="auto"/>
          <w:sz w:val="24"/>
          <w:highlight w:val="none"/>
        </w:rPr>
        <w:t>委　任　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私は、下記の者を復代理人と定め、下記の権限を委任します。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〔受任者（復代理人）〕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83"/>
        </w:rPr>
        <w:t>所在</w:t>
      </w:r>
      <w:r>
        <w:rPr>
          <w:rFonts w:hint="eastAsia"/>
          <w:color w:val="auto"/>
          <w:spacing w:val="1"/>
          <w:highlight w:val="none"/>
          <w:fitText w:val="1260" w:id="83"/>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84"/>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85"/>
        </w:rPr>
        <w:t>職氏</w:t>
      </w:r>
      <w:r>
        <w:rPr>
          <w:rFonts w:hint="eastAsia"/>
          <w:color w:val="auto"/>
          <w:spacing w:val="1"/>
          <w:kern w:val="0"/>
          <w:highlight w:val="none"/>
          <w:fitText w:val="1260" w:id="85"/>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6"/>
        </w:rPr>
        <w:t>所在</w:t>
      </w:r>
      <w:r>
        <w:rPr>
          <w:rFonts w:hint="eastAsia"/>
          <w:color w:val="auto"/>
          <w:spacing w:val="1"/>
          <w:highlight w:val="none"/>
          <w:fitText w:val="1260" w:id="86"/>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7"/>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157"/>
          <w:kern w:val="0"/>
          <w:highlight w:val="none"/>
          <w:fitText w:val="1260" w:id="88"/>
        </w:rPr>
        <w:t>職氏</w:t>
      </w:r>
      <w:r>
        <w:rPr>
          <w:rFonts w:hint="eastAsia"/>
          <w:color w:val="auto"/>
          <w:spacing w:val="1"/>
          <w:kern w:val="0"/>
          <w:highlight w:val="none"/>
          <w:fitText w:val="1260" w:id="88"/>
        </w:rPr>
        <w:t>名</w:t>
      </w:r>
      <w:r>
        <w:rPr>
          <w:rFonts w:hint="eastAsia"/>
          <w:color w:val="auto"/>
        </w:rPr>
        <w:tab/>
      </w:r>
      <w:r>
        <w:rPr>
          <w:rFonts w:hint="eastAsia"/>
          <w:color w:val="auto"/>
        </w:rPr>
        <w:t>　　　　　　　　</w:t>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62"/>
        <w:spacing w:after="0" w:afterLines="0" w:afterAutospacing="0" w:line="240" w:lineRule="auto"/>
        <w:rPr>
          <w:rFonts w:hint="default"/>
          <w:color w:val="auto"/>
          <w:highlight w:val="none"/>
        </w:rPr>
      </w:pPr>
      <w:r>
        <w:rPr>
          <w:rFonts w:hint="eastAsia"/>
          <w:color w:val="auto"/>
          <w:highlight w:val="none"/>
        </w:rPr>
        <w:t>（様式</w:t>
      </w:r>
      <w:r>
        <w:rPr>
          <w:rFonts w:hint="default"/>
          <w:color w:val="auto"/>
          <w:highlight w:val="none"/>
        </w:rPr>
        <w:t>4-5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ind w:right="139" w:rightChars="66"/>
        <w:jc w:val="right"/>
        <w:rPr>
          <w:rFonts w:hint="default"/>
          <w:color w:val="auto"/>
          <w:highlight w:val="none"/>
        </w:rPr>
      </w:pPr>
      <w:r>
        <w:rPr>
          <w:rFonts w:hint="eastAsia"/>
          <w:color w:val="auto"/>
          <w:highlight w:val="none"/>
        </w:rPr>
        <w:t xml:space="preserve"> </w:t>
      </w:r>
    </w:p>
    <w:p>
      <w:pPr>
        <w:pStyle w:val="61"/>
        <w:spacing w:after="0" w:afterLines="0" w:afterAutospacing="0" w:line="240" w:lineRule="auto"/>
        <w:rPr>
          <w:rFonts w:hint="default"/>
          <w:color w:val="auto"/>
          <w:highlight w:val="none"/>
        </w:rPr>
      </w:pPr>
      <w:r>
        <w:rPr>
          <w:rFonts w:hint="eastAsia"/>
          <w:color w:val="auto"/>
          <w:highlight w:val="none"/>
        </w:rPr>
        <w:t>入札説明書等に関する誓約書</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に対する入札書及び入札提出書類（提案書）一式は、入札説明書、業務要求水準書、基本協定書（案）、基本合意書（案）、事業契約書（案）等に示した条件及び水準等を満たしていることを誓約します。</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89"/>
        </w:rPr>
        <w:t>所在</w:t>
      </w:r>
      <w:r>
        <w:rPr>
          <w:rFonts w:hint="eastAsia"/>
          <w:color w:val="auto"/>
          <w:spacing w:val="1"/>
          <w:sz w:val="21"/>
          <w:highlight w:val="none"/>
          <w:fitText w:val="1260" w:id="89"/>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0"/>
        </w:rPr>
        <w:t>代表者</w:t>
      </w:r>
      <w:r>
        <w:rPr>
          <w:rFonts w:hint="eastAsia"/>
          <w:color w:val="auto"/>
          <w:kern w:val="0"/>
          <w:sz w:val="21"/>
          <w:highlight w:val="none"/>
          <w:fitText w:val="1260" w:id="90"/>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default"/>
          <w:color w:val="auto"/>
          <w:highlight w:val="none"/>
        </w:rPr>
        <w:br w:type="page"/>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default" w:ascii="ＭＳ 明朝" w:hAnsi="ＭＳ 明朝" w:eastAsia="ＭＳ 明朝"/>
          <w:color w:val="auto"/>
          <w:sz w:val="21"/>
          <w:highlight w:val="none"/>
        </w:rPr>
        <w:t>様式</w:t>
      </w:r>
      <w:r>
        <w:rPr>
          <w:rFonts w:hint="default" w:ascii="Century" w:hAnsi="Century" w:eastAsia="ＭＳ 明朝"/>
          <w:color w:val="auto"/>
          <w:sz w:val="21"/>
          <w:highlight w:val="none"/>
        </w:rPr>
        <w:t>5</w:t>
      </w:r>
      <w:r>
        <w:rPr>
          <w:rFonts w:hint="eastAsia" w:ascii="ＭＳ 明朝" w:hAnsi="ＭＳ 明朝" w:eastAsia="ＭＳ 明朝"/>
          <w:color w:val="auto"/>
          <w:sz w:val="21"/>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提案書類提出書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color w:val="auto"/>
          <w:highlight w:val="none"/>
        </w:rPr>
      </w:pPr>
      <w:r>
        <w:rPr>
          <w:rFonts w:hint="eastAsia"/>
          <w:color w:val="auto"/>
          <w:highlight w:val="none"/>
        </w:rPr>
        <w:t>（様式</w:t>
      </w:r>
      <w:r>
        <w:rPr>
          <w:rFonts w:hint="default"/>
          <w:color w:val="auto"/>
          <w:highlight w:val="none"/>
        </w:rPr>
        <w:t>5-1</w:t>
      </w:r>
      <w:r>
        <w:rPr>
          <w:rFonts w:hint="eastAsia"/>
          <w:color w:val="auto"/>
          <w:highlight w:val="none"/>
        </w:rPr>
        <w:t>）</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pacing w:val="40"/>
          <w:sz w:val="24"/>
          <w:highlight w:val="none"/>
          <w:fitText w:val="2160" w:id="91"/>
        </w:rPr>
        <w:t>提案書類提出</w:t>
      </w:r>
      <w:r>
        <w:rPr>
          <w:rFonts w:hint="eastAsia" w:eastAsia="ＭＳ ゴシック"/>
          <w:color w:val="auto"/>
          <w:sz w:val="24"/>
          <w:highlight w:val="none"/>
          <w:fitText w:val="2160" w:id="91"/>
        </w:rPr>
        <w:t>書</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92"/>
        </w:rPr>
        <w:t>所在</w:t>
      </w:r>
      <w:r>
        <w:rPr>
          <w:rFonts w:hint="eastAsia"/>
          <w:color w:val="auto"/>
          <w:spacing w:val="1"/>
          <w:sz w:val="21"/>
          <w:highlight w:val="none"/>
          <w:fitText w:val="1260" w:id="92"/>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3"/>
        </w:rPr>
        <w:t>代表者</w:t>
      </w:r>
      <w:r>
        <w:rPr>
          <w:rFonts w:hint="eastAsia"/>
          <w:color w:val="auto"/>
          <w:kern w:val="0"/>
          <w:sz w:val="21"/>
          <w:highlight w:val="none"/>
          <w:fitText w:val="1260" w:id="93"/>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contextualSpacing w:val="1"/>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日付けで公告された「新県立体育館整備・運営事業」の入札に係る提案書類を提出します。</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各様式の受付番号欄及び各図面には、県から送付された入札参加資格確認結果通知に記載されている受付番号を記入してください。</w:t>
      </w: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提案受付時の確認のため、様式</w:t>
      </w:r>
      <w:r>
        <w:rPr>
          <w:rFonts w:hint="eastAsia"/>
          <w:color w:val="auto"/>
          <w:sz w:val="21"/>
          <w:highlight w:val="none"/>
        </w:rPr>
        <w:t>5-2</w:t>
      </w:r>
      <w:r>
        <w:rPr>
          <w:rFonts w:hint="eastAsia"/>
          <w:color w:val="auto"/>
          <w:sz w:val="21"/>
          <w:highlight w:val="none"/>
        </w:rPr>
        <w:t>　提案必要書類一覧を併せて提出してください。</w:t>
      </w: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ascii="Century" w:hAnsi="Century"/>
          <w:color w:val="auto"/>
          <w:highlight w:val="none"/>
        </w:rPr>
      </w:pPr>
      <w:r>
        <w:rPr>
          <w:rFonts w:hint="eastAsia"/>
          <w:color w:val="auto"/>
          <w:highlight w:val="none"/>
        </w:rPr>
        <w:t>（様式</w:t>
      </w:r>
      <w:r>
        <w:rPr>
          <w:rFonts w:hint="default"/>
          <w:color w:val="auto"/>
          <w:highlight w:val="none"/>
        </w:rPr>
        <w:t>5-2</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提出必要書類一覧</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
        <w:gridCol w:w="5245"/>
        <w:gridCol w:w="1417"/>
        <w:gridCol w:w="425"/>
        <w:gridCol w:w="418"/>
        <w:gridCol w:w="716"/>
        <w:gridCol w:w="600"/>
      </w:tblGrid>
      <w:tr>
        <w:trPr>
          <w:trHeight w:val="246" w:hRule="atLeast"/>
          <w:tblHeader/>
        </w:trPr>
        <w:tc>
          <w:tcPr>
            <w:tcW w:w="5524" w:type="dxa"/>
            <w:gridSpan w:val="2"/>
            <w:vMerge w:val="restart"/>
            <w:shd w:val="clear" w:color="auto" w:fill="D9D9D9"/>
            <w:tcMar>
              <w:top w:w="15" w:type="dxa"/>
              <w:left w:w="15" w:type="dxa"/>
              <w:bottom w:w="0" w:type="dxa"/>
              <w:right w:w="15" w:type="dxa"/>
            </w:tcMar>
            <w:vAlign w:val="center"/>
          </w:tcPr>
          <w:p>
            <w:pPr>
              <w:pStyle w:val="21"/>
              <w:spacing w:after="0" w:afterLines="0" w:afterAutospacing="0" w:line="240" w:lineRule="auto"/>
              <w:contextualSpacing w:val="1"/>
              <w:jc w:val="center"/>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w:t>
            </w:r>
          </w:p>
        </w:tc>
        <w:tc>
          <w:tcPr>
            <w:tcW w:w="1417"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様式</w:t>
            </w:r>
            <w:r>
              <w:rPr>
                <w:rFonts w:hint="eastAsia"/>
                <w:color w:val="auto"/>
                <w:sz w:val="18"/>
                <w:highlight w:val="none"/>
              </w:rPr>
              <w:t>N</w:t>
            </w:r>
            <w:r>
              <w:rPr>
                <w:rFonts w:hint="default"/>
                <w:color w:val="auto"/>
                <w:sz w:val="18"/>
                <w:highlight w:val="none"/>
              </w:rPr>
              <w:t>o.</w:t>
            </w:r>
          </w:p>
        </w:tc>
        <w:tc>
          <w:tcPr>
            <w:tcW w:w="843" w:type="dxa"/>
            <w:gridSpan w:val="2"/>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部数</w:t>
            </w:r>
          </w:p>
        </w:tc>
        <w:tc>
          <w:tcPr>
            <w:tcW w:w="716"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入札</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参加者</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c>
          <w:tcPr>
            <w:tcW w:w="600"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県</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r>
      <w:tr>
        <w:trPr>
          <w:trHeight w:val="263" w:hRule="atLeast"/>
          <w:tblHeader/>
        </w:trPr>
        <w:tc>
          <w:tcPr>
            <w:tcW w:w="5524" w:type="dxa"/>
            <w:gridSpan w:val="2"/>
            <w:vMerge w:val="continue"/>
            <w:shd w:val="clear" w:color="auto" w:fill="D9D9D9"/>
            <w:tcMar>
              <w:top w:w="15" w:type="dxa"/>
              <w:left w:w="15" w:type="dxa"/>
              <w:bottom w:w="0" w:type="dxa"/>
              <w:right w:w="15" w:type="dxa"/>
            </w:tcMar>
            <w:vAlign w:val="center"/>
          </w:tcPr>
          <w:p>
            <w:pPr>
              <w:pStyle w:val="21"/>
              <w:spacing w:after="0" w:afterLines="0" w:afterAutospacing="0" w:line="240" w:lineRule="auto"/>
              <w:jc w:val="center"/>
              <w:rPr>
                <w:rFonts w:hint="default" w:ascii="ＭＳ 明朝" w:hAnsi="ＭＳ 明朝" w:eastAsia="ＭＳ 明朝"/>
              </w:rPr>
            </w:pPr>
          </w:p>
        </w:tc>
        <w:tc>
          <w:tcPr>
            <w:tcW w:w="1417"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正本</w:t>
            </w:r>
          </w:p>
        </w:tc>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副本</w:t>
            </w:r>
          </w:p>
        </w:tc>
        <w:tc>
          <w:tcPr>
            <w:tcW w:w="716"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600"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-1</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入札価格内訳書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4-2</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3</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委任状（復代理人が入札する場合）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4</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入札説明書等に関する誓約書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5</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業務要求水準書チェックリスト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4-6</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提案書類提出書（表紙）</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5-1</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提出必要書類一覧</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5-2</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企業・団体名対応表</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5-3</w:t>
            </w:r>
            <w:r>
              <w:rPr>
                <w:rFonts w:hint="default" w:ascii="ＭＳ 明朝" w:hAnsi="ＭＳ 明朝"/>
                <w:color w:val="auto"/>
                <w:sz w:val="18"/>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提案書概要版（表紙）</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default"/>
                <w:color w:val="auto"/>
                <w:sz w:val="18"/>
                <w:highlight w:val="none"/>
              </w:rPr>
              <w:t xml:space="preserve"> </w:t>
            </w:r>
            <w:r>
              <w:rPr>
                <w:rFonts w:hint="eastAsia"/>
                <w:color w:val="auto"/>
                <w:sz w:val="18"/>
                <w:highlight w:val="none"/>
              </w:rPr>
              <w:t>6</w:t>
            </w:r>
            <w:r>
              <w:rPr>
                <w:rFonts w:hint="eastAsia"/>
                <w:color w:val="auto"/>
                <w:sz w:val="18"/>
                <w:highlight w:val="none"/>
              </w:rPr>
              <w:t>）</w:t>
            </w:r>
            <w:r>
              <w:rPr>
                <w:rFonts w:hint="default"/>
                <w:color w:val="auto"/>
                <w:sz w:val="18"/>
                <w:highlight w:val="none"/>
              </w:rPr>
              <w:t xml:space="preserve"> </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eastAsia"/>
                <w:color w:val="auto"/>
                <w:sz w:val="18"/>
                <w:highlight w:val="none"/>
              </w:rPr>
              <w:t xml:space="preserve"> 6</w:t>
            </w:r>
            <w:r>
              <w:rPr>
                <w:rFonts w:hint="default"/>
                <w:color w:val="auto"/>
                <w:sz w:val="18"/>
                <w:highlight w:val="none"/>
              </w:rPr>
              <w:t>-</w:t>
            </w:r>
            <w:r>
              <w:rPr>
                <w:rFonts w:hint="eastAsia"/>
                <w:color w:val="auto"/>
                <w:sz w:val="18"/>
                <w:highlight w:val="none"/>
              </w:rPr>
              <w:t>1</w:t>
            </w:r>
            <w:r>
              <w:rPr>
                <w:rFonts w:hint="eastAsia"/>
                <w:color w:val="auto"/>
                <w:sz w:val="18"/>
                <w:highlight w:val="none"/>
              </w:rPr>
              <w:t>）</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事業計画全体に関する（統括管理業務を含む）提案書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事業計画全体に関する</w:t>
            </w:r>
            <w:r>
              <w:rPr>
                <w:rFonts w:hint="default"/>
                <w:color w:val="auto"/>
                <w:highlight w:val="none"/>
              </w:rPr>
              <w:t>(</w:t>
            </w:r>
            <w:r>
              <w:rPr>
                <w:rFonts w:hint="default"/>
                <w:color w:val="auto"/>
                <w:highlight w:val="none"/>
              </w:rPr>
              <w:t>統括管理業務を含む</w:t>
            </w:r>
            <w:r>
              <w:rPr>
                <w:rFonts w:hint="default"/>
                <w:color w:val="auto"/>
                <w:highlight w:val="none"/>
              </w:rPr>
              <w:t>)</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事業全体の取組方針等に関する提案書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事業全体の実施体制及び統括管理業務に関する提案書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r>
              <w:rPr>
                <w:rFonts w:hint="eastAsia"/>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設計・建設・工事監理業務に関する提案書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設計・建設・工事監理業務の取組方針</w:t>
            </w:r>
            <w:r>
              <w:rPr>
                <w:rFonts w:hint="eastAsia"/>
                <w:color w:val="auto"/>
                <w:highlight w:val="none"/>
              </w:rPr>
              <w:t>等</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設計・建設・工事監理業務の実施体制に関する提案書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配置計画に関する提案書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建築計画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設備計画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施設整備スケジュール・施工計画に関する提案書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9-1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設計・建設・工事監理業務費内訳書（計画表）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開業準備業務に関する提案書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予約システムに関する提案書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開業式典等に関する提案書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維持管理業務に関する提案書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維持管理業務の取組方針及び実施体制</w:t>
            </w:r>
            <w:r>
              <w:rPr>
                <w:rFonts w:hint="default"/>
                <w:color w:val="auto"/>
                <w:highlight w:val="none"/>
              </w:rPr>
              <w:t>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維持管理計画に関する提案書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10-6-1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光熱水費内訳書（計画表）</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6-2</w:t>
            </w:r>
            <w:r>
              <w:rPr>
                <w:rFonts w:hint="eastAsia"/>
                <w:color w:val="auto"/>
                <w:highlight w:val="none"/>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運営業務に関する提案書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運営業務の取組方針及び実施体制に関する</w:t>
            </w:r>
            <w:r>
              <w:rPr>
                <w:rFonts w:hint="default"/>
                <w:color w:val="auto"/>
                <w:highlight w:val="none"/>
              </w:rPr>
              <w:t>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利用促進に関する提案書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利用受付に関する提案書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非常時対応に関する提案書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駐車場運営に関する提案書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自主事業に関する提案書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12-1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地域経済への貢献に関する提案書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地域経済の貢献に関する提案書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県内企業及び県産材等の活用に関する提案書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波及効果に関する提案書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事業の安全性に関する提案書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事業の安定性に関する提案書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資金計画に関する提案書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収支計画に関する提案書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経営管理に関する提案書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リスクへの対応に関する提案書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貸借対照表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損益計算書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キャッシュフロー計算書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4-5</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サービス購入料の支払予定表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6</w:t>
            </w:r>
            <w:r>
              <w:rPr>
                <w:rFonts w:hint="default"/>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設計・建設図面集</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図面集（表紙）</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計画地全体鳥瞰図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計画地全体配置図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計画地全体計画概要</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w:t>
            </w:r>
          </w:p>
          <w:p>
            <w:pPr>
              <w:pStyle w:val="44"/>
              <w:spacing w:after="0" w:afterLines="0" w:afterAutospacing="0" w:line="240" w:lineRule="auto"/>
              <w:contextualSpacing w:val="1"/>
              <w:rPr>
                <w:rFonts w:hint="default"/>
                <w:color w:val="auto"/>
                <w:highlight w:val="none"/>
              </w:rPr>
            </w:pPr>
            <w:r>
              <w:rPr>
                <w:rFonts w:hint="eastAsia"/>
                <w:color w:val="auto"/>
                <w:highlight w:val="none"/>
              </w:rPr>
              <w:t>（設計～工事期間とし、主要な生産計画を含む）</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建物概要表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機能相関図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仕上表（外部仕上、内部仕上）</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外観透視図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内観透視図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各室面積表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各階平面図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立面図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断面図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構造計画概要及び計画図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電気設備概要及び計画図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8</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機械設備概要及び計画図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動線計画図及び管理区域図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0</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緑地・遊具広場計画図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植栽計画図・植栽リスト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施工計画図（仮設計画、ローリング計画を含む。）</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什器・備品リスト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6</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bl>
    <w:p>
      <w:pPr>
        <w:pStyle w:val="21"/>
        <w:adjustRightInd w:val="0"/>
        <w:spacing w:after="0" w:afterLines="0" w:afterAutospacing="0" w:line="240" w:lineRule="auto"/>
        <w:ind w:left="630" w:leftChars="100" w:hanging="420" w:hangingChars="200"/>
        <w:contextualSpacing w:val="1"/>
        <w:rPr>
          <w:rFonts w:hint="default" w:ascii="Century" w:hAnsi="Century" w:eastAsia="ＭＳ 明朝"/>
          <w:color w:val="auto"/>
          <w:sz w:val="21"/>
          <w:highlight w:val="none"/>
        </w:rPr>
      </w:pPr>
      <w:r>
        <w:rPr>
          <w:rFonts w:hint="eastAsia" w:ascii="ＭＳ 明朝" w:hAnsi="ＭＳ 明朝" w:eastAsia="ＭＳ 明朝"/>
          <w:color w:val="auto"/>
          <w:sz w:val="21"/>
          <w:highlight w:val="none"/>
        </w:rPr>
        <w:t>※</w:t>
      </w:r>
      <w:r>
        <w:rPr>
          <w:rFonts w:hint="eastAsia" w:ascii="Century" w:hAnsi="Century" w:eastAsia="ＭＳ 明朝"/>
          <w:color w:val="auto"/>
          <w:sz w:val="21"/>
          <w:highlight w:val="none"/>
        </w:rPr>
        <w:t>１　提出部数を確認のうえ、各様式について○を付してください（入札参加者確認欄にのみ記入してください。）。</w:t>
      </w: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5-3</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企業・団体名対応表</w:t>
      </w:r>
    </w:p>
    <w:p>
      <w:pPr>
        <w:pStyle w:val="0"/>
        <w:spacing w:after="0" w:afterLines="0" w:afterAutospacing="0" w:line="240" w:lineRule="auto"/>
        <w:contextualSpacing w:val="1"/>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0"/>
        <w:gridCol w:w="1484"/>
        <w:gridCol w:w="4119"/>
        <w:gridCol w:w="2730"/>
      </w:tblGrid>
      <w:tr>
        <w:trPr>
          <w:trHeight w:val="70" w:hRule="atLeast"/>
        </w:trPr>
        <w:tc>
          <w:tcPr>
            <w:tcW w:w="622" w:type="dxa"/>
            <w:shd w:val="clear" w:color="auto" w:fill="D9D9D9"/>
            <w:vAlign w:val="center"/>
          </w:tcPr>
          <w:p>
            <w:pPr>
              <w:pStyle w:val="0"/>
              <w:snapToGrid w:val="0"/>
              <w:spacing w:after="0" w:afterLines="0" w:afterAutospacing="0" w:line="240" w:lineRule="auto"/>
              <w:contextualSpacing w:val="1"/>
              <w:jc w:val="center"/>
              <w:rPr>
                <w:rFonts w:hint="default"/>
                <w:color w:val="auto"/>
                <w:highlight w:val="none"/>
              </w:rPr>
            </w:pPr>
            <w:r>
              <w:rPr>
                <w:rFonts w:hint="default"/>
                <w:color w:val="auto"/>
                <w:highlight w:val="none"/>
              </w:rPr>
              <w:t>No.</w:t>
            </w:r>
          </w:p>
        </w:tc>
        <w:tc>
          <w:tcPr>
            <w:tcW w:w="1492"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応募グループ内での立場</w:t>
            </w:r>
          </w:p>
        </w:tc>
        <w:tc>
          <w:tcPr>
            <w:tcW w:w="4144"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商号又は名称</w:t>
            </w:r>
          </w:p>
        </w:tc>
        <w:tc>
          <w:tcPr>
            <w:tcW w:w="2746" w:type="dxa"/>
            <w:shd w:val="clear" w:color="auto" w:fill="D9D9D9"/>
            <w:vAlign w:val="center"/>
          </w:tcPr>
          <w:p>
            <w:pPr>
              <w:pStyle w:val="0"/>
              <w:tabs>
                <w:tab w:val="left" w:leader="none" w:pos="4860"/>
              </w:tabs>
              <w:spacing w:after="0" w:afterLines="0" w:afterAutospacing="0" w:line="240" w:lineRule="auto"/>
              <w:contextualSpacing w:val="1"/>
              <w:jc w:val="center"/>
              <w:rPr>
                <w:rFonts w:hint="default"/>
                <w:color w:val="auto"/>
                <w:highlight w:val="none"/>
              </w:rPr>
            </w:pPr>
            <w:r>
              <w:rPr>
                <w:rFonts w:hint="eastAsia"/>
                <w:color w:val="auto"/>
                <w:kern w:val="0"/>
                <w:highlight w:val="none"/>
              </w:rPr>
              <w:t>企業記号</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1</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代表企業</w:t>
            </w:r>
          </w:p>
        </w:tc>
        <w:tc>
          <w:tcPr>
            <w:tcW w:w="4144" w:type="dxa"/>
            <w:vAlign w:val="center"/>
          </w:tcPr>
          <w:p>
            <w:pPr>
              <w:pStyle w:val="0"/>
              <w:spacing w:after="0" w:afterLines="0" w:afterAutospacing="0" w:line="240" w:lineRule="auto"/>
              <w:contextualSpacing w:val="1"/>
              <w:rPr>
                <w:rFonts w:hint="default"/>
                <w:color w:val="auto"/>
                <w:highlight w:val="none"/>
              </w:rPr>
            </w:pPr>
          </w:p>
        </w:tc>
        <w:tc>
          <w:tcPr>
            <w:tcW w:w="2746" w:type="dxa"/>
            <w:vAlign w:val="center"/>
          </w:tcPr>
          <w:p>
            <w:pPr>
              <w:pStyle w:val="0"/>
              <w:spacing w:after="0" w:afterLines="0" w:afterAutospacing="0" w:line="240" w:lineRule="auto"/>
              <w:contextualSpacing w:val="1"/>
              <w:rPr>
                <w:rFonts w:hint="default"/>
                <w:color w:val="auto"/>
                <w:highlight w:val="none"/>
              </w:rPr>
            </w:pPr>
            <w:r>
              <w:rPr>
                <w:rFonts w:hint="eastAsia"/>
                <w:color w:val="auto"/>
                <w:highlight w:val="none"/>
              </w:rPr>
              <w:t>（例）建設企業</w:t>
            </w:r>
            <w:r>
              <w:rPr>
                <w:rFonts w:hint="default"/>
                <w:color w:val="auto"/>
                <w:highlight w:val="none"/>
              </w:rPr>
              <w:t>A</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2</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構成員</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3</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協力企業</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4</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5</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6</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7</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8</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jc w:val="center"/>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bl>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代表企業、構成員、協力企業それぞれについて必ず記入してください。</w:t>
      </w:r>
    </w:p>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記入欄が不足する場合は、本様式に準じて追加してください。</w:t>
      </w:r>
    </w:p>
    <w:p>
      <w:pPr>
        <w:pStyle w:val="0"/>
        <w:spacing w:after="0" w:afterLines="0" w:afterAutospacing="0" w:line="240" w:lineRule="auto"/>
        <w:contextualSpacing w:val="1"/>
        <w:jc w:val="right"/>
        <w:rPr>
          <w:rFonts w:hint="default"/>
          <w:color w:val="auto"/>
          <w:sz w:val="21"/>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rPr>
          <w:rFonts w:hint="default"/>
        </w:rPr>
        <w:sectPr>
          <w:headerReference r:id="rId7" w:type="default"/>
          <w:footerReference r:id="rId8" w:type="default"/>
          <w:headerReference r:id="rId6" w:type="first"/>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提案書概要版</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widowControl w:val="1"/>
        <w:jc w:val="left"/>
        <w:rPr>
          <w:rFonts w:hint="default"/>
          <w:color w:val="auto"/>
          <w:highlight w:val="none"/>
        </w:rPr>
      </w:pPr>
      <w:r>
        <w:rPr>
          <w:rFonts w:hint="default"/>
          <w:color w:val="auto"/>
          <w:highlight w:val="none"/>
        </w:rPr>
        <w:br w:type="page"/>
      </w: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6-1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提案書概要版</w:t>
            </w:r>
          </w:p>
        </w:tc>
      </w:tr>
      <w:tr>
        <w:trPr>
          <w:trHeight w:val="12784" w:hRule="atLeast"/>
        </w:trPr>
        <w:tc>
          <w:tcPr>
            <w:tcW w:w="2097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提案の概要について、次の点を踏まえ、記入してください。</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事業計画全体に関する提案の特徴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設計・建設・工事監理業務に関する提案の特徴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開業準備業務に関する提案の特徴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維持管理業務に関する提案の特徴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運営業務に関する提案の特徴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自主事業に関する提案の特徴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地域経済への貢献に関する提案の特徴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事業の安全性に関する提案の特徴</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A3</w:t>
            </w:r>
            <w:r>
              <w:rPr>
                <w:rFonts w:hint="eastAsia"/>
                <w:color w:val="auto"/>
                <w:sz w:val="21"/>
                <w:highlight w:val="none"/>
              </w:rPr>
              <w:t>横</w:t>
            </w:r>
            <w:r>
              <w:rPr>
                <w:rFonts w:hint="eastAsia"/>
                <w:color w:val="auto"/>
                <w:sz w:val="21"/>
                <w:highlight w:val="none"/>
              </w:rPr>
              <w:t xml:space="preserve"> 2</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rPr>
                <w:rFonts w:hint="default"/>
                <w:color w:val="auto"/>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highlight w:val="none"/>
              </w:rPr>
            </w:pPr>
          </w:p>
        </w:tc>
      </w:tr>
    </w:tbl>
    <w:p>
      <w:pPr>
        <w:pStyle w:val="0"/>
        <w:spacing w:after="0" w:afterLines="0" w:afterAutospacing="0" w:line="240" w:lineRule="auto"/>
        <w:ind w:left="420" w:leftChars="200" w:right="18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rPr>
          <w:rFonts w:hint="default"/>
        </w:rPr>
        <w:sectPr>
          <w:footerReference r:id="rId9" w:type="default"/>
          <w:pgSz w:w="23811" w:h="16838" w:orient="landscape"/>
          <w:pgMar w:top="1418" w:right="1701" w:bottom="1418" w:left="1418" w:header="851" w:footer="567" w:gutter="0"/>
          <w:pgNumType w:start="1"/>
          <w:cols w:space="720"/>
          <w:noEndnote w:val="1"/>
          <w:textDirection w:val="lrTb"/>
          <w:docGrid w:linePitch="337"/>
        </w:sectPr>
      </w:pPr>
    </w:p>
    <w:p>
      <w:pPr>
        <w:pStyle w:val="0"/>
        <w:spacing w:after="0" w:afterLines="0" w:afterAutospacing="0"/>
        <w:jc w:val="right"/>
        <w:rPr>
          <w:rFonts w:hint="default" w:ascii="Century" w:hAnsi="Century"/>
          <w:color w:val="auto"/>
          <w:highlight w:val="none"/>
        </w:rPr>
      </w:pPr>
      <w:r>
        <w:rPr>
          <w:rFonts w:hint="eastAsia"/>
          <w:color w:val="auto"/>
          <w:highlight w:val="none"/>
        </w:rPr>
        <w:t>（様式</w:t>
      </w:r>
      <w:r>
        <w:rPr>
          <w:rFonts w:hint="default"/>
          <w:color w:val="auto"/>
          <w:highlight w:val="none"/>
        </w:rPr>
        <w:t>7</w:t>
      </w:r>
      <w:r>
        <w:rPr>
          <w:rFonts w:hint="eastAsia"/>
          <w:color w:val="auto"/>
          <w:highlight w:val="none"/>
        </w:rPr>
        <w:t>）</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新県立体育館整備・運営事業</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事業計画全体に関する</w:t>
      </w:r>
    </w:p>
    <w:p>
      <w:pPr>
        <w:pStyle w:val="71"/>
        <w:spacing w:after="0" w:afterLines="0" w:afterAutospacing="0"/>
        <w:rPr>
          <w:rFonts w:hint="default"/>
          <w:color w:val="auto"/>
          <w:highlight w:val="none"/>
        </w:rPr>
      </w:pPr>
      <w:r>
        <w:rPr>
          <w:rFonts w:hint="eastAsia"/>
          <w:color w:val="auto"/>
          <w:highlight w:val="none"/>
        </w:rPr>
        <w:t>（統括管理業務を含む）提案書</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0"/>
      </w:tblGrid>
      <w:tr>
        <w:trPr>
          <w:trHeight w:val="479" w:hRule="atLeast"/>
        </w:trPr>
        <w:tc>
          <w:tcPr>
            <w:tcW w:w="2260" w:type="dxa"/>
            <w:vAlign w:val="center"/>
          </w:tcPr>
          <w:p>
            <w:pPr>
              <w:pStyle w:val="43"/>
              <w:spacing w:after="0" w:afterLines="0" w:afterAutospacing="0"/>
              <w:ind w:left="0" w:leftChars="0" w:firstLine="0" w:firstLineChars="0"/>
              <w:rPr>
                <w:rFonts w:hint="default"/>
                <w:color w:val="auto"/>
                <w:highlight w:val="none"/>
              </w:rPr>
            </w:pPr>
            <w:r>
              <w:rPr>
                <w:rFonts w:hint="eastAsia"/>
                <w:color w:val="auto"/>
                <w:highlight w:val="none"/>
              </w:rPr>
              <w:t>受付番号：</w:t>
            </w:r>
          </w:p>
        </w:tc>
      </w:tr>
    </w:tbl>
    <w:p>
      <w:pPr>
        <w:pStyle w:val="0"/>
        <w:spacing w:after="0" w:afterLines="0" w:afterAutospacing="0" w:line="360" w:lineRule="exact"/>
        <w:jc w:val="center"/>
        <w:rPr>
          <w:rFonts w:hint="default" w:ascii="ＭＳ ゴシック" w:hAnsi="ＭＳ ゴシック" w:eastAsia="ＭＳ ゴシック"/>
          <w:color w:val="auto"/>
          <w:sz w:val="28"/>
          <w:highlight w:val="none"/>
        </w:rPr>
      </w:pPr>
    </w:p>
    <w:p>
      <w:pPr>
        <w:pStyle w:val="0"/>
        <w:spacing w:after="0" w:afterLines="0" w:afterAutospacing="0"/>
        <w:jc w:val="right"/>
        <w:rPr>
          <w:rFonts w:hint="default"/>
          <w:color w:val="auto"/>
          <w:highlight w:val="none"/>
        </w:rPr>
      </w:pPr>
    </w:p>
    <w:p>
      <w:pPr>
        <w:pStyle w:val="0"/>
        <w:spacing w:after="0" w:afterLines="0" w:afterAutospacing="0"/>
        <w:jc w:val="right"/>
        <w:rPr>
          <w:rFonts w:hint="default"/>
          <w:color w:val="auto"/>
          <w:highlight w:val="none"/>
        </w:rPr>
      </w:pPr>
    </w:p>
    <w:p>
      <w:pPr>
        <w:rPr>
          <w:rFonts w:hint="default"/>
        </w:rPr>
        <w:sectPr>
          <w:pgSz w:w="11907" w:h="16840"/>
          <w:pgMar w:top="1701" w:right="1418" w:bottom="1418" w:left="1418" w:header="851" w:footer="567" w:gutter="0"/>
          <w:pgNumType w:start="1"/>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w:t>
      </w:r>
      <w:r>
        <w:rPr>
          <w:rFonts w:hint="eastAsia"/>
          <w:color w:val="auto"/>
          <w:highlight w:val="none"/>
        </w:rPr>
        <w:t>様式</w:t>
      </w:r>
      <w:r>
        <w:rPr>
          <w:rFonts w:hint="default"/>
          <w:color w:val="auto"/>
          <w:highlight w:val="none"/>
        </w:rPr>
        <w:t>7-1</w:t>
      </w:r>
      <w:r>
        <w:rPr>
          <w:rFonts w:hint="default"/>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事業全体の取組方針等に関する提案書</w:t>
            </w:r>
          </w:p>
        </w:tc>
      </w:tr>
      <w:tr>
        <w:trPr>
          <w:trHeight w:val="11926" w:hRule="atLeast"/>
        </w:trPr>
        <w:tc>
          <w:tcPr>
            <w:tcW w:w="966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事業全体の取組方針等について記載してください。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185"/>
              <w:rPr>
                <w:rFonts w:hint="default"/>
                <w:color w:val="auto"/>
                <w:sz w:val="18"/>
                <w:highlight w:val="none"/>
              </w:rPr>
            </w:pPr>
          </w:p>
          <w:p>
            <w:pPr>
              <w:pStyle w:val="20"/>
              <w:spacing w:after="0" w:afterLines="0" w:afterAutospacing="0" w:line="240" w:lineRule="auto"/>
              <w:ind w:left="185"/>
              <w:rPr>
                <w:rFonts w:hint="default"/>
                <w:color w:val="auto"/>
                <w:sz w:val="18"/>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7-2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17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事業全体の実施体制及び統括管理業務に関する提案書</w:t>
            </w:r>
          </w:p>
        </w:tc>
      </w:tr>
      <w:tr>
        <w:trPr>
          <w:trHeight w:val="11926" w:hRule="atLeast"/>
        </w:trPr>
        <w:tc>
          <w:tcPr>
            <w:tcW w:w="917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事業全体の実施体制及び統括管理業務について記載してください。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2</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pStyle w:val="0"/>
        <w:ind w:left="420" w:leftChars="200"/>
        <w:jc w:val="right"/>
        <w:rPr>
          <w:rFonts w:hint="default"/>
          <w:color w:val="auto"/>
          <w:highlight w:val="none"/>
        </w:rPr>
      </w:pPr>
      <w:r>
        <w:rPr>
          <w:rFonts w:hint="default"/>
          <w:color w:val="auto"/>
          <w:highlight w:val="none"/>
        </w:rPr>
        <w:br w:type="page"/>
      </w:r>
    </w:p>
    <w:p>
      <w:pPr>
        <w:rPr>
          <w:rFonts w:hint="default"/>
          <w:sz w:val="18"/>
        </w:rPr>
        <w:sectPr>
          <w:headerReference r:id="rId10" w:type="default"/>
          <w:footerReference r:id="rId11" w:type="even"/>
          <w:footerReference r:id="rId12" w:type="default"/>
          <w:pgSz w:w="11907" w:h="16840"/>
          <w:pgMar w:top="1701" w:right="1418" w:bottom="1418" w:left="1418" w:header="851" w:footer="567" w:gutter="0"/>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8</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設計・建設・工事監理業務に関する提案書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rPr>
          <w:rFonts w:hint="default" w:ascii="ＭＳ ゴシック" w:hAnsi="ＭＳ ゴシック" w:eastAsia="ＭＳ ゴシック"/>
          <w:sz w:val="24"/>
        </w:rPr>
        <w:sectPr>
          <w:headerReference r:id="rId14" w:type="default"/>
          <w:footerReference r:id="rId16" w:type="even"/>
          <w:footerReference r:id="rId17" w:type="default"/>
          <w:headerReference r:id="rId13" w:type="first"/>
          <w:footerReference r:id="rId15" w:type="first"/>
          <w:pgSz w:w="23814" w:h="16839" w:orient="landscape"/>
          <w:pgMar w:top="1701" w:right="1701" w:bottom="1418" w:left="1418" w:header="851" w:footer="567" w:gutter="0"/>
          <w:pgNumType w:start="0"/>
          <w:cols w:space="720"/>
          <w:textDirection w:val="lrTb"/>
          <w:docGrid w:linePitch="286"/>
        </w:sectPr>
      </w:pP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8-1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586"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設計・建設・工事監理業務の取組方針等に関する提案書</w:t>
            </w:r>
          </w:p>
        </w:tc>
      </w:tr>
      <w:tr>
        <w:trPr>
          <w:trHeight w:val="11512" w:hRule="atLeast"/>
        </w:trPr>
        <w:tc>
          <w:tcPr>
            <w:tcW w:w="20586" w:type="dxa"/>
            <w:vAlign w:val="top"/>
          </w:tcPr>
          <w:p>
            <w:pPr>
              <w:pStyle w:val="20"/>
              <w:spacing w:after="0" w:afterLines="0" w:afterAutospacing="0" w:line="240" w:lineRule="auto"/>
              <w:rPr>
                <w:rFonts w:hint="default"/>
                <w:color w:val="auto"/>
                <w:sz w:val="21"/>
                <w:highlight w:val="none"/>
              </w:rPr>
            </w:pPr>
            <w:r>
              <w:rPr>
                <w:rFonts w:hint="eastAsia"/>
                <w:color w:val="auto"/>
                <w:sz w:val="21"/>
                <w:highlight w:val="none"/>
              </w:rPr>
              <w:t>※１　本事業における設計・建設・工事監理の取組方針等について記入してください。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210" w:firstLineChars="100"/>
        <w:jc w:val="right"/>
        <w:rPr>
          <w:rFonts w:hint="default"/>
          <w:color w:val="auto"/>
          <w:highlight w:val="none"/>
        </w:rPr>
      </w:pPr>
    </w:p>
    <w:p>
      <w:pPr>
        <w:pStyle w:val="0"/>
        <w:spacing w:after="0" w:afterLines="0" w:afterAutospacing="0" w:line="240" w:lineRule="auto"/>
        <w:ind w:left="420" w:leftChars="200" w:firstLine="210" w:firstLineChars="1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8-2</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設計・建設・工事監理業務の実施体制に関する提案書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設計・建設・工事監理業務の実施体制について記入してください。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8-3</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配置計画に関する提案書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配置計画について記入してください。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8-4</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動線計画に関する提案書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動線計画について記入してください。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8-5</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建築計画に関する提案書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建築計画について記入してください。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５枚以内。外枠は広げても構いません。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判横５枚以内で記入してください。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8-6</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設備計画に関する提案書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設備計画について記入してください。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p>
            <w:pPr>
              <w:pStyle w:val="20"/>
              <w:spacing w:after="0" w:afterLines="0" w:afterAutospacing="0" w:line="240" w:lineRule="auto"/>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8-7</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外構計画に関する提案書</w:t>
            </w:r>
          </w:p>
        </w:tc>
      </w:tr>
      <w:tr>
        <w:trPr>
          <w:trHeight w:val="12217"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外構計画について記入してください。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left"/>
        <w:rPr>
          <w:rFonts w:hint="default"/>
          <w:color w:val="auto"/>
          <w:sz w:val="18"/>
          <w:highlight w:val="none"/>
        </w:rPr>
      </w:pP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8-8</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施設整備スケジュール・施工計画に関する提案書</w:t>
            </w:r>
          </w:p>
        </w:tc>
      </w:tr>
      <w:tr>
        <w:trPr>
          <w:trHeight w:val="12359"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施設整備スケジュール・施工計画について記入してください。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rPr>
          <w:rFonts w:hint="default"/>
          <w:color w:val="auto"/>
          <w:sz w:val="18"/>
          <w:highlight w:val="none"/>
        </w:rPr>
      </w:pPr>
    </w:p>
    <w:p>
      <w:pPr>
        <w:rPr>
          <w:rFonts w:hint="default"/>
        </w:rPr>
        <w:sectPr>
          <w:headerReference r:id="rId19" w:type="even"/>
          <w:headerReference r:id="rId20" w:type="default"/>
          <w:footerReference r:id="rId22" w:type="even"/>
          <w:footerReference r:id="rId23" w:type="default"/>
          <w:headerReference r:id="rId18" w:type="first"/>
          <w:footerReference r:id="rId21" w:type="first"/>
          <w:pgSz w:w="23814" w:h="16839" w:orient="landscape"/>
          <w:pgMar w:top="1418" w:right="1701" w:bottom="1418" w:left="1418" w:header="851" w:footer="567" w:gutter="0"/>
          <w:cols w:space="720"/>
          <w:noEndnote w:val="1"/>
          <w:titlePg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ab/>
      </w:r>
      <w:r>
        <w:rPr>
          <w:rFonts w:hint="eastAsia"/>
          <w:color w:val="auto"/>
          <w:highlight w:val="none"/>
        </w:rPr>
        <w:t>（様式</w:t>
      </w:r>
      <w:r>
        <w:rPr>
          <w:rFonts w:hint="eastAsia"/>
          <w:color w:val="auto"/>
          <w:highlight w:val="none"/>
        </w:rPr>
        <w:t>9</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開業準備業務に関する提案書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left"/>
        <w:rPr>
          <w:rFonts w:hint="default"/>
          <w:color w:val="auto"/>
          <w:highlight w:val="none"/>
        </w:rPr>
      </w:pPr>
    </w:p>
    <w:p>
      <w:pPr>
        <w:pStyle w:val="0"/>
        <w:spacing w:after="0" w:afterLines="0" w:afterAutospacing="0" w:line="240" w:lineRule="auto"/>
        <w:jc w:val="left"/>
        <w:rPr>
          <w:rFonts w:hint="default"/>
          <w:color w:val="auto"/>
          <w:highlight w:val="none"/>
        </w:rPr>
      </w:pPr>
    </w:p>
    <w:p>
      <w:pPr>
        <w:rPr>
          <w:rFonts w:hint="default"/>
        </w:rPr>
        <w:sectPr>
          <w:headerReference r:id="rId25" w:type="even"/>
          <w:headerReference r:id="rId26" w:type="default"/>
          <w:footerReference r:id="rId28" w:type="even"/>
          <w:footerReference r:id="rId29" w:type="default"/>
          <w:headerReference r:id="rId24" w:type="first"/>
          <w:footerReference r:id="rId27"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予約システムに関する提案書</w:t>
            </w:r>
          </w:p>
        </w:tc>
      </w:tr>
      <w:tr>
        <w:trPr>
          <w:trHeight w:val="11491" w:hRule="atLeast"/>
        </w:trPr>
        <w:tc>
          <w:tcPr>
            <w:tcW w:w="9660"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予約システムについて記入してください。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r>
        <w:rPr>
          <w:rFonts w:hint="default"/>
          <w:color w:val="auto"/>
          <w:sz w:val="18"/>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開業式典等に関する提案書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開業式典等について記入してください。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維持管理業務に関する提案書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30"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10-1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維持管理業務の取組方針及び実施体制に関する提案書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10-2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維持管理計画に関する提案書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10-3</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修繕業務に関する提案書</w:t>
            </w:r>
          </w:p>
        </w:tc>
      </w:tr>
      <w:tr>
        <w:trPr>
          <w:trHeight w:val="11349"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修繕業務について記入してください。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highlight w:val="none"/>
        </w:rPr>
      </w:pPr>
    </w:p>
    <w:p>
      <w:pPr>
        <w:pStyle w:val="0"/>
        <w:spacing w:after="0" w:afterLines="0" w:afterAutospacing="0" w:line="240" w:lineRule="auto"/>
        <w:ind w:right="840"/>
        <w:rPr>
          <w:rFonts w:hint="default"/>
          <w:color w:val="auto"/>
          <w:sz w:val="18"/>
          <w:highlight w:val="none"/>
        </w:rPr>
      </w:pPr>
    </w:p>
    <w:p>
      <w:pPr>
        <w:rPr>
          <w:rFonts w:hint="default"/>
        </w:rPr>
        <w:sectPr>
          <w:footerReference r:id="rId31"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運営業務に関する提案書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jc w:val="right"/>
        <w:rPr>
          <w:rFonts w:hint="default"/>
          <w:color w:val="auto"/>
          <w:highlight w:val="none"/>
        </w:rPr>
      </w:pPr>
    </w:p>
    <w:p>
      <w:pPr>
        <w:pStyle w:val="0"/>
        <w:ind w:left="420" w:leftChars="200" w:firstLine="210" w:firstLineChars="100"/>
        <w:rPr>
          <w:rFonts w:hint="default"/>
          <w:color w:val="auto"/>
          <w:highlight w:val="none"/>
        </w:rPr>
      </w:pPr>
    </w:p>
    <w:p>
      <w:pPr>
        <w:rPr>
          <w:rFonts w:hint="default"/>
        </w:rPr>
        <w:sectPr>
          <w:footerReference r:id="rId33" w:type="default"/>
          <w:footerReference r:id="rId32"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運営業務の取組方針及び実施体制に関する提案書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運営業務の取組方針及び実施体制について記入してください。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11-2</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利用促進に関する提案書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利用促進について記入してください。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11-3</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利用受付に関する提案書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利用受付について記入してください。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11-4</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利用料金に関する提案書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利用料金について記入してください。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11-5</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非常時対応に関する提案書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非常時対応について記入してください。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210"/>
        <w:jc w:val="righ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11-6</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駐車場運営に関する提案書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駐車場運営について記入してください。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tabs>
          <w:tab w:val="left" w:leader="none" w:pos="3480"/>
        </w:tabs>
        <w:spacing w:after="0" w:afterLines="0" w:afterAutospacing="0" w:line="240" w:lineRule="auto"/>
        <w:jc w:val="right"/>
        <w:rPr>
          <w:rFonts w:hint="default"/>
          <w:color w:val="auto"/>
          <w:sz w:val="18"/>
          <w:highlight w:val="none"/>
        </w:rPr>
      </w:pPr>
      <w:r>
        <w:rPr>
          <w:rFonts w:hint="eastAsia"/>
          <w:color w:val="auto"/>
          <w:sz w:val="18"/>
          <w:highlight w:val="none"/>
        </w:rPr>
        <w:t>　※</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12</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自主事業に関する提案書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rPr>
          <w:rFonts w:hint="default"/>
        </w:rPr>
        <w:sectPr>
          <w:headerReference r:id="rId35" w:type="default"/>
          <w:footerReference r:id="rId36" w:type="even"/>
          <w:footerReference r:id="rId37" w:type="default"/>
          <w:headerReference r:id="rId34" w:type="first"/>
          <w:pgSz w:w="11907" w:h="16840"/>
          <w:pgMar w:top="1701" w:right="1418" w:bottom="1418" w:left="1418" w:header="851" w:footer="567" w:gutter="0"/>
          <w:pgNumType w:start="0"/>
          <w:cols w:space="720"/>
          <w:noEndnote w:val="1"/>
          <w:textDirection w:val="lrTb"/>
          <w:docGrid w:linePitch="337"/>
        </w:sectPr>
      </w:pPr>
    </w:p>
    <w:p>
      <w:pPr>
        <w:pStyle w:val="0"/>
        <w:spacing w:after="0" w:afterLines="0" w:afterAutospacing="0" w:line="240" w:lineRule="auto"/>
        <w:ind w:firstLine="6090" w:firstLineChars="2900"/>
        <w:jc w:val="right"/>
        <w:rPr>
          <w:rFonts w:hint="default"/>
          <w:color w:val="auto"/>
          <w:highlight w:val="none"/>
        </w:rPr>
      </w:pPr>
      <w:r>
        <w:rPr>
          <w:rFonts w:hint="eastAsia"/>
          <w:color w:val="auto"/>
          <w:highlight w:val="none"/>
        </w:rPr>
        <w:t>　（様式</w:t>
      </w:r>
      <w:r>
        <w:rPr>
          <w:rFonts w:hint="eastAsia"/>
          <w:color w:val="auto"/>
          <w:highlight w:val="none"/>
        </w:rPr>
        <w:t>12</w:t>
      </w:r>
      <w:r>
        <w:rPr>
          <w:rFonts w:hint="default"/>
          <w:color w:val="auto"/>
          <w:highlight w:val="none"/>
        </w:rPr>
        <w:t>-1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自主事業に関する提案書</w:t>
            </w:r>
          </w:p>
        </w:tc>
      </w:tr>
      <w:tr>
        <w:trPr>
          <w:trHeight w:val="12208"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自主事業について記入してください。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r>
        <w:rPr>
          <w:rFonts w:hint="default"/>
          <w:color w:val="auto"/>
          <w:highlight w:val="none"/>
        </w:rPr>
        <w:br w:type="page"/>
      </w:r>
      <w:r>
        <w:rPr>
          <w:rFonts w:hint="eastAsia"/>
          <w:color w:val="auto"/>
          <w:highlight w:val="none"/>
        </w:rPr>
        <w:t>（様式</w:t>
      </w:r>
      <w:r>
        <w:rPr>
          <w:rFonts w:hint="eastAsia"/>
          <w:color w:val="auto"/>
          <w:highlight w:val="none"/>
        </w:rPr>
        <w:t>13</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地域経済への貢献に関する提案書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ind w:firstLine="6090" w:firstLineChars="29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県内企業及び県産材等の活用に関する提案書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県内企業及び県産材等の活用について記入してください。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波及効果に関する提案書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波及効果について記入してください。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ind w:firstLine="6300" w:firstLineChars="30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　（様式</w:t>
      </w:r>
      <w:r>
        <w:rPr>
          <w:rFonts w:hint="eastAsia"/>
          <w:color w:val="auto"/>
          <w:highlight w:val="none"/>
        </w:rPr>
        <w:t>14</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事業の安全性に関する提案書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40" w:type="default"/>
          <w:headerReference r:id="rId38" w:type="first"/>
          <w:footerReference r:id="rId39"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5"/>
              <w:tabs>
                <w:tab w:val="clear" w:pos="4252"/>
                <w:tab w:val="clear" w:pos="8504"/>
              </w:tabs>
              <w:adjustRightInd w:val="0"/>
              <w:spacing w:after="0" w:afterLines="0" w:afterAutospacing="0" w:line="240" w:lineRule="auto"/>
              <w:rPr>
                <w:rFonts w:hint="default" w:eastAsia="ＭＳ ゴシック"/>
                <w:color w:val="auto"/>
                <w:sz w:val="24"/>
                <w:highlight w:val="none"/>
              </w:rPr>
            </w:pPr>
            <w:r>
              <w:rPr>
                <w:rFonts w:hint="eastAsia" w:eastAsia="ＭＳ ゴシック"/>
                <w:color w:val="auto"/>
                <w:sz w:val="24"/>
                <w:highlight w:val="none"/>
              </w:rPr>
              <w:t>資金計画に関する提案書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資金計画について記入してください。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default" w:ascii="ＭＳ 明朝" w:hAnsi="ＭＳ 明朝" w:eastAsia="ＭＳ 明朝"/>
          <w:color w:val="auto"/>
          <w:sz w:val="21"/>
          <w:highlight w:val="none"/>
        </w:rPr>
        <w:br w:type="page"/>
      </w:r>
      <w:r>
        <w:rPr>
          <w:rFonts w:hint="eastAsia" w:ascii="ＭＳ 明朝" w:hAnsi="ＭＳ 明朝" w:eastAsia="ＭＳ 明朝"/>
          <w:color w:val="auto"/>
          <w:sz w:val="21"/>
          <w:highlight w:val="none"/>
        </w:rPr>
        <w:t>（様式</w:t>
      </w:r>
      <w:r>
        <w:rPr>
          <w:rFonts w:hint="default" w:ascii="ＭＳ 明朝" w:hAnsi="ＭＳ 明朝" w:eastAsia="ＭＳ 明朝"/>
          <w:color w:val="auto"/>
          <w:sz w:val="21"/>
          <w:highlight w:val="none"/>
        </w:rPr>
        <w:t>14-2</w:t>
      </w:r>
      <w:r>
        <w:rPr>
          <w:rFonts w:hint="eastAsia" w:ascii="ＭＳ 明朝" w:hAnsi="ＭＳ 明朝" w:eastAsia="ＭＳ 明朝"/>
          <w:color w:val="auto"/>
          <w:sz w:val="21"/>
          <w:highlight w:val="none"/>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85"/>
      </w:tblGrid>
      <w:tr>
        <w:trPr/>
        <w:tc>
          <w:tcPr>
            <w:tcW w:w="8685" w:type="dxa"/>
            <w:vAlign w:val="top"/>
          </w:tcPr>
          <w:p>
            <w:pPr>
              <w:pStyle w:val="19"/>
              <w:spacing w:after="0" w:afterLines="0" w:afterAutospacing="0" w:line="240" w:lineRule="auto"/>
              <w:rPr>
                <w:rFonts w:hint="default" w:ascii="ＭＳ ゴシック" w:hAnsi="ＭＳ ゴシック"/>
                <w:color w:val="auto"/>
                <w:highlight w:val="none"/>
              </w:rPr>
            </w:pPr>
            <w:r>
              <w:rPr>
                <w:rFonts w:hint="eastAsia"/>
                <w:color w:val="auto"/>
                <w:highlight w:val="none"/>
              </w:rPr>
              <w:t>収支計画に関する提案書</w:t>
            </w:r>
          </w:p>
        </w:tc>
      </w:tr>
      <w:tr>
        <w:trPr>
          <w:trHeight w:val="11930" w:hRule="atLeast"/>
        </w:trPr>
        <w:tc>
          <w:tcPr>
            <w:tcW w:w="8685"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収支計画について記入してください。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widowControl w:val="1"/>
        <w:spacing w:after="0" w:afterLines="0" w:afterAutospacing="0" w:line="240" w:lineRule="auto"/>
        <w:jc w:val="left"/>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9"/>
              <w:spacing w:after="0" w:afterLines="0" w:afterAutospacing="0" w:line="240" w:lineRule="auto"/>
              <w:rPr>
                <w:rFonts w:hint="default"/>
                <w:color w:val="auto"/>
                <w:highlight w:val="none"/>
              </w:rPr>
            </w:pPr>
            <w:r>
              <w:rPr>
                <w:rFonts w:hint="eastAsia"/>
                <w:color w:val="auto"/>
                <w:highlight w:val="none"/>
              </w:rPr>
              <w:t>経営管理に関する提案書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経営管理について記入してください。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eastAsia"/>
          <w:color w:val="auto"/>
          <w:highlight w:val="none"/>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4"/>
      </w:tblGrid>
      <w:tr>
        <w:trPr/>
        <w:tc>
          <w:tcPr>
            <w:tcW w:w="8784" w:type="dxa"/>
            <w:vAlign w:val="top"/>
          </w:tcPr>
          <w:p>
            <w:pPr>
              <w:pStyle w:val="19"/>
              <w:spacing w:after="0" w:afterLines="0" w:afterAutospacing="0" w:line="240" w:lineRule="auto"/>
              <w:rPr>
                <w:rFonts w:hint="default"/>
                <w:color w:val="auto"/>
                <w:highlight w:val="none"/>
              </w:rPr>
            </w:pPr>
            <w:r>
              <w:rPr>
                <w:rFonts w:hint="eastAsia"/>
                <w:color w:val="auto"/>
                <w:highlight w:val="none"/>
              </w:rPr>
              <w:t>リスクへの対応</w:t>
            </w:r>
            <w:r>
              <w:rPr>
                <w:rFonts w:hint="eastAsia" w:ascii="ＭＳ ゴシック" w:hAnsi="ＭＳ ゴシック"/>
                <w:color w:val="auto"/>
                <w:highlight w:val="none"/>
              </w:rPr>
              <w:t>に関する提案書</w:t>
            </w:r>
          </w:p>
        </w:tc>
      </w:tr>
      <w:tr>
        <w:trPr>
          <w:trHeight w:val="12208" w:hRule="atLeast"/>
        </w:trPr>
        <w:tc>
          <w:tcPr>
            <w:tcW w:w="8784"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リスクへの対応について記入してください。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ascii="ＭＳ ゴシック" w:hAnsi="ＭＳ ゴシック"/>
          <w:sz w:val="28"/>
        </w:rPr>
        <w:sectPr>
          <w:headerReference r:id="rId41" w:type="default"/>
          <w:footerReference r:id="rId42" w:type="default"/>
          <w:pgSz w:w="11906" w:h="16838"/>
          <w:pgMar w:top="1701" w:right="1418" w:bottom="1418" w:left="1701" w:header="851" w:footer="567" w:gutter="0"/>
          <w:pgNumType w:start="0"/>
          <w:cols w:space="720"/>
          <w:noEndnote w:val="1"/>
          <w:textDirection w:val="lrTb"/>
          <w:docGrid w:type="lines" w:linePitch="291"/>
        </w:sect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39"/>
        <w:jc w:val="right"/>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sz w:val="40"/>
          <w:highlight w:val="none"/>
        </w:rPr>
      </w:pPr>
      <w:r>
        <w:rPr>
          <w:rFonts w:hint="eastAsia" w:eastAsia="ＭＳ ゴシック"/>
          <w:color w:val="auto"/>
          <w:sz w:val="40"/>
          <w:highlight w:val="none"/>
        </w:rPr>
        <w:t>新県立体育館整備・運営事業</w:t>
      </w:r>
    </w:p>
    <w:p>
      <w:pPr>
        <w:pStyle w:val="0"/>
        <w:spacing w:after="0" w:afterLines="0" w:afterAutospacing="0" w:line="240" w:lineRule="auto"/>
        <w:jc w:val="center"/>
        <w:rPr>
          <w:rFonts w:hint="default" w:ascii="ＭＳ ゴシック" w:hAnsi="ＭＳ ゴシック"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r>
        <w:rPr>
          <w:rFonts w:hint="eastAsia" w:ascii="ＭＳ ゴシック" w:hAnsi="ＭＳ ゴシック" w:eastAsia="ＭＳ ゴシック"/>
          <w:color w:val="auto"/>
          <w:kern w:val="0"/>
          <w:sz w:val="40"/>
          <w:highlight w:val="none"/>
        </w:rPr>
        <w:t>図面集</w:t>
      </w: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p>
    <w:tbl>
      <w:tblPr>
        <w:tblStyle w:val="11"/>
        <w:tblW w:w="11552" w:type="dxa"/>
        <w:jc w:val="left"/>
        <w:tblInd w:w="4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1"/>
        <w:gridCol w:w="7164"/>
        <w:gridCol w:w="1383"/>
        <w:gridCol w:w="1384"/>
      </w:tblGrid>
      <w:tr>
        <w:trPr>
          <w:trHeight w:val="340" w:hRule="exact"/>
        </w:trPr>
        <w:tc>
          <w:tcPr>
            <w:tcW w:w="1621"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No.</w:t>
            </w:r>
          </w:p>
        </w:tc>
        <w:tc>
          <w:tcPr>
            <w:tcW w:w="716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項目</w:t>
            </w:r>
          </w:p>
        </w:tc>
        <w:tc>
          <w:tcPr>
            <w:tcW w:w="1383"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サイズ</w:t>
            </w:r>
          </w:p>
        </w:tc>
        <w:tc>
          <w:tcPr>
            <w:tcW w:w="138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枚数</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図面集</w:t>
            </w:r>
            <w:r>
              <w:rPr>
                <w:rFonts w:hint="eastAsia"/>
                <w:color w:val="auto"/>
                <w:sz w:val="20"/>
                <w:highlight w:val="none"/>
              </w:rPr>
              <w:t>(</w:t>
            </w:r>
            <w:r>
              <w:rPr>
                <w:rFonts w:hint="eastAsia"/>
                <w:color w:val="auto"/>
                <w:sz w:val="20"/>
                <w:highlight w:val="none"/>
              </w:rPr>
              <w:t>表紙</w:t>
            </w:r>
            <w:r>
              <w:rPr>
                <w:rFonts w:hint="eastAsia"/>
                <w:color w:val="auto"/>
                <w:sz w:val="20"/>
                <w:highlight w:val="none"/>
              </w:rPr>
              <w:t>)</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計画地全体鳥瞰図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計画地全体配置図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計画地全体計画概要</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施設整備スケジュール（設計～工事施工期間とし、主要な生産計画を含む。）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建物概要表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機能相関図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1-7</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仕上表（外部仕上、内部仕上）</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内観透視図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各室面積表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各階平面図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立面図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断面図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2-7</w:t>
            </w:r>
          </w:p>
        </w:tc>
        <w:tc>
          <w:tcPr>
            <w:tcW w:w="7164" w:type="dxa"/>
            <w:shd w:val="clear" w:color="auto" w:fill="auto"/>
            <w:vAlign w:val="center"/>
          </w:tcPr>
          <w:p>
            <w:pPr>
              <w:pStyle w:val="0"/>
              <w:tabs>
                <w:tab w:val="left" w:leader="none" w:pos="3142"/>
              </w:tabs>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構造計画概要及び計画図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2-8</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電気設備概要及び計画図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2-9</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機械設備概要及び計画図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2-10</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動線計画図及び管理区域図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外構計画図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緑地・遊具広場計画図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植栽計画図・植栽リスト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施工計画図（仮設計画、ローリング計画を含む。）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什器・備品リスト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bl>
    <w:p>
      <w:pPr>
        <w:pStyle w:val="0"/>
        <w:spacing w:after="0" w:afterLines="0" w:afterAutospacing="0" w:line="240" w:lineRule="auto"/>
        <w:jc w:val="center"/>
        <w:rPr>
          <w:rFonts w:hint="default"/>
          <w:color w:val="auto"/>
          <w:highlight w:val="none"/>
        </w:rPr>
      </w:pPr>
    </w:p>
    <w:p>
      <w:pPr>
        <w:pStyle w:val="0"/>
        <w:spacing w:after="0" w:afterLines="0" w:afterAutospacing="0" w:line="240" w:lineRule="auto"/>
        <w:jc w:val="center"/>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color w:val="auto"/>
          <w:highlight w:val="none"/>
        </w:rPr>
      </w:pPr>
    </w:p>
    <w:p>
      <w:pPr>
        <w:pStyle w:val="0"/>
        <w:spacing w:after="0" w:afterLines="0" w:afterAutospacing="0" w:line="240" w:lineRule="auto"/>
        <w:ind w:left="420" w:leftChars="200" w:right="-1" w:firstLine="210" w:firstLineChars="100"/>
        <w:jc w:val="right"/>
        <w:rPr>
          <w:rFonts w:hint="default"/>
          <w:color w:val="auto"/>
          <w:highlight w:val="none"/>
        </w:rPr>
      </w:pPr>
    </w:p>
    <w:p>
      <w:pPr>
        <w:pStyle w:val="0"/>
        <w:spacing w:after="0" w:afterLines="0" w:afterAutospacing="0" w:line="240" w:lineRule="auto"/>
        <w:jc w:val="left"/>
        <w:rPr>
          <w:rFonts w:hint="default"/>
          <w:color w:val="auto"/>
          <w:highlight w:val="none"/>
        </w:rPr>
      </w:pPr>
    </w:p>
    <w:sectPr>
      <w:footerReference r:id="rId43" w:type="default"/>
      <w:pgSz w:w="23814" w:h="16839" w:orient="landscape"/>
      <w:pgMar w:top="1418" w:right="1701" w:bottom="1134" w:left="1418" w:header="851" w:footer="567" w:gutter="0"/>
      <w:pgNumType w:start="0"/>
      <w:cols w:space="720"/>
      <w:noEndnote w:val="1"/>
      <w:textDirection w:val="lrTb"/>
      <w:docGrid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6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rPr>
              <w:rFonts w:hint="default"/>
            </w:rPr>
          </w:pPr>
          <w:r>
            <w:rPr>
              <w:rFonts w:hint="eastAsia"/>
            </w:rPr>
            <w:t>受付番号：</w:t>
          </w:r>
        </w:p>
      </w:tc>
    </w:tr>
  </w:tbl>
  <w:p>
    <w:pPr>
      <w:pStyle w:val="15"/>
      <w:rPr>
        <w:rFonts w:hint="default" w:ascii="Arial" w:hAnsi="Arial"/>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備</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535"/>
        <w:tab w:val="left" w:leader="none" w:pos="5258"/>
      </w:tabs>
      <w:jc w:val="left"/>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napToGrid w:val="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Style w:val="16"/>
        <w:rFonts w:hint="default"/>
      </w:rPr>
    </w:pPr>
  </w:p>
  <w:p>
    <w:pPr>
      <w:pStyle w:val="0"/>
      <w:rPr>
        <w:rFonts w:hint="default"/>
      </w:rPr>
    </w:pP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44</w:t>
    </w:r>
    <w:r>
      <w:rPr>
        <w:rFonts w:hint="eastAsia"/>
      </w:rPr>
      <w:fldChar w:fldCharType="end"/>
    </w:r>
  </w:p>
  <w:p>
    <w:pPr>
      <w:pStyle w:val="0"/>
      <w:rPr>
        <w:rFonts w:hint="default"/>
      </w:rPr>
    </w:pPr>
  </w:p>
  <w:p>
    <w:pPr>
      <w:pStyle w:val="0"/>
      <w:rPr>
        <w:rFonts w:hint="default"/>
      </w:rPr>
    </w:pPr>
    <w:r>
      <w:rPr>
        <w:rStyle w:val="16"/>
        <w:rFonts w:hint="eastAsia"/>
      </w:rPr>
      <w:t>香陵公</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陵</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r>
      <w:rPr>
        <w:rFonts w:hint="eastAsia" w:ascii="ＭＳ ゴシック" w:hAnsi="ＭＳ ゴシック" w:eastAsia="ＭＳ ゴシック"/>
        <w:kern w:val="0"/>
        <w:sz w:val="18"/>
      </w:rPr>
      <w:t>新県立体育館整備・運営事業</w:t>
    </w:r>
  </w:p>
  <w:p>
    <w:pPr>
      <w:pStyle w:val="18"/>
      <w:spacing w:after="0" w:afterLines="0" w:afterAutospacing="0" w:line="240" w:lineRule="auto"/>
      <w:jc w:val="right"/>
      <w:rPr>
        <w:rFonts w:hint="eastAsia"/>
      </w:rPr>
    </w:pPr>
    <w:r>
      <w:rPr>
        <w:rFonts w:hint="eastAsia" w:ascii="ＭＳ ゴシック" w:hAnsi="ＭＳ ゴシック" w:eastAsia="ＭＳ ゴシック"/>
        <w:sz w:val="18"/>
      </w:rPr>
      <w:t>様式集</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辺</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香陵公園周辺整備</w:t>
    </w:r>
    <w:r>
      <w:rPr>
        <w:rFonts w:hint="default"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jc w:val="right"/>
      <w:rPr>
        <w:rFonts w:hint="default"/>
        <w:color w:val="808080"/>
        <w:sz w:val="18"/>
        <w:u w:val="single" w:color="auto"/>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 xml:space="preserve">  \* MERGEFORMAT59</w:t>
    </w:r>
  </w:p>
  <w:p>
    <w:pPr>
      <w:pStyle w:val="0"/>
      <w:rPr>
        <w:rFonts w:hint="default"/>
      </w:rPr>
    </w:pPr>
  </w:p>
  <w:p>
    <w:pPr>
      <w:pStyle w:val="0"/>
      <w:rPr>
        <w:rFonts w:hint="default"/>
      </w:rPr>
    </w:pPr>
    <w:r>
      <w:rPr>
        <w:rStyle w:val="16"/>
        <w:rFonts w:hint="eastAsia"/>
      </w:rPr>
      <w:t>公</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Style w:val="16"/>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新県立体育館整備・運営</w:t>
    </w:r>
    <w:r>
      <w:rPr>
        <w:rFonts w:hint="eastAsia"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ind w:firstLine="274"/>
      <w:jc w:val="right"/>
      <w:rPr>
        <w:rFonts w:hint="default" w:ascii="ＭＳ Ｐゴシック" w:hAnsi="ＭＳ Ｐゴシック" w:eastAsia="ＭＳ Ｐゴシック"/>
        <w:sz w:val="16"/>
      </w:rPr>
    </w:pPr>
  </w:p>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ABE1B68"/>
    <w:lvl w:ilvl="0">
      <w:start w:val="1"/>
      <w:numFmt w:val="decimalFullWidth"/>
      <w:pStyle w:val="1"/>
      <w:suff w:val="space"/>
      <w:lvlText w:val="第%1．"/>
      <w:lvlJc w:val="left"/>
      <w:pPr>
        <w:ind w:left="284" w:hanging="284"/>
      </w:pPr>
      <w:rPr>
        <w:rFonts w:hint="eastAsia" w:ascii="ＭＳ Ｐゴシック" w:hAnsi="ＭＳ Ｐゴシック" w:eastAsia="ＭＳ Ｐゴシック"/>
        <w:sz w:val="24"/>
      </w:rPr>
    </w:lvl>
    <w:lvl w:ilvl="1">
      <w:start w:val="1"/>
      <w:numFmt w:val="decimalFullWidth"/>
      <w:pStyle w:val="2"/>
      <w:suff w:val="space"/>
      <w:lvlText w:val="%2．　"/>
      <w:lvlJc w:val="left"/>
      <w:pPr>
        <w:ind w:left="567" w:hanging="283"/>
      </w:pPr>
      <w:rPr>
        <w:rFonts w:hint="eastAsia" w:ascii="ＭＳ Ｐゴシック" w:hAnsi="ＭＳ Ｐゴシック" w:eastAsia="ＭＳ Ｐゴシック"/>
        <w:sz w:val="21"/>
      </w:rPr>
    </w:lvl>
    <w:lvl w:ilvl="2">
      <w:start w:val="1"/>
      <w:numFmt w:val="decimalFullWidth"/>
      <w:pStyle w:val="3"/>
      <w:suff w:val="space"/>
      <w:lvlText w:val="（%3）"/>
      <w:lvlJc w:val="left"/>
      <w:pPr>
        <w:ind w:left="851" w:hanging="284"/>
      </w:pPr>
      <w:rPr>
        <w:rFonts w:hint="eastAsia" w:ascii="ＭＳ Ｐゴシック" w:hAnsi="ＭＳ Ｐゴシック" w:eastAsia="ＭＳ Ｐゴシック"/>
        <w:sz w:val="21"/>
      </w:rPr>
    </w:lvl>
    <w:lvl w:ilvl="3">
      <w:start w:val="1"/>
      <w:numFmt w:val="decimalFullWidth"/>
      <w:pStyle w:val="4"/>
      <w:suff w:val="space"/>
      <w:lvlText w:val="%4）　"/>
      <w:lvlJc w:val="left"/>
      <w:pPr>
        <w:ind w:left="1134" w:hanging="283"/>
      </w:pPr>
      <w:rPr>
        <w:rFonts w:hint="eastAsia" w:ascii="ＭＳ Ｐゴシック" w:hAnsi="ＭＳ Ｐゴシック" w:eastAsia="ＭＳ Ｐゴシック"/>
        <w:sz w:val="21"/>
      </w:rPr>
    </w:lvl>
    <w:lvl w:ilvl="4">
      <w:start w:val="1"/>
      <w:numFmt w:val="aiueoFullWidth"/>
      <w:pStyle w:val="5"/>
      <w:suff w:val="space"/>
      <w:lvlText w:val="%5）"/>
      <w:lvlJc w:val="left"/>
      <w:pPr>
        <w:ind w:left="1418" w:hanging="284"/>
      </w:pPr>
      <w:rPr>
        <w:rFonts w:hint="eastAsia" w:ascii="ＭＳ Ｐゴシック" w:hAnsi="ＭＳ Ｐゴシック" w:eastAsia="ＭＳ Ｐゴシック"/>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nsid w:val="00000002"/>
    <w:multiLevelType w:val="hybridMultilevel"/>
    <w:tmpl w:val="96D60112"/>
    <w:lvl w:ilvl="0" w:tplc="7D9A22EE">
      <w:numFmt w:val="bullet"/>
      <w:pStyle w:val="51"/>
      <w:lvlText w:val=""/>
      <w:lvlJc w:val="left"/>
      <w:pPr>
        <w:ind w:left="6800" w:hanging="420"/>
      </w:pPr>
      <w:rPr>
        <w:rFonts w:hint="default" w:ascii="Wingdings" w:hAnsi="Wingdings"/>
      </w:rPr>
    </w:lvl>
    <w:lvl w:ilvl="1" w:tplc="0409000B">
      <w:numFmt w:val="bullet"/>
      <w:lvlText w:val=""/>
      <w:lvlJc w:val="left"/>
      <w:pPr>
        <w:ind w:left="7220" w:hanging="420"/>
      </w:pPr>
      <w:rPr>
        <w:rFonts w:hint="default" w:ascii="Wingdings" w:hAnsi="Wingdings"/>
      </w:rPr>
    </w:lvl>
    <w:lvl w:ilvl="2" w:tplc="0409000D">
      <w:numFmt w:val="bullet"/>
      <w:lvlText w:val=""/>
      <w:lvlJc w:val="left"/>
      <w:pPr>
        <w:ind w:left="7640" w:hanging="420"/>
      </w:pPr>
      <w:rPr>
        <w:rFonts w:hint="default" w:ascii="Wingdings" w:hAnsi="Wingdings"/>
      </w:rPr>
    </w:lvl>
    <w:lvl w:ilvl="3" w:tplc="04090001">
      <w:numFmt w:val="bullet"/>
      <w:lvlText w:val=""/>
      <w:lvlJc w:val="left"/>
      <w:pPr>
        <w:ind w:left="8060" w:hanging="420"/>
      </w:pPr>
      <w:rPr>
        <w:rFonts w:hint="default" w:ascii="Wingdings" w:hAnsi="Wingdings"/>
      </w:rPr>
    </w:lvl>
    <w:lvl w:ilvl="4" w:tplc="0409000B">
      <w:numFmt w:val="bullet"/>
      <w:lvlText w:val=""/>
      <w:lvlJc w:val="left"/>
      <w:pPr>
        <w:ind w:left="8480" w:hanging="420"/>
      </w:pPr>
      <w:rPr>
        <w:rFonts w:hint="default" w:ascii="Wingdings" w:hAnsi="Wingdings"/>
      </w:rPr>
    </w:lvl>
    <w:lvl w:ilvl="5" w:tplc="0409000D">
      <w:numFmt w:val="bullet"/>
      <w:lvlText w:val=""/>
      <w:lvlJc w:val="left"/>
      <w:pPr>
        <w:ind w:left="8900" w:hanging="420"/>
      </w:pPr>
      <w:rPr>
        <w:rFonts w:hint="default" w:ascii="Wingdings" w:hAnsi="Wingdings"/>
      </w:rPr>
    </w:lvl>
    <w:lvl w:ilvl="6" w:tplc="04090001">
      <w:numFmt w:val="bullet"/>
      <w:lvlText w:val=""/>
      <w:lvlJc w:val="left"/>
      <w:pPr>
        <w:ind w:left="9320" w:hanging="420"/>
      </w:pPr>
      <w:rPr>
        <w:rFonts w:hint="default" w:ascii="Wingdings" w:hAnsi="Wingdings"/>
      </w:rPr>
    </w:lvl>
    <w:lvl w:ilvl="7" w:tplc="0409000B">
      <w:numFmt w:val="bullet"/>
      <w:lvlText w:val=""/>
      <w:lvlJc w:val="left"/>
      <w:pPr>
        <w:ind w:left="9740" w:hanging="420"/>
      </w:pPr>
      <w:rPr>
        <w:rFonts w:hint="default" w:ascii="Wingdings" w:hAnsi="Wingdings"/>
      </w:rPr>
    </w:lvl>
    <w:lvl w:ilvl="8" w:tplc="0409000D">
      <w:numFmt w:val="bullet"/>
      <w:lvlText w:val=""/>
      <w:lvlJc w:val="left"/>
      <w:pPr>
        <w:ind w:left="10160" w:hanging="420"/>
      </w:pPr>
      <w:rPr>
        <w:rFonts w:hint="default" w:ascii="Wingdings" w:hAnsi="Wingdings"/>
      </w:rPr>
    </w:lvl>
  </w:abstractNum>
  <w:abstractNum w:abstractNumId="2">
    <w:nsid w:val="00000003"/>
    <w:multiLevelType w:val="hybridMultilevel"/>
    <w:tmpl w:val="4DE0093A"/>
    <w:lvl w:ilvl="0" w:tplc="5178F93E">
      <w:numFmt w:val="bullet"/>
      <w:pStyle w:val="7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E296CD2"/>
    <w:lvl w:ilvl="0" w:tplc="3D181768">
      <w:start w:val="1"/>
      <w:numFmt w:val="decimalEnclosedParen"/>
      <w:lvlText w:val="%1　"/>
      <w:lvlJc w:val="left"/>
      <w:pPr>
        <w:ind w:left="420" w:hanging="420"/>
      </w:pPr>
      <w:rPr>
        <w:rFonts w:hint="eastAsia" w:ascii="ＭＳ ゴシック" w:hAnsi="ＭＳ ゴシック" w:eastAsia="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1E227E30"/>
    <w:lvl w:ilvl="0" w:tplc="D82220CC">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160" w:afterLines="0" w:afterAutospacing="0" w:line="259" w:lineRule="auto"/>
      <w:jc w:val="both"/>
    </w:pPr>
    <w:rPr>
      <w:rFonts w:ascii="ＭＳ 明朝" w:hAnsi="ＭＳ 明朝" w:eastAsia="ＭＳ 明朝"/>
      <w:kern w:val="2"/>
      <w:sz w:val="21"/>
    </w:rPr>
  </w:style>
  <w:style w:type="paragraph" w:styleId="1">
    <w:name w:val="heading 1"/>
    <w:basedOn w:val="0"/>
    <w:next w:val="0"/>
    <w:link w:val="22"/>
    <w:uiPriority w:val="0"/>
    <w:qFormat/>
    <w:pPr>
      <w:keepNext w:val="1"/>
      <w:numPr>
        <w:ilvl w:val="0"/>
        <w:numId w:val="1"/>
      </w:numPr>
      <w:spacing w:after="163" w:afterLines="50" w:afterAutospacing="0"/>
      <w:outlineLvl w:val="0"/>
    </w:pPr>
    <w:rPr>
      <w:rFonts w:ascii="Arial" w:hAnsi="Arial" w:eastAsia="ＭＳ ゴシック"/>
      <w:sz w:val="24"/>
    </w:rPr>
  </w:style>
  <w:style w:type="paragraph" w:styleId="2">
    <w:name w:val="heading 2"/>
    <w:basedOn w:val="0"/>
    <w:next w:val="0"/>
    <w:link w:val="23"/>
    <w:uiPriority w:val="0"/>
    <w:qFormat/>
    <w:pPr>
      <w:keepNext w:val="1"/>
      <w:numPr>
        <w:ilvl w:val="1"/>
        <w:numId w:val="1"/>
      </w:numPr>
      <w:spacing w:after="163" w:afterLines="50" w:afterAutospacing="0"/>
      <w:outlineLvl w:val="1"/>
    </w:pPr>
    <w:rPr>
      <w:rFonts w:ascii="Arial" w:hAnsi="Arial" w:eastAsia="ＭＳ ゴシック"/>
    </w:rPr>
  </w:style>
  <w:style w:type="paragraph" w:styleId="3">
    <w:name w:val="heading 3"/>
    <w:basedOn w:val="0"/>
    <w:next w:val="0"/>
    <w:link w:val="24"/>
    <w:uiPriority w:val="0"/>
    <w:qFormat/>
    <w:pPr>
      <w:keepNext w:val="1"/>
      <w:numPr>
        <w:ilvl w:val="2"/>
        <w:numId w:val="1"/>
      </w:numPr>
      <w:spacing w:before="163" w:beforeLines="50" w:beforeAutospacing="0" w:after="163" w:afterLines="50" w:afterAutospacing="0"/>
      <w:outlineLvl w:val="2"/>
    </w:pPr>
    <w:rPr>
      <w:rFonts w:ascii="Arial" w:hAnsi="Arial" w:eastAsia="ＭＳ ゴシック"/>
    </w:rPr>
  </w:style>
  <w:style w:type="paragraph" w:styleId="4">
    <w:name w:val="heading 4"/>
    <w:basedOn w:val="0"/>
    <w:next w:val="0"/>
    <w:link w:val="25"/>
    <w:uiPriority w:val="0"/>
    <w:qFormat/>
    <w:pPr>
      <w:keepNext w:val="1"/>
      <w:numPr>
        <w:ilvl w:val="3"/>
        <w:numId w:val="1"/>
      </w:numPr>
      <w:spacing w:before="163" w:beforeLines="50" w:beforeAutospacing="0" w:after="163" w:afterLines="50" w:afterAutospacing="0"/>
      <w:outlineLvl w:val="3"/>
    </w:pPr>
    <w:rPr>
      <w:rFonts w:ascii="ＭＳ Ｐゴシック" w:hAnsi="ＭＳ Ｐゴシック" w:eastAsia="ＭＳ Ｐゴシック"/>
    </w:rPr>
  </w:style>
  <w:style w:type="paragraph" w:styleId="5">
    <w:name w:val="heading 5"/>
    <w:basedOn w:val="0"/>
    <w:next w:val="0"/>
    <w:link w:val="26"/>
    <w:uiPriority w:val="0"/>
    <w:qFormat/>
    <w:pPr>
      <w:keepNext w:val="1"/>
      <w:numPr>
        <w:ilvl w:val="4"/>
        <w:numId w:val="1"/>
      </w:numPr>
      <w:outlineLvl w:val="4"/>
    </w:pPr>
    <w:rPr>
      <w:rFonts w:ascii="Arial" w:hAnsi="Arial" w:eastAsia="ＭＳ ゴシック"/>
    </w:rPr>
  </w:style>
  <w:style w:type="paragraph" w:styleId="6">
    <w:name w:val="heading 6"/>
    <w:basedOn w:val="0"/>
    <w:next w:val="0"/>
    <w:link w:val="27"/>
    <w:uiPriority w:val="0"/>
    <w:qFormat/>
    <w:pPr>
      <w:keepNext w:val="1"/>
      <w:numPr>
        <w:ilvl w:val="5"/>
        <w:numId w:val="1"/>
      </w:numPr>
      <w:outlineLvl w:val="5"/>
    </w:pPr>
    <w:rPr>
      <w:b w:val="1"/>
    </w:rPr>
  </w:style>
  <w:style w:type="paragraph" w:styleId="7">
    <w:name w:val="heading 7"/>
    <w:basedOn w:val="0"/>
    <w:next w:val="0"/>
    <w:link w:val="28"/>
    <w:uiPriority w:val="0"/>
    <w:qFormat/>
    <w:pPr>
      <w:keepNext w:val="1"/>
      <w:numPr>
        <w:ilvl w:val="6"/>
        <w:numId w:val="1"/>
      </w:numPr>
      <w:outlineLvl w:val="6"/>
    </w:pPr>
  </w:style>
  <w:style w:type="paragraph" w:styleId="8">
    <w:name w:val="heading 8"/>
    <w:basedOn w:val="0"/>
    <w:next w:val="0"/>
    <w:link w:val="29"/>
    <w:uiPriority w:val="0"/>
    <w:qFormat/>
    <w:pPr>
      <w:keepNext w:val="1"/>
      <w:numPr>
        <w:ilvl w:val="7"/>
        <w:numId w:val="1"/>
      </w:numPr>
      <w:outlineLvl w:val="7"/>
    </w:pPr>
  </w:style>
  <w:style w:type="paragraph" w:styleId="9">
    <w:name w:val="heading 9"/>
    <w:basedOn w:val="0"/>
    <w:next w:val="0"/>
    <w:link w:val="3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41"/>
    <w:uiPriority w:val="0"/>
    <w:pPr>
      <w:tabs>
        <w:tab w:val="center" w:leader="none" w:pos="4252"/>
        <w:tab w:val="right" w:leader="none" w:pos="8504"/>
      </w:tabs>
      <w:snapToGrid w:val="0"/>
      <w:jc w:val="center"/>
    </w:pPr>
  </w:style>
  <w:style w:type="character" w:styleId="16">
    <w:name w:val="page number"/>
    <w:next w:val="16"/>
    <w:link w:val="0"/>
    <w:uiPriority w:val="0"/>
    <w:rPr>
      <w:rFonts w:ascii="ＭＳ 明朝" w:hAnsi="ＭＳ 明朝"/>
    </w:rPr>
  </w:style>
  <w:style w:type="paragraph" w:styleId="17">
    <w:name w:val="Body Text Indent"/>
    <w:basedOn w:val="0"/>
    <w:next w:val="17"/>
    <w:link w:val="0"/>
    <w:uiPriority w:val="0"/>
    <w:pPr>
      <w:autoSpaceDE w:val="0"/>
      <w:autoSpaceDN w:val="0"/>
      <w:adjustRightInd w:val="0"/>
      <w:ind w:firstLine="359" w:firstLineChars="171"/>
      <w:jc w:val="left"/>
    </w:pPr>
    <w:rPr>
      <w:kern w:val="0"/>
    </w:rPr>
  </w:style>
  <w:style w:type="paragraph" w:styleId="18">
    <w:name w:val="header"/>
    <w:basedOn w:val="0"/>
    <w:next w:val="18"/>
    <w:link w:val="35"/>
    <w:uiPriority w:val="0"/>
    <w:pPr>
      <w:tabs>
        <w:tab w:val="center" w:leader="none" w:pos="4252"/>
        <w:tab w:val="right" w:leader="none" w:pos="8504"/>
      </w:tabs>
      <w:snapToGrid w:val="0"/>
    </w:pPr>
  </w:style>
  <w:style w:type="paragraph" w:styleId="19">
    <w:name w:val="Subtitle"/>
    <w:next w:val="19"/>
    <w:link w:val="68"/>
    <w:uiPriority w:val="0"/>
    <w:qFormat/>
    <w:pPr>
      <w:adjustRightInd w:val="0"/>
      <w:snapToGrid w:val="0"/>
      <w:jc w:val="center"/>
      <w:outlineLvl w:val="1"/>
    </w:pPr>
    <w:rPr>
      <w:rFonts w:ascii="Arial" w:hAnsi="Arial" w:eastAsia="ＭＳ ゴシック"/>
      <w:kern w:val="2"/>
      <w:sz w:val="24"/>
    </w:rPr>
  </w:style>
  <w:style w:type="paragraph" w:styleId="20" w:customStyle="1">
    <w:name w:val="スタイル1"/>
    <w:basedOn w:val="0"/>
    <w:next w:val="20"/>
    <w:link w:val="0"/>
    <w:uiPriority w:val="0"/>
    <w:pPr>
      <w:snapToGrid w:val="0"/>
      <w:ind w:left="170" w:hanging="170"/>
    </w:pPr>
    <w:rPr>
      <w:sz w:val="16"/>
    </w:rPr>
  </w:style>
  <w:style w:type="paragraph" w:styleId="21">
    <w:name w:val="Balloon Text"/>
    <w:basedOn w:val="0"/>
    <w:next w:val="21"/>
    <w:link w:val="79"/>
    <w:uiPriority w:val="0"/>
    <w:semiHidden/>
    <w:rPr>
      <w:rFonts w:ascii="Arial" w:hAnsi="Arial" w:eastAsia="ＭＳ ゴシック"/>
      <w:sz w:val="18"/>
    </w:rPr>
  </w:style>
  <w:style w:type="character" w:styleId="22" w:customStyle="1">
    <w:name w:val="見出し 1 (文字)"/>
    <w:next w:val="22"/>
    <w:link w:val="1"/>
    <w:uiPriority w:val="0"/>
    <w:rPr>
      <w:rFonts w:ascii="Arial" w:hAnsi="Arial" w:eastAsia="ＭＳ ゴシック"/>
      <w:kern w:val="2"/>
      <w:sz w:val="24"/>
    </w:rPr>
  </w:style>
  <w:style w:type="character" w:styleId="23" w:customStyle="1">
    <w:name w:val="見出し 2 (文字)"/>
    <w:next w:val="23"/>
    <w:link w:val="2"/>
    <w:uiPriority w:val="0"/>
    <w:rPr>
      <w:rFonts w:ascii="Arial" w:hAnsi="Arial" w:eastAsia="ＭＳ ゴシック"/>
      <w:kern w:val="2"/>
      <w:sz w:val="21"/>
    </w:rPr>
  </w:style>
  <w:style w:type="character" w:styleId="24" w:customStyle="1">
    <w:name w:val="見出し 3 (文字)"/>
    <w:next w:val="24"/>
    <w:link w:val="3"/>
    <w:uiPriority w:val="0"/>
    <w:rPr>
      <w:rFonts w:ascii="Arial" w:hAnsi="Arial" w:eastAsia="ＭＳ ゴシック"/>
      <w:kern w:val="2"/>
      <w:sz w:val="21"/>
    </w:rPr>
  </w:style>
  <w:style w:type="character" w:styleId="25" w:customStyle="1">
    <w:name w:val="見出し 4 (文字)"/>
    <w:next w:val="25"/>
    <w:link w:val="4"/>
    <w:uiPriority w:val="0"/>
    <w:rPr>
      <w:rFonts w:ascii="ＭＳ Ｐゴシック" w:hAnsi="ＭＳ Ｐゴシック" w:eastAsia="ＭＳ Ｐゴシック"/>
      <w:kern w:val="2"/>
      <w:sz w:val="21"/>
    </w:rPr>
  </w:style>
  <w:style w:type="character" w:styleId="26" w:customStyle="1">
    <w:name w:val="見出し 5 (文字)"/>
    <w:next w:val="26"/>
    <w:link w:val="5"/>
    <w:uiPriority w:val="0"/>
    <w:rPr>
      <w:rFonts w:ascii="Arial" w:hAnsi="Arial" w:eastAsia="ＭＳ ゴシック"/>
      <w:kern w:val="2"/>
      <w:sz w:val="21"/>
    </w:rPr>
  </w:style>
  <w:style w:type="character" w:styleId="27" w:customStyle="1">
    <w:name w:val="見出し 6 (文字)"/>
    <w:next w:val="27"/>
    <w:link w:val="6"/>
    <w:uiPriority w:val="0"/>
    <w:rPr>
      <w:b w:val="1"/>
      <w:kern w:val="2"/>
      <w:sz w:val="21"/>
    </w:rPr>
  </w:style>
  <w:style w:type="character" w:styleId="28" w:customStyle="1">
    <w:name w:val="見出し 7 (文字)"/>
    <w:next w:val="28"/>
    <w:link w:val="7"/>
    <w:uiPriority w:val="0"/>
    <w:rPr>
      <w:kern w:val="2"/>
      <w:sz w:val="21"/>
    </w:rPr>
  </w:style>
  <w:style w:type="character" w:styleId="29" w:customStyle="1">
    <w:name w:val="見出し 8 (文字)"/>
    <w:next w:val="29"/>
    <w:link w:val="8"/>
    <w:uiPriority w:val="0"/>
    <w:rPr>
      <w:kern w:val="2"/>
      <w:sz w:val="21"/>
    </w:rPr>
  </w:style>
  <w:style w:type="character" w:styleId="30" w:customStyle="1">
    <w:name w:val="見出し 9 (文字)"/>
    <w:next w:val="30"/>
    <w:link w:val="9"/>
    <w:uiPriority w:val="0"/>
    <w:rPr>
      <w:kern w:val="2"/>
      <w:sz w:val="21"/>
    </w:rPr>
  </w:style>
  <w:style w:type="paragraph" w:styleId="31" w:customStyle="1">
    <w:name w:val="本文03-01"/>
    <w:basedOn w:val="0"/>
    <w:next w:val="31"/>
    <w:link w:val="0"/>
    <w:uiPriority w:val="0"/>
    <w:pPr>
      <w:ind w:left="300" w:leftChars="300"/>
    </w:pPr>
  </w:style>
  <w:style w:type="paragraph" w:styleId="32" w:customStyle="1">
    <w:name w:val="本文03-02"/>
    <w:basedOn w:val="0"/>
    <w:next w:val="32"/>
    <w:link w:val="0"/>
    <w:uiPriority w:val="0"/>
    <w:pPr>
      <w:ind w:left="500" w:leftChars="400" w:hanging="100" w:hangingChars="100"/>
    </w:pPr>
  </w:style>
  <w:style w:type="paragraph" w:styleId="33" w:customStyle="1">
    <w:name w:val="本文04-01"/>
    <w:basedOn w:val="0"/>
    <w:next w:val="33"/>
    <w:link w:val="0"/>
    <w:uiPriority w:val="0"/>
    <w:pPr>
      <w:ind w:left="400" w:leftChars="400"/>
    </w:pPr>
  </w:style>
  <w:style w:type="paragraph" w:styleId="34" w:customStyle="1">
    <w:name w:val="本文04-02"/>
    <w:basedOn w:val="0"/>
    <w:next w:val="34"/>
    <w:link w:val="0"/>
    <w:uiPriority w:val="0"/>
    <w:pPr>
      <w:ind w:left="600" w:leftChars="500" w:hanging="100" w:hangingChars="100"/>
    </w:pPr>
  </w:style>
  <w:style w:type="character" w:styleId="35" w:customStyle="1">
    <w:name w:val="ヘッダー (文字)"/>
    <w:next w:val="35"/>
    <w:link w:val="18"/>
    <w:uiPriority w:val="0"/>
    <w:rPr>
      <w:kern w:val="2"/>
      <w:sz w:val="21"/>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customStyle="1">
    <w:name w:val="フッター (文字)"/>
    <w:next w:val="41"/>
    <w:link w:val="15"/>
    <w:uiPriority w:val="0"/>
    <w:rPr>
      <w:kern w:val="2"/>
      <w:sz w:val="21"/>
    </w:rPr>
  </w:style>
  <w:style w:type="paragraph" w:styleId="42" w:customStyle="1">
    <w:name w:val="スタイル2"/>
    <w:basedOn w:val="3"/>
    <w:next w:val="42"/>
    <w:link w:val="0"/>
    <w:uiPriority w:val="0"/>
    <w:qFormat/>
    <w:pPr>
      <w:spacing w:before="120" w:beforeLines="0" w:beforeAutospacing="0" w:after="120" w:afterLines="0" w:afterAutospacing="0"/>
    </w:pPr>
  </w:style>
  <w:style w:type="paragraph" w:styleId="43" w:customStyle="1">
    <w:name w:val="11 本文"/>
    <w:basedOn w:val="31"/>
    <w:next w:val="43"/>
    <w:link w:val="0"/>
    <w:uiPriority w:val="0"/>
    <w:qFormat/>
    <w:pPr>
      <w:ind w:left="200" w:leftChars="200" w:firstLine="100" w:firstLineChars="100"/>
    </w:pPr>
  </w:style>
  <w:style w:type="paragraph" w:styleId="44" w:customStyle="1">
    <w:name w:val="21 表内"/>
    <w:basedOn w:val="21"/>
    <w:next w:val="44"/>
    <w:link w:val="0"/>
    <w:uiPriority w:val="0"/>
    <w:qFormat/>
    <w:pPr>
      <w:spacing w:line="240" w:lineRule="exact"/>
    </w:pPr>
    <w:rPr>
      <w:rFonts w:ascii="ＭＳ 明朝" w:hAnsi="ＭＳ 明朝" w:eastAsia="ＭＳ 明朝"/>
    </w:rPr>
  </w:style>
  <w:style w:type="paragraph" w:styleId="45" w:customStyle="1">
    <w:name w:val="02　見出し　（１）"/>
    <w:basedOn w:val="3"/>
    <w:next w:val="45"/>
    <w:link w:val="0"/>
    <w:uiPriority w:val="0"/>
    <w:qFormat/>
    <w:pPr>
      <w:ind w:left="568"/>
    </w:pPr>
  </w:style>
  <w:style w:type="paragraph" w:styleId="46" w:customStyle="1">
    <w:name w:val="01　見出し　１."/>
    <w:basedOn w:val="2"/>
    <w:next w:val="46"/>
    <w:link w:val="0"/>
    <w:uiPriority w:val="0"/>
    <w:qFormat/>
    <w:pPr>
      <w:ind w:hanging="567"/>
    </w:pPr>
  </w:style>
  <w:style w:type="paragraph" w:styleId="47">
    <w:name w:val="footnote text"/>
    <w:basedOn w:val="0"/>
    <w:next w:val="47"/>
    <w:link w:val="48"/>
    <w:uiPriority w:val="0"/>
    <w:semiHidden/>
    <w:pPr>
      <w:snapToGrid w:val="0"/>
      <w:jc w:val="left"/>
    </w:pPr>
  </w:style>
  <w:style w:type="character" w:styleId="48" w:customStyle="1">
    <w:name w:val="脚注文字列 (文字)"/>
    <w:next w:val="48"/>
    <w:link w:val="47"/>
    <w:uiPriority w:val="0"/>
    <w:rPr>
      <w:kern w:val="2"/>
      <w:sz w:val="21"/>
    </w:rPr>
  </w:style>
  <w:style w:type="character" w:styleId="49">
    <w:name w:val="footnote reference"/>
    <w:next w:val="49"/>
    <w:link w:val="0"/>
    <w:uiPriority w:val="0"/>
    <w:semiHidden/>
    <w:rPr>
      <w:vertAlign w:val="superscript"/>
    </w:rPr>
  </w:style>
  <w:style w:type="paragraph" w:styleId="50" w:customStyle="1">
    <w:name w:val="12 箇条書き"/>
    <w:basedOn w:val="43"/>
    <w:next w:val="50"/>
    <w:link w:val="0"/>
    <w:uiPriority w:val="0"/>
    <w:qFormat/>
    <w:pPr>
      <w:ind w:left="1260" w:leftChars="500" w:hanging="210" w:hangingChars="100"/>
    </w:pPr>
  </w:style>
  <w:style w:type="paragraph" w:styleId="51" w:customStyle="1">
    <w:name w:val="13　箇条書き"/>
    <w:basedOn w:val="34"/>
    <w:next w:val="51"/>
    <w:link w:val="0"/>
    <w:uiPriority w:val="0"/>
    <w:qFormat/>
    <w:pPr>
      <w:numPr>
        <w:ilvl w:val="0"/>
        <w:numId w:val="2"/>
      </w:numPr>
      <w:ind w:left="1036" w:leftChars="0" w:hanging="357" w:firstLineChars="0"/>
    </w:pPr>
  </w:style>
  <w:style w:type="paragraph" w:styleId="52" w:customStyle="1">
    <w:name w:val="スタイル3"/>
    <w:basedOn w:val="0"/>
    <w:next w:val="52"/>
    <w:link w:val="0"/>
    <w:uiPriority w:val="0"/>
    <w:qFormat/>
    <w:pPr>
      <w:adjustRightInd w:val="0"/>
      <w:snapToGrid w:val="0"/>
      <w:spacing w:line="60" w:lineRule="exact"/>
    </w:pPr>
  </w:style>
  <w:style w:type="paragraph" w:styleId="53" w:customStyle="1">
    <w:name w:val="03 見出し 1)"/>
    <w:basedOn w:val="4"/>
    <w:next w:val="53"/>
    <w:link w:val="0"/>
    <w:uiPriority w:val="0"/>
    <w:qFormat/>
    <w:pPr>
      <w:spacing w:before="50" w:beforeLines="0" w:beforeAutospacing="0" w:after="50" w:afterLines="0" w:afterAutospacing="0"/>
      <w:ind w:left="1135" w:hanging="284"/>
    </w:pPr>
  </w:style>
  <w:style w:type="paragraph" w:styleId="54" w:customStyle="1">
    <w:name w:val="12 表紙　日付・自治体名"/>
    <w:next w:val="54"/>
    <w:link w:val="0"/>
    <w:uiPriority w:val="0"/>
    <w:qFormat/>
    <w:pPr>
      <w:jc w:val="center"/>
    </w:pPr>
    <w:rPr>
      <w:rFonts w:ascii="ＭＳ ゴシック" w:hAnsi="ＭＳ ゴシック" w:eastAsia="ＭＳ ゴシック"/>
      <w:kern w:val="2"/>
      <w:sz w:val="32"/>
    </w:rPr>
  </w:style>
  <w:style w:type="paragraph" w:styleId="55" w:customStyle="1">
    <w:name w:val="8pt"/>
    <w:basedOn w:val="43"/>
    <w:next w:val="55"/>
    <w:link w:val="0"/>
    <w:uiPriority w:val="0"/>
    <w:qFormat/>
    <w:pPr>
      <w:adjustRightInd w:val="0"/>
      <w:snapToGrid w:val="0"/>
      <w:spacing w:line="160" w:lineRule="exact"/>
    </w:pPr>
    <w:rPr>
      <w:sz w:val="16"/>
    </w:rPr>
  </w:style>
  <w:style w:type="paragraph" w:styleId="56" w:customStyle="1">
    <w:name w:val="表中01-1"/>
    <w:basedOn w:val="0"/>
    <w:next w:val="56"/>
    <w:link w:val="0"/>
    <w:uiPriority w:val="0"/>
    <w:pPr>
      <w:snapToGrid w:val="0"/>
    </w:pPr>
    <w:rPr>
      <w:rFonts w:ascii="ＭＳ Ｐゴシック" w:hAnsi="ＭＳ Ｐゴシック" w:eastAsia="ＭＳ Ｐゴシック"/>
      <w:sz w:val="20"/>
    </w:rPr>
  </w:style>
  <w:style w:type="paragraph" w:styleId="57">
    <w:name w:val="Note Heading"/>
    <w:basedOn w:val="0"/>
    <w:next w:val="0"/>
    <w:link w:val="58"/>
    <w:uiPriority w:val="0"/>
    <w:pPr>
      <w:jc w:val="center"/>
    </w:pPr>
  </w:style>
  <w:style w:type="character" w:styleId="58" w:customStyle="1">
    <w:name w:val="記 (文字)"/>
    <w:next w:val="58"/>
    <w:link w:val="57"/>
    <w:uiPriority w:val="0"/>
    <w:rPr>
      <w:kern w:val="2"/>
      <w:sz w:val="21"/>
    </w:rPr>
  </w:style>
  <w:style w:type="paragraph" w:styleId="59">
    <w:name w:val="Closing"/>
    <w:basedOn w:val="0"/>
    <w:next w:val="59"/>
    <w:link w:val="60"/>
    <w:uiPriority w:val="0"/>
    <w:pPr>
      <w:jc w:val="right"/>
    </w:pPr>
  </w:style>
  <w:style w:type="character" w:styleId="60" w:customStyle="1">
    <w:name w:val="結語 (文字)"/>
    <w:next w:val="60"/>
    <w:link w:val="59"/>
    <w:uiPriority w:val="0"/>
    <w:rPr>
      <w:kern w:val="2"/>
      <w:sz w:val="21"/>
    </w:rPr>
  </w:style>
  <w:style w:type="paragraph" w:styleId="61" w:customStyle="1">
    <w:name w:val="01　様式タイトル"/>
    <w:basedOn w:val="0"/>
    <w:next w:val="61"/>
    <w:link w:val="0"/>
    <w:uiPriority w:val="0"/>
    <w:qFormat/>
    <w:pPr>
      <w:jc w:val="center"/>
    </w:pPr>
    <w:rPr>
      <w:rFonts w:ascii="ＭＳ ゴシック" w:hAnsi="ＭＳ ゴシック" w:eastAsia="ＭＳ ゴシック"/>
      <w:sz w:val="24"/>
    </w:rPr>
  </w:style>
  <w:style w:type="paragraph" w:styleId="62" w:customStyle="1">
    <w:name w:val="00　様式番号（右上）"/>
    <w:basedOn w:val="0"/>
    <w:next w:val="62"/>
    <w:link w:val="0"/>
    <w:uiPriority w:val="0"/>
    <w:qFormat/>
    <w:pPr>
      <w:jc w:val="right"/>
    </w:pPr>
  </w:style>
  <w:style w:type="paragraph" w:styleId="63" w:customStyle="1">
    <w:name w:val="22　表内箇条書き"/>
    <w:basedOn w:val="0"/>
    <w:next w:val="63"/>
    <w:link w:val="0"/>
    <w:uiPriority w:val="0"/>
    <w:qFormat/>
    <w:pPr>
      <w:adjustRightInd w:val="0"/>
      <w:snapToGrid w:val="0"/>
      <w:ind w:left="200" w:hanging="200" w:hangingChars="200"/>
    </w:pPr>
    <w:rPr>
      <w:sz w:val="18"/>
    </w:rPr>
  </w:style>
  <w:style w:type="paragraph" w:styleId="64" w:customStyle="1">
    <w:name w:val="21　表内"/>
    <w:basedOn w:val="0"/>
    <w:next w:val="64"/>
    <w:link w:val="0"/>
    <w:uiPriority w:val="0"/>
    <w:qFormat/>
    <w:pPr>
      <w:adjustRightInd w:val="0"/>
      <w:snapToGrid w:val="0"/>
    </w:pPr>
    <w:rPr>
      <w:sz w:val="18"/>
    </w:rPr>
  </w:style>
  <w:style w:type="paragraph" w:styleId="65" w:customStyle="1">
    <w:name w:val="10　本文(10.5pt)"/>
    <w:basedOn w:val="0"/>
    <w:next w:val="65"/>
    <w:link w:val="0"/>
    <w:uiPriority w:val="0"/>
    <w:qFormat/>
    <w:pPr>
      <w:ind w:firstLine="100" w:firstLineChars="100"/>
    </w:pPr>
  </w:style>
  <w:style w:type="paragraph" w:styleId="66" w:customStyle="1">
    <w:name w:val="11　本文（9pt）"/>
    <w:basedOn w:val="0"/>
    <w:next w:val="66"/>
    <w:link w:val="0"/>
    <w:uiPriority w:val="0"/>
    <w:qFormat/>
    <w:pPr>
      <w:jc w:val="left"/>
    </w:pPr>
    <w:rPr>
      <w:sz w:val="18"/>
    </w:rPr>
  </w:style>
  <w:style w:type="paragraph" w:styleId="67">
    <w:name w:val="List Paragraph"/>
    <w:basedOn w:val="0"/>
    <w:next w:val="67"/>
    <w:link w:val="0"/>
    <w:uiPriority w:val="0"/>
    <w:qFormat/>
    <w:pPr>
      <w:ind w:left="840" w:leftChars="400"/>
    </w:pPr>
  </w:style>
  <w:style w:type="character" w:styleId="68" w:customStyle="1">
    <w:name w:val="副題 (文字)"/>
    <w:next w:val="68"/>
    <w:link w:val="19"/>
    <w:uiPriority w:val="0"/>
    <w:rPr>
      <w:rFonts w:ascii="Arial" w:hAnsi="Arial" w:eastAsia="ＭＳ ゴシック"/>
      <w:kern w:val="2"/>
      <w:sz w:val="24"/>
    </w:rPr>
  </w:style>
  <w:style w:type="paragraph" w:styleId="69" w:customStyle="1">
    <w:name w:val="本文表内"/>
    <w:basedOn w:val="0"/>
    <w:next w:val="69"/>
    <w:link w:val="0"/>
    <w:uiPriority w:val="0"/>
    <w:pPr>
      <w:adjustRightInd w:val="0"/>
      <w:spacing w:line="300" w:lineRule="exact"/>
      <w:textAlignment w:val="baseline"/>
    </w:pPr>
    <w:rPr>
      <w:kern w:val="0"/>
      <w:sz w:val="20"/>
    </w:rPr>
  </w:style>
  <w:style w:type="paragraph" w:styleId="70">
    <w:name w:val="toc 2"/>
    <w:basedOn w:val="0"/>
    <w:next w:val="0"/>
    <w:link w:val="0"/>
    <w:uiPriority w:val="0"/>
    <w:pPr>
      <w:ind w:left="420" w:hanging="414"/>
      <w:jc w:val="center"/>
    </w:pPr>
    <w:rPr>
      <w:rFonts w:ascii="ＭＳ Ｐ明朝" w:hAnsi="ＭＳ Ｐ明朝" w:eastAsia="ＭＳ Ｐ明朝"/>
      <w:color w:val="000000"/>
    </w:rPr>
  </w:style>
  <w:style w:type="paragraph" w:styleId="71" w:customStyle="1">
    <w:name w:val="02 様式集扉頁"/>
    <w:basedOn w:val="0"/>
    <w:next w:val="71"/>
    <w:link w:val="0"/>
    <w:uiPriority w:val="0"/>
    <w:qFormat/>
    <w:pPr>
      <w:jc w:val="center"/>
    </w:pPr>
    <w:rPr>
      <w:rFonts w:eastAsia="ＭＳ ゴシック"/>
      <w:sz w:val="40"/>
    </w:rPr>
  </w:style>
  <w:style w:type="paragraph" w:styleId="72" w:customStyle="1">
    <w:name w:val="51頁番号"/>
    <w:next w:val="72"/>
    <w:link w:val="0"/>
    <w:uiPriority w:val="0"/>
    <w:qFormat/>
    <w:pPr>
      <w:jc w:val="center"/>
    </w:pPr>
    <w:rPr>
      <w:rFonts w:ascii="ＭＳ 明朝" w:hAnsi="ＭＳ 明朝"/>
      <w:kern w:val="2"/>
      <w:sz w:val="21"/>
    </w:rPr>
  </w:style>
  <w:style w:type="paragraph" w:styleId="73" w:customStyle="1">
    <w:name w:val="様式　箇条書き"/>
    <w:basedOn w:val="42"/>
    <w:next w:val="73"/>
    <w:link w:val="0"/>
    <w:uiPriority w:val="0"/>
    <w:qFormat/>
    <w:pPr>
      <w:keepNext w:val="0"/>
      <w:numPr>
        <w:ilvl w:val="0"/>
        <w:numId w:val="3"/>
      </w:numPr>
      <w:spacing w:before="0" w:beforeLines="0" w:beforeAutospacing="0" w:after="0" w:afterLines="0" w:afterAutospacing="0" w:line="280" w:lineRule="exact"/>
      <w:ind w:left="610" w:hanging="179"/>
    </w:pPr>
    <w:rPr>
      <w:rFonts w:ascii="ＭＳ 明朝" w:hAnsi="ＭＳ 明朝" w:eastAsia="ＭＳ 明朝"/>
      <w:sz w:val="18"/>
    </w:rPr>
  </w:style>
  <w:style w:type="paragraph" w:styleId="74" w:customStyle="1">
    <w:name w:val="11　表紙タイトル"/>
    <w:next w:val="74"/>
    <w:link w:val="0"/>
    <w:uiPriority w:val="0"/>
    <w:qFormat/>
    <w:pPr>
      <w:ind w:left="-315" w:right="-243"/>
      <w:jc w:val="center"/>
    </w:pPr>
    <w:rPr>
      <w:rFonts w:eastAsia="ＭＳ ゴシック"/>
      <w:kern w:val="2"/>
      <w:sz w:val="40"/>
    </w:rPr>
  </w:style>
  <w:style w:type="paragraph" w:styleId="75">
    <w:name w:val="Date"/>
    <w:basedOn w:val="0"/>
    <w:next w:val="0"/>
    <w:link w:val="76"/>
    <w:uiPriority w:val="0"/>
  </w:style>
  <w:style w:type="character" w:styleId="76" w:customStyle="1">
    <w:name w:val="日付 (文字)"/>
    <w:next w:val="76"/>
    <w:link w:val="75"/>
    <w:uiPriority w:val="0"/>
    <w:rPr>
      <w:kern w:val="2"/>
      <w:sz w:val="21"/>
    </w:rPr>
  </w:style>
  <w:style w:type="character" w:styleId="77">
    <w:name w:val="endnote reference"/>
    <w:basedOn w:val="10"/>
    <w:next w:val="77"/>
    <w:link w:val="0"/>
    <w:uiPriority w:val="0"/>
    <w:semiHidden/>
    <w:rPr>
      <w:vertAlign w:val="superscript"/>
    </w:rPr>
  </w:style>
  <w:style w:type="paragraph" w:styleId="78">
    <w:name w:val="Revision"/>
    <w:next w:val="78"/>
    <w:link w:val="0"/>
    <w:uiPriority w:val="0"/>
    <w:pPr>
      <w:spacing w:after="0" w:afterLines="0" w:afterAutospacing="0" w:line="240" w:lineRule="auto"/>
    </w:pPr>
    <w:rPr>
      <w:kern w:val="2"/>
      <w:sz w:val="21"/>
    </w:rPr>
  </w:style>
  <w:style w:type="character" w:styleId="79" w:customStyle="1">
    <w:name w:val="吹き出し (文字)"/>
    <w:basedOn w:val="10"/>
    <w:next w:val="79"/>
    <w:link w:val="21"/>
    <w:uiPriority w:val="0"/>
    <w:rPr>
      <w:rFonts w:ascii="Arial" w:hAnsi="Arial" w:eastAsia="ＭＳ ゴシック"/>
      <w:kern w:val="2"/>
      <w:sz w:val="18"/>
    </w:rPr>
  </w:style>
  <w:style w:type="paragraph" w:styleId="80" w:customStyle="1">
    <w:name w:val="日付記入"/>
    <w:basedOn w:val="0"/>
    <w:next w:val="80"/>
    <w:link w:val="81"/>
    <w:uiPriority w:val="0"/>
    <w:qFormat/>
    <w:pPr>
      <w:spacing w:after="0" w:afterLines="0" w:afterAutospacing="0" w:line="240" w:lineRule="auto"/>
      <w:jc w:val="right"/>
    </w:pPr>
    <w:rPr>
      <w:rFonts w:ascii="Century" w:hAnsi="Century"/>
      <w:sz w:val="20"/>
    </w:rPr>
  </w:style>
  <w:style w:type="character" w:styleId="81" w:customStyle="1">
    <w:name w:val="日付記入 (文字)"/>
    <w:basedOn w:val="10"/>
    <w:next w:val="81"/>
    <w:link w:val="80"/>
    <w:uiPriority w:val="0"/>
    <w:rPr>
      <w:kern w:val="2"/>
    </w:rPr>
  </w:style>
  <w:style w:type="character" w:styleId="82">
    <w:name w:val="Placeholder Text"/>
    <w:basedOn w:val="10"/>
    <w:next w:val="82"/>
    <w:link w:val="0"/>
    <w:uiPriority w:val="0"/>
    <w:rPr>
      <w:color w:val="666666"/>
    </w:rPr>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header" Target="head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18.xml" /><Relationship Id="rId37" Type="http://schemas.openxmlformats.org/officeDocument/2006/relationships/footer" Target="footer19.xml" /><Relationship Id="rId38" Type="http://schemas.openxmlformats.org/officeDocument/2006/relationships/header" Target="header14.xml" /><Relationship Id="rId39" Type="http://schemas.openxmlformats.org/officeDocument/2006/relationships/footer" Target="footer20.xml" /><Relationship Id="rId40" Type="http://schemas.openxmlformats.org/officeDocument/2006/relationships/footer" Target="footer21.xml" /><Relationship Id="rId41" Type="http://schemas.openxmlformats.org/officeDocument/2006/relationships/header" Target="header15.xml" /><Relationship Id="rId42" Type="http://schemas.openxmlformats.org/officeDocument/2006/relationships/footer" Target="footer22.xml" /><Relationship Id="rId43" Type="http://schemas.openxmlformats.org/officeDocument/2006/relationships/footer" Target="footer23.xml" /><Relationship Id="rId4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1469</TotalTime>
  <Pages>66</Pages>
  <Words>548</Words>
  <Characters>15416</Characters>
  <Application>JUST Note</Application>
  <Lines>66286</Lines>
  <Paragraphs>1189</Paragraphs>
  <CharactersWithSpaces>16646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斉藤　友秀</cp:lastModifiedBy>
  <cp:lastPrinted>2024-08-02T05:43:13Z</cp:lastPrinted>
  <dcterms:modified xsi:type="dcterms:W3CDTF">2024-08-05T05:37:03Z</dcterms:modified>
  <cp:revision>55</cp:revision>
</cp:coreProperties>
</file>