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  <w:bdr w:val="single" w:color="auto" w:sz="4" w:space="0"/>
        </w:rPr>
        <w:t>別紙１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あきたオレンジ大使（認知症希望大使）活動依頼書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秋田県健康福祉部長寿社会課長　あて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市町村・団体名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担当者名　　　　　　　　　　　　　　　　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電話番号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email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907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（イベント・研修会等）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74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（参加人数、対象者、報道への公開・非公開等）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大使への依頼内容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希望する日時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場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報償費・交通費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報償費　有・無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交通費　有・無</w:t>
            </w:r>
          </w:p>
        </w:tc>
      </w:tr>
      <w:tr>
        <w:trPr>
          <w:trHeight w:val="907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希望する大使の氏名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活動希望日の原則４週間前までに提出してください。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報償費・交通費は、依頼元が直接支払って</w:t>
      </w:r>
      <w:bookmarkStart w:id="0" w:name="_GoBack"/>
      <w:bookmarkEnd w:id="0"/>
      <w:r>
        <w:rPr>
          <w:rFonts w:hint="eastAsia"/>
        </w:rPr>
        <w:t>ください。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送付先：秋田県健康福祉部長寿社会課（</w:t>
      </w:r>
      <w:r>
        <w:rPr>
          <w:rFonts w:hint="eastAsia"/>
        </w:rPr>
        <w:t>Chouju@pref.akita.lg.jp</w:t>
      </w:r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</w:p>
    <w:sectPr>
      <w:pgSz w:w="11906" w:h="16838"/>
      <w:pgMar w:top="1701" w:right="1701" w:bottom="1474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6</Words>
  <Characters>236</Characters>
  <Application>JUST Note</Application>
  <Lines>33</Lines>
  <Paragraphs>23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宇佐美　正子</dc:creator>
  <cp:lastModifiedBy>宇佐美　正子</cp:lastModifiedBy>
  <cp:lastPrinted>2023-09-30T06:44:11Z</cp:lastPrinted>
  <dcterms:created xsi:type="dcterms:W3CDTF">2023-09-27T07:51:00Z</dcterms:created>
  <dcterms:modified xsi:type="dcterms:W3CDTF">2023-09-27T08:12:46Z</dcterms:modified>
  <cp:revision>0</cp:revision>
</cp:coreProperties>
</file>