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b w:val="1"/>
        </w:rPr>
        <w:t>「第７期障害福祉計画・第３期障害児福祉計画（素案）」に関する</w:t>
      </w:r>
    </w:p>
    <w:p>
      <w:pPr>
        <w:pStyle w:val="0"/>
        <w:jc w:val="center"/>
        <w:rPr>
          <w:rFonts w:hint="eastAsia" w:ascii="ＭＳ 明朝" w:hAnsi="ＭＳ 明朝" w:eastAsia="ＭＳ 明朝"/>
        </w:rPr>
      </w:pPr>
      <w:r>
        <w:rPr>
          <w:rFonts w:hint="eastAsia" w:ascii="ＭＳ 明朝" w:hAnsi="ＭＳ 明朝" w:eastAsia="ＭＳ 明朝"/>
          <w:b w:val="1"/>
        </w:rPr>
        <w:t>意見募集（パブリックコメント）の実施について</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「障害者の日常生活及び社会生活を総合的に支援するための法律（平成</w:t>
      </w:r>
      <w:r>
        <w:rPr>
          <w:rFonts w:hint="eastAsia" w:ascii="ＭＳ 明朝" w:hAnsi="ＭＳ 明朝" w:eastAsia="ＭＳ 明朝"/>
        </w:rPr>
        <w:t>17</w:t>
      </w:r>
      <w:r>
        <w:rPr>
          <w:rFonts w:hint="eastAsia" w:ascii="ＭＳ 明朝" w:hAnsi="ＭＳ 明朝" w:eastAsia="ＭＳ 明朝"/>
        </w:rPr>
        <w:t>年法律第</w:t>
      </w:r>
      <w:r>
        <w:rPr>
          <w:rFonts w:hint="eastAsia" w:ascii="ＭＳ 明朝" w:hAnsi="ＭＳ 明朝" w:eastAsia="ＭＳ 明朝"/>
        </w:rPr>
        <w:t>123</w:t>
      </w:r>
      <w:r>
        <w:rPr>
          <w:rFonts w:hint="eastAsia" w:ascii="ＭＳ 明朝" w:hAnsi="ＭＳ 明朝" w:eastAsia="ＭＳ 明朝"/>
        </w:rPr>
        <w:t>号）」第</w:t>
      </w:r>
      <w:r>
        <w:rPr>
          <w:rFonts w:hint="eastAsia" w:ascii="ＭＳ 明朝" w:hAnsi="ＭＳ 明朝" w:eastAsia="ＭＳ 明朝"/>
        </w:rPr>
        <w:t>89</w:t>
      </w:r>
      <w:r>
        <w:rPr>
          <w:rFonts w:hint="eastAsia" w:ascii="ＭＳ 明朝" w:hAnsi="ＭＳ 明朝" w:eastAsia="ＭＳ 明朝"/>
        </w:rPr>
        <w:t>条及び、「児童福祉法（昭和</w:t>
      </w:r>
      <w:r>
        <w:rPr>
          <w:rFonts w:hint="eastAsia" w:ascii="ＭＳ 明朝" w:hAnsi="ＭＳ 明朝" w:eastAsia="ＭＳ 明朝"/>
        </w:rPr>
        <w:t>22</w:t>
      </w:r>
      <w:r>
        <w:rPr>
          <w:rFonts w:hint="eastAsia" w:ascii="ＭＳ 明朝" w:hAnsi="ＭＳ 明朝" w:eastAsia="ＭＳ 明朝"/>
        </w:rPr>
        <w:t>年法律第</w:t>
      </w:r>
      <w:r>
        <w:rPr>
          <w:rFonts w:hint="eastAsia" w:ascii="ＭＳ 明朝" w:hAnsi="ＭＳ 明朝" w:eastAsia="ＭＳ 明朝"/>
        </w:rPr>
        <w:t>164</w:t>
      </w:r>
      <w:r>
        <w:rPr>
          <w:rFonts w:hint="eastAsia" w:ascii="ＭＳ 明朝" w:hAnsi="ＭＳ 明朝" w:eastAsia="ＭＳ 明朝"/>
        </w:rPr>
        <w:t>号）」第</w:t>
      </w:r>
      <w:r>
        <w:rPr>
          <w:rFonts w:hint="eastAsia" w:ascii="ＭＳ 明朝" w:hAnsi="ＭＳ 明朝" w:eastAsia="ＭＳ 明朝"/>
        </w:rPr>
        <w:t>33</w:t>
      </w:r>
      <w:r>
        <w:rPr>
          <w:rFonts w:hint="eastAsia" w:ascii="ＭＳ 明朝" w:hAnsi="ＭＳ 明朝" w:eastAsia="ＭＳ 明朝"/>
        </w:rPr>
        <w:t>条の</w:t>
      </w:r>
      <w:r>
        <w:rPr>
          <w:rFonts w:hint="eastAsia" w:ascii="ＭＳ 明朝" w:hAnsi="ＭＳ 明朝" w:eastAsia="ＭＳ 明朝"/>
        </w:rPr>
        <w:t>22</w:t>
      </w:r>
      <w:r>
        <w:rPr>
          <w:rFonts w:hint="eastAsia" w:ascii="ＭＳ 明朝" w:hAnsi="ＭＳ 明朝" w:eastAsia="ＭＳ 明朝"/>
        </w:rPr>
        <w:t>に基づき、国が定める「障害福祉サービス等及び障害児通所支援等の円滑な実施を確保するための基本的な指針」に即して、市町村の障害福祉計画及び障害児福祉計画の達成に資するため、広域的な見地から、障害福祉サービス及び障害児通所支援等の提供体制の確保の関する計画を定めるにあたり、次のとおり意見を募集します。</w:t>
      </w:r>
    </w:p>
    <w:p>
      <w:pPr>
        <w:pStyle w:val="0"/>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b w:val="1"/>
        </w:rPr>
        <w:t>１　計画の名称の名称</w:t>
      </w:r>
    </w:p>
    <w:p>
      <w:pPr>
        <w:pStyle w:val="0"/>
        <w:ind w:firstLine="420" w:firstLineChars="200"/>
        <w:rPr>
          <w:rFonts w:hint="eastAsia" w:ascii="ＭＳ 明朝" w:hAnsi="ＭＳ 明朝" w:eastAsia="ＭＳ 明朝"/>
        </w:rPr>
      </w:pPr>
      <w:r>
        <w:rPr>
          <w:rFonts w:hint="eastAsia" w:ascii="ＭＳ 明朝" w:hAnsi="ＭＳ 明朝" w:eastAsia="ＭＳ 明朝"/>
        </w:rPr>
        <w:t>第７期障害福祉計画・第３期障害児福祉計画（素案</w:t>
      </w:r>
      <w:bookmarkStart w:id="0" w:name="_GoBack"/>
      <w:bookmarkEnd w:id="0"/>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b w:val="1"/>
        </w:rPr>
        <w:t>２　意見の募集期間</w:t>
      </w:r>
    </w:p>
    <w:p>
      <w:pPr>
        <w:pStyle w:val="0"/>
        <w:ind w:firstLine="420" w:firstLineChars="200"/>
        <w:rPr>
          <w:rFonts w:hint="eastAsia" w:ascii="ＭＳ 明朝" w:hAnsi="ＭＳ 明朝" w:eastAsia="ＭＳ 明朝"/>
        </w:rPr>
      </w:pPr>
      <w:r>
        <w:rPr>
          <w:rFonts w:hint="eastAsia" w:ascii="ＭＳ 明朝" w:hAnsi="ＭＳ 明朝" w:eastAsia="ＭＳ 明朝"/>
        </w:rPr>
        <w:t>令和５年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18</w:t>
      </w:r>
      <w:r>
        <w:rPr>
          <w:rFonts w:hint="eastAsia" w:ascii="ＭＳ 明朝" w:hAnsi="ＭＳ 明朝" w:eastAsia="ＭＳ 明朝"/>
        </w:rPr>
        <w:t>日（月）から令和６年１月</w:t>
      </w:r>
      <w:r>
        <w:rPr>
          <w:rFonts w:hint="eastAsia" w:ascii="ＭＳ 明朝" w:hAnsi="ＭＳ 明朝" w:eastAsia="ＭＳ 明朝"/>
        </w:rPr>
        <w:t>17</w:t>
      </w:r>
      <w:r>
        <w:rPr>
          <w:rFonts w:hint="eastAsia" w:ascii="ＭＳ 明朝" w:hAnsi="ＭＳ 明朝" w:eastAsia="ＭＳ 明朝"/>
        </w:rPr>
        <w:t>日（水）まで（必着）</w:t>
      </w:r>
    </w:p>
    <w:p>
      <w:pPr>
        <w:pStyle w:val="0"/>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b w:val="1"/>
        </w:rPr>
        <w:t>３　関係資料等の閲覧方法</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①県公式ウェブサイト「美の国あきたネット」、②健康福祉部障害福祉課（県庁本庁舎２階）、③総務部広報広聴課（県庁本庁舎１階）、④各地域振興局総務企画部地域企画課で閲覧できます。</w:t>
      </w:r>
    </w:p>
    <w:p>
      <w:pPr>
        <w:pStyle w:val="0"/>
        <w:ind w:firstLine="420" w:firstLine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②～④の閲覧時間　平日の午前８時</w:t>
      </w:r>
      <w:r>
        <w:rPr>
          <w:rFonts w:hint="eastAsia" w:ascii="ＭＳ 明朝" w:hAnsi="ＭＳ 明朝" w:eastAsia="ＭＳ 明朝"/>
        </w:rPr>
        <w:t>30</w:t>
      </w:r>
      <w:r>
        <w:rPr>
          <w:rFonts w:hint="eastAsia" w:ascii="ＭＳ 明朝" w:hAnsi="ＭＳ 明朝" w:eastAsia="ＭＳ 明朝"/>
        </w:rPr>
        <w:t>分から午後５時</w:t>
      </w:r>
      <w:r>
        <w:rPr>
          <w:rFonts w:hint="eastAsia" w:ascii="ＭＳ 明朝" w:hAnsi="ＭＳ 明朝" w:eastAsia="ＭＳ 明朝"/>
        </w:rPr>
        <w:t>15</w:t>
      </w:r>
      <w:r>
        <w:rPr>
          <w:rFonts w:hint="eastAsia" w:ascii="ＭＳ 明朝" w:hAnsi="ＭＳ 明朝" w:eastAsia="ＭＳ 明朝"/>
        </w:rPr>
        <w:t>分まで</w:t>
      </w:r>
    </w:p>
    <w:p>
      <w:pPr>
        <w:pStyle w:val="0"/>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b w:val="1"/>
        </w:rPr>
        <w:t>４　意見の提出方法</w:t>
      </w:r>
    </w:p>
    <w:p>
      <w:pPr>
        <w:pStyle w:val="0"/>
        <w:ind w:firstLine="420" w:firstLineChars="200"/>
        <w:rPr>
          <w:rFonts w:hint="eastAsia" w:ascii="ＭＳ 明朝" w:hAnsi="ＭＳ 明朝" w:eastAsia="ＭＳ 明朝"/>
        </w:rPr>
      </w:pPr>
      <w:r>
        <w:rPr>
          <w:rFonts w:hint="eastAsia" w:ascii="ＭＳ 明朝" w:hAnsi="ＭＳ 明朝" w:eastAsia="ＭＳ 明朝"/>
        </w:rPr>
        <w:t>郵便、ＦＡＸ、電子メールのいずれかの方法により提出してください。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b w:val="1"/>
        </w:rPr>
        <w:t>５　意見提出の際の留意事項</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意見提出の際は、提出される方の住所・氏名を明記してください。</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（住所・氏名を明記していない場合は、提出意見として扱わない場合があります。）</w:t>
      </w:r>
    </w:p>
    <w:p>
      <w:pPr>
        <w:pStyle w:val="0"/>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b w:val="1"/>
        </w:rPr>
        <w:t>６　提出された意見の公表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提出していただいた御意見については、県の考え方を付して、内容を公表します。その際、住所・氏名は公表しません。</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なお、同様の意見がある場合は、整理し、まとめて公表することがあります。</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また、案に対する賛成、反対のみの意見については、そのような意見があったことは公表しますが、改めて県の考え方を示すことはしません。</w:t>
      </w:r>
    </w:p>
    <w:p>
      <w:pPr>
        <w:pStyle w:val="0"/>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b w:val="1"/>
        </w:rPr>
        <w:t>７　意見の提出先</w:t>
      </w:r>
    </w:p>
    <w:p>
      <w:pPr>
        <w:pStyle w:val="0"/>
        <w:ind w:firstLine="420" w:firstLineChars="200"/>
        <w:rPr>
          <w:rFonts w:hint="eastAsia" w:ascii="ＭＳ 明朝" w:hAnsi="ＭＳ 明朝" w:eastAsia="ＭＳ 明朝"/>
        </w:rPr>
      </w:pPr>
      <w:r>
        <w:rPr>
          <w:rFonts w:hint="eastAsia" w:ascii="ＭＳ 明朝" w:hAnsi="ＭＳ 明朝" w:eastAsia="ＭＳ 明朝"/>
        </w:rPr>
        <w:t>秋田県健康福祉部障害福祉課地域生活支援チーム</w:t>
      </w:r>
    </w:p>
    <w:p>
      <w:pPr>
        <w:pStyle w:val="0"/>
        <w:ind w:firstLine="420" w:firstLineChars="200"/>
        <w:rPr>
          <w:rFonts w:hint="eastAsia" w:ascii="ＭＳ 明朝" w:hAnsi="ＭＳ 明朝" w:eastAsia="ＭＳ 明朝"/>
        </w:rPr>
      </w:pPr>
      <w:r>
        <w:rPr>
          <w:rFonts w:hint="eastAsia" w:ascii="ＭＳ 明朝" w:hAnsi="ＭＳ 明朝" w:eastAsia="ＭＳ 明朝"/>
        </w:rPr>
        <w:t>住所：〒</w:t>
      </w:r>
      <w:r>
        <w:rPr>
          <w:rFonts w:hint="eastAsia" w:ascii="ＭＳ 明朝" w:hAnsi="ＭＳ 明朝" w:eastAsia="ＭＳ 明朝"/>
        </w:rPr>
        <w:t xml:space="preserve">010-8570 </w:t>
      </w:r>
      <w:r>
        <w:rPr>
          <w:rFonts w:hint="eastAsia" w:ascii="ＭＳ 明朝" w:hAnsi="ＭＳ 明朝" w:eastAsia="ＭＳ 明朝"/>
        </w:rPr>
        <w:t>秋田市山王四丁目１番１号</w:t>
      </w:r>
    </w:p>
    <w:p>
      <w:pPr>
        <w:pStyle w:val="0"/>
        <w:ind w:firstLine="420" w:firstLineChars="200"/>
        <w:rPr>
          <w:rFonts w:hint="eastAsia" w:ascii="ＭＳ 明朝" w:hAnsi="ＭＳ 明朝" w:eastAsia="ＭＳ 明朝"/>
        </w:rPr>
      </w:pPr>
      <w:r>
        <w:rPr>
          <w:rFonts w:hint="eastAsia" w:ascii="ＭＳ 明朝" w:hAnsi="ＭＳ 明朝" w:eastAsia="ＭＳ 明朝"/>
        </w:rPr>
        <w:t>ＦＡＸ：０１８－８６０－３８６６</w:t>
      </w:r>
    </w:p>
    <w:p>
      <w:pPr>
        <w:pStyle w:val="0"/>
        <w:ind w:firstLine="420" w:firstLineChars="200"/>
        <w:rPr>
          <w:rFonts w:hint="eastAsia" w:ascii="ＭＳ 明朝" w:hAnsi="ＭＳ 明朝" w:eastAsia="ＭＳ 明朝"/>
        </w:rPr>
      </w:pPr>
      <w:r>
        <w:rPr>
          <w:rFonts w:hint="eastAsia" w:ascii="ＭＳ 明朝" w:hAnsi="ＭＳ 明朝" w:eastAsia="ＭＳ 明朝"/>
        </w:rPr>
        <w:t>電子メール：</w:t>
      </w:r>
      <w:r>
        <w:rPr>
          <w:rFonts w:hint="eastAsia" w:ascii="ＭＳ 明朝" w:hAnsi="ＭＳ 明朝" w:eastAsia="ＭＳ 明朝"/>
        </w:rPr>
        <w:t>Shoufuku@pref.akita.lg.jp</w:t>
      </w:r>
    </w:p>
    <w:sectPr>
      <w:pgSz w:w="11906" w:h="16838"/>
      <w:pgMar w:top="1304" w:right="1080" w:bottom="130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18</Words>
  <Characters>866</Characters>
  <Application>JUST Note</Application>
  <Lines>39</Lines>
  <Paragraphs>24</Paragraphs>
  <CharactersWithSpaces>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進藤　龍平</dc:creator>
  <cp:lastModifiedBy>進藤　龍平</cp:lastModifiedBy>
  <dcterms:created xsi:type="dcterms:W3CDTF">2023-12-04T00:15:00Z</dcterms:created>
  <dcterms:modified xsi:type="dcterms:W3CDTF">2023-12-12T06:27:13Z</dcterms:modified>
  <cp:revision>0</cp:revision>
</cp:coreProperties>
</file>