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振込口座記入票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振込口座</w:t>
      </w: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324"/>
        <w:gridCol w:w="1575"/>
        <w:gridCol w:w="1109"/>
        <w:gridCol w:w="666"/>
        <w:gridCol w:w="666"/>
        <w:gridCol w:w="666"/>
        <w:gridCol w:w="666"/>
        <w:gridCol w:w="666"/>
        <w:gridCol w:w="666"/>
        <w:gridCol w:w="666"/>
      </w:tblGrid>
      <w:tr>
        <w:trPr/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1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66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1377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1" w:hRule="atLeast"/>
        </w:trPr>
        <w:tc>
          <w:tcPr>
            <w:tcW w:w="38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1" w:hRule="atLeast"/>
        </w:trPr>
        <w:tc>
          <w:tcPr>
            <w:tcW w:w="38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26" w:hangingChars="100"/>
        <w:rPr>
          <w:rFonts w:hint="eastAsia"/>
        </w:rPr>
      </w:pPr>
    </w:p>
    <w:p>
      <w:pPr>
        <w:pStyle w:val="0"/>
        <w:ind w:leftChars="0" w:hanging="226" w:hangingChars="100"/>
        <w:rPr>
          <w:rFonts w:hint="eastAsia"/>
        </w:rPr>
      </w:pPr>
      <w:r>
        <w:rPr>
          <w:rFonts w:hint="eastAsia"/>
        </w:rPr>
        <w:t>※　振込先口座は</w:t>
      </w:r>
      <w:r>
        <w:rPr>
          <w:rFonts w:hint="eastAsia"/>
          <w:b w:val="1"/>
          <w:sz w:val="24"/>
          <w:u w:val="single" w:color="auto"/>
        </w:rPr>
        <w:t>利用者ご本人名義の口座</w:t>
      </w:r>
      <w:r>
        <w:rPr>
          <w:rFonts w:hint="eastAsia"/>
        </w:rPr>
        <w:t>を記入し</w:t>
      </w:r>
      <w:r>
        <w:rPr>
          <w:rFonts w:hint="eastAsia"/>
        </w:rPr>
        <w:t>、</w:t>
      </w:r>
      <w:r>
        <w:rPr>
          <w:rFonts w:hint="eastAsia"/>
          <w:b w:val="1"/>
          <w:sz w:val="24"/>
          <w:u w:val="single"/>
        </w:rPr>
        <w:t>初めて請求するとき</w:t>
      </w:r>
      <w:r>
        <w:rPr>
          <w:rFonts w:hint="eastAsia"/>
        </w:rPr>
        <w:t>又は</w:t>
      </w:r>
      <w:r>
        <w:rPr>
          <w:rFonts w:hint="eastAsia"/>
          <w:b w:val="0"/>
        </w:rPr>
        <w:t>２回目以降の請求で</w:t>
      </w:r>
      <w:r>
        <w:rPr>
          <w:rFonts w:hint="eastAsia"/>
          <w:b w:val="1"/>
          <w:sz w:val="24"/>
          <w:u w:val="single"/>
        </w:rPr>
        <w:t>振込先を変更したい場合</w:t>
      </w:r>
      <w:r>
        <w:rPr>
          <w:rFonts w:hint="eastAsia"/>
        </w:rPr>
        <w:t>に提出してください。</w:t>
      </w:r>
    </w:p>
    <w:p>
      <w:pPr>
        <w:pStyle w:val="0"/>
        <w:ind w:leftChars="0" w:hanging="226" w:hangingChars="100"/>
        <w:rPr>
          <w:rFonts w:hint="eastAsia"/>
        </w:rPr>
      </w:pPr>
    </w:p>
    <w:p>
      <w:pPr>
        <w:pStyle w:val="0"/>
        <w:ind w:leftChars="0" w:hanging="226" w:hangingChars="100"/>
        <w:rPr>
          <w:rFonts w:hint="eastAsia"/>
        </w:rPr>
      </w:pPr>
      <w:r>
        <w:rPr>
          <w:rFonts w:hint="eastAsia"/>
        </w:rPr>
        <w:t>※　ゆうちょ銀行の場合は、店名欄の３桁の漢数字を本・支店名に記入し、口座番号欄にある７桁の口座番号を記入してください。</w:t>
      </w:r>
    </w:p>
    <w:sectPr>
      <w:headerReference r:id="rId6" w:type="even"/>
      <w:headerReference r:id="rId7" w:type="default"/>
      <w:headerReference r:id="rId5" w:type="first"/>
      <w:pgSz w:w="11906" w:h="16838"/>
      <w:pgMar w:top="1134" w:right="1417" w:bottom="850" w:left="1417" w:header="680" w:footer="454" w:gutter="0"/>
      <w:pgBorders w:zOrder="front" w:display="allPages" w:offsetFrom="page"/>
      <w:cols w:space="720"/>
      <w:textDirection w:val="lrTb"/>
      <w:docGrid w:type="linesAndChars" w:linePitch="35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pacing w:val="119"/>
        <w:fitText w:val="678" w:id="1"/>
      </w:rPr>
      <w:t>別</w:t>
    </w:r>
    <w:r>
      <w:rPr>
        <w:rFonts w:hint="eastAsia"/>
        <w:fitText w:val="678" w:id="1"/>
      </w:rPr>
      <w:t>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1</Pages>
  <Words>0</Words>
  <Characters>164</Characters>
  <Application>JUST Note</Application>
  <Lines>32</Lines>
  <Paragraphs>14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　新之助</dc:creator>
  <cp:lastModifiedBy>千葉　新之助</cp:lastModifiedBy>
  <dcterms:created xsi:type="dcterms:W3CDTF">2022-03-24T23:17:00Z</dcterms:created>
  <dcterms:modified xsi:type="dcterms:W3CDTF">2022-03-30T23:56:11Z</dcterms:modified>
  <cp:revision>60</cp:revision>
</cp:coreProperties>
</file>