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7F0" w14:textId="77777777" w:rsidR="00BA05FF" w:rsidRDefault="000E157F">
      <w:pPr>
        <w:pStyle w:val="a3"/>
        <w:ind w:leftChars="-1" w:left="-2"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【様式２】</w:t>
      </w:r>
    </w:p>
    <w:p w14:paraId="7C71C529" w14:textId="77777777" w:rsidR="00BA05FF" w:rsidRDefault="000E157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企画提案競技参加資格確認申請書</w:t>
      </w:r>
    </w:p>
    <w:p w14:paraId="33A5A337" w14:textId="77777777" w:rsidR="00BA05FF" w:rsidRDefault="00BA05FF">
      <w:pPr>
        <w:pStyle w:val="a3"/>
        <w:ind w:leftChars="-1" w:left="-2"/>
        <w:jc w:val="left"/>
        <w:rPr>
          <w:rFonts w:asciiTheme="minorEastAsia" w:hAnsiTheme="minorEastAsia"/>
        </w:rPr>
      </w:pPr>
    </w:p>
    <w:p w14:paraId="74734F6B" w14:textId="30486735" w:rsidR="00BA05FF" w:rsidRDefault="000E157F">
      <w:pPr>
        <w:pStyle w:val="a3"/>
        <w:wordWrap w:val="0"/>
        <w:ind w:leftChars="-1" w:left="-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令</w:t>
      </w:r>
      <w:r>
        <w:rPr>
          <w:rFonts w:asciiTheme="minorEastAsia" w:hAnsiTheme="minorEastAsia" w:hint="eastAsia"/>
        </w:rPr>
        <w:t>和</w:t>
      </w:r>
      <w:r w:rsidR="005B6C24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年　月　　日　</w:t>
      </w:r>
    </w:p>
    <w:p w14:paraId="06BA9EEE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406FC908" w14:textId="43067E1A" w:rsidR="00BA05FF" w:rsidRDefault="000E15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秋田県知事　</w:t>
      </w:r>
      <w:r w:rsidR="005B6C24">
        <w:rPr>
          <w:rFonts w:asciiTheme="minorEastAsia" w:hAnsiTheme="minorEastAsia" w:hint="eastAsia"/>
        </w:rPr>
        <w:t>鈴　木　健　太</w:t>
      </w:r>
    </w:p>
    <w:p w14:paraId="1B801711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住　　　　所</w:t>
      </w:r>
    </w:p>
    <w:p w14:paraId="1C01B4E1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商号又は名称</w:t>
      </w:r>
    </w:p>
    <w:p w14:paraId="0884DD14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  　　代表者職氏名</w:t>
      </w:r>
    </w:p>
    <w:p w14:paraId="6C220ABA" w14:textId="77777777" w:rsidR="00BA05FF" w:rsidRDefault="00BA05FF">
      <w:pPr>
        <w:rPr>
          <w:rFonts w:asciiTheme="minorEastAsia" w:hAnsiTheme="minorEastAsia"/>
        </w:rPr>
      </w:pPr>
    </w:p>
    <w:p w14:paraId="71025FD4" w14:textId="0E746586" w:rsidR="00BA05FF" w:rsidRDefault="000E157F">
      <w:pPr>
        <w:ind w:firstLineChars="100" w:firstLine="210"/>
        <w:rPr>
          <w:rFonts w:asciiTheme="minorEastAsia" w:hAnsiTheme="minorEastAsia"/>
        </w:rPr>
      </w:pPr>
      <w:r w:rsidRPr="000E157F">
        <w:rPr>
          <w:rFonts w:asciiTheme="minorEastAsia" w:hAnsiTheme="minorEastAsia" w:hint="eastAsia"/>
        </w:rPr>
        <w:t>「けんせつ未来フェスタ」開催事業</w:t>
      </w:r>
      <w:r>
        <w:rPr>
          <w:rFonts w:asciiTheme="minorEastAsia" w:hAnsiTheme="minorEastAsia" w:hint="eastAsia"/>
        </w:rPr>
        <w:t>業務委託に係る企画提案競技に参加したいので、関係書類を添えて参加資格の確認を申請します。</w:t>
      </w:r>
    </w:p>
    <w:p w14:paraId="03233557" w14:textId="77777777" w:rsidR="00BA05FF" w:rsidRDefault="000E15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また、次に掲げる参加資格要件について、虚偽がないことを誓約します。</w:t>
      </w:r>
    </w:p>
    <w:p w14:paraId="78C1FEAD" w14:textId="77777777" w:rsidR="00BA05FF" w:rsidRDefault="00BA05FF">
      <w:pPr>
        <w:ind w:firstLineChars="100" w:firstLine="210"/>
        <w:rPr>
          <w:rFonts w:asciiTheme="minorEastAsia" w:hAnsiTheme="minorEastAsia"/>
        </w:rPr>
      </w:pPr>
    </w:p>
    <w:p w14:paraId="45543C45" w14:textId="77777777" w:rsidR="000E157F" w:rsidRDefault="000E157F" w:rsidP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＜参加資格要件＞</w:t>
      </w:r>
    </w:p>
    <w:p w14:paraId="4B98F291" w14:textId="4A30156D" w:rsidR="000E157F" w:rsidRPr="005B6C24" w:rsidRDefault="005B6C24" w:rsidP="000E157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地方自治法施行令（昭和22年政令第16号）第167条の４の規定に該当しない者</w:t>
      </w:r>
    </w:p>
    <w:p w14:paraId="5BFAB40B" w14:textId="77777777" w:rsidR="005B6C24" w:rsidRDefault="005B6C24" w:rsidP="005B6C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民事再生法（平成11年法律第225号）に基づき再生手続開始の申立てをしている者若しくは再</w:t>
      </w:r>
    </w:p>
    <w:p w14:paraId="7AD14073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生手続開始の申立がされている者（同法第33条第１項に規定する再生手続開始の決定を受けた者</w:t>
      </w:r>
    </w:p>
    <w:p w14:paraId="771F8382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を除く。）又は会社更生法（平成14年法律第154号）に基づき更生手続き開始の申立てをしている</w:t>
      </w:r>
    </w:p>
    <w:p w14:paraId="736EA481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者若しくは更生手続き開始の申立てがされている者（同法第41条第１項に規定する更生手続き開</w:t>
      </w:r>
    </w:p>
    <w:p w14:paraId="459E73CD" w14:textId="4CC9C3F0" w:rsidR="000E157F" w:rsidRPr="000E157F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始の決定を受けた者を除く。）に該当しない者</w:t>
      </w:r>
    </w:p>
    <w:p w14:paraId="41612227" w14:textId="77777777" w:rsidR="005B6C24" w:rsidRDefault="005B6C24" w:rsidP="005B6C2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Pr="005B6C24">
        <w:rPr>
          <w:rFonts w:asciiTheme="minorEastAsia" w:hAnsiTheme="minorEastAsia" w:hint="eastAsia"/>
        </w:rPr>
        <w:t>企画提案競技参加資格確認申請書の提出日において、県からの受注業務に関し、指名停止の措置</w:t>
      </w:r>
    </w:p>
    <w:p w14:paraId="6ACD521E" w14:textId="6B0F3495" w:rsidR="000E157F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を受けていない者</w:t>
      </w:r>
    </w:p>
    <w:p w14:paraId="192E6B23" w14:textId="77777777" w:rsidR="005B6C24" w:rsidRDefault="005B6C24" w:rsidP="005B6C2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宗教活動又は政治活動を主たる目的とする団体、暴力団（暴力団員による不当な行為の防止等に</w:t>
      </w:r>
    </w:p>
    <w:p w14:paraId="04A7ADBD" w14:textId="77777777" w:rsidR="005B6C24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関する法律（平成３年法律第77号）第２条第２号に規定する暴力団をいう。）又はその構成員若し</w:t>
      </w:r>
    </w:p>
    <w:p w14:paraId="76528506" w14:textId="2FC0D672" w:rsidR="005B6C24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くは暴力団の構成員でなくなった日から５年を経過しない者の統制の下にある団体でない者</w:t>
      </w:r>
    </w:p>
    <w:p w14:paraId="709F82AB" w14:textId="77777777" w:rsidR="007C3EA3" w:rsidRDefault="005B6C24" w:rsidP="007C3E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本業務の実施について、県の要求に応じて速やかに来庁し、かつ日本語で対応できる体制を整え</w:t>
      </w:r>
    </w:p>
    <w:p w14:paraId="24480756" w14:textId="1AE8D0D0" w:rsidR="000E157F" w:rsidRPr="000E157F" w:rsidRDefault="005B6C24" w:rsidP="007C3EA3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ている者</w:t>
      </w:r>
    </w:p>
    <w:p w14:paraId="7A4E266F" w14:textId="63CF10FB" w:rsidR="000E157F" w:rsidRPr="000E157F" w:rsidRDefault="005B6C24" w:rsidP="000E157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本業務の遂行に際し、関係法令等を遵守し、的確に遂行できる能力を有する者</w:t>
      </w:r>
    </w:p>
    <w:p w14:paraId="75624BEB" w14:textId="77777777" w:rsidR="007C3EA3" w:rsidRDefault="005B6C24" w:rsidP="007C3E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共同企業体（以下「ＪＶ」という。）での参加の場合、（１）～（６）の条件を満たす者で構成す</w:t>
      </w:r>
    </w:p>
    <w:p w14:paraId="2325795F" w14:textId="5E837D14" w:rsidR="00BA05FF" w:rsidRDefault="005B6C24" w:rsidP="007C3EA3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ること。なお、ＪＶの構成員である者は、単独で本企画提案競技への参加はできない。</w:t>
      </w:r>
    </w:p>
    <w:p w14:paraId="6FADED87" w14:textId="77777777" w:rsidR="000E157F" w:rsidRDefault="000E157F" w:rsidP="000E157F">
      <w:pPr>
        <w:rPr>
          <w:rFonts w:asciiTheme="minorEastAsia" w:hAnsiTheme="minorEastAsia"/>
        </w:rPr>
      </w:pPr>
    </w:p>
    <w:p w14:paraId="4C8A480E" w14:textId="000535F0" w:rsidR="00BA05FF" w:rsidRDefault="00BA05FF">
      <w:pPr>
        <w:rPr>
          <w:rFonts w:asciiTheme="minorEastAsia" w:hAnsiTheme="minorEastAsia"/>
        </w:rPr>
      </w:pPr>
    </w:p>
    <w:p w14:paraId="1E1F1539" w14:textId="77777777" w:rsidR="007C3EA3" w:rsidRDefault="007C3EA3">
      <w:pPr>
        <w:rPr>
          <w:rFonts w:asciiTheme="minorEastAsia" w:hAnsiTheme="minorEastAsia"/>
        </w:rPr>
      </w:pPr>
    </w:p>
    <w:p w14:paraId="611DCF3F" w14:textId="77777777" w:rsidR="007C3EA3" w:rsidRDefault="007C3EA3">
      <w:pPr>
        <w:rPr>
          <w:rFonts w:asciiTheme="minorEastAsia" w:hAnsiTheme="minorEastAsia"/>
        </w:rPr>
      </w:pPr>
    </w:p>
    <w:p w14:paraId="08261F36" w14:textId="77777777" w:rsidR="007C3EA3" w:rsidRDefault="007C3EA3">
      <w:pPr>
        <w:rPr>
          <w:rFonts w:asciiTheme="minorEastAsia" w:hAnsiTheme="minorEastAsia" w:hint="eastAsia"/>
        </w:rPr>
      </w:pPr>
    </w:p>
    <w:p w14:paraId="0E30D430" w14:textId="77777777" w:rsidR="00BA05FF" w:rsidRDefault="00BA05FF">
      <w:pPr>
        <w:rPr>
          <w:rFonts w:asciiTheme="minorEastAsia" w:hAnsiTheme="minorEastAsia"/>
        </w:rPr>
      </w:pPr>
    </w:p>
    <w:tbl>
      <w:tblPr>
        <w:tblStyle w:val="ae"/>
        <w:tblW w:w="0" w:type="auto"/>
        <w:tblInd w:w="3559" w:type="dxa"/>
        <w:tblLayout w:type="fixed"/>
        <w:tblLook w:val="04A0" w:firstRow="1" w:lastRow="0" w:firstColumn="1" w:lastColumn="0" w:noHBand="0" w:noVBand="1"/>
      </w:tblPr>
      <w:tblGrid>
        <w:gridCol w:w="405"/>
        <w:gridCol w:w="1596"/>
        <w:gridCol w:w="3885"/>
      </w:tblGrid>
      <w:tr w:rsidR="00BA05FF" w14:paraId="4AEF8ECE" w14:textId="77777777" w:rsidTr="000E157F">
        <w:tc>
          <w:tcPr>
            <w:tcW w:w="405" w:type="dxa"/>
            <w:vMerge w:val="restart"/>
            <w:textDirection w:val="tbRlV"/>
            <w:vAlign w:val="center"/>
          </w:tcPr>
          <w:p w14:paraId="0248F49B" w14:textId="77777777" w:rsidR="00BA05FF" w:rsidRDefault="000E157F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6" w:type="dxa"/>
            <w:vAlign w:val="center"/>
          </w:tcPr>
          <w:p w14:paraId="43DC9681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14:paraId="0086B58D" w14:textId="77777777" w:rsidR="00BA05FF" w:rsidRDefault="00BA05FF"/>
        </w:tc>
      </w:tr>
      <w:tr w:rsidR="00BA05FF" w14:paraId="11506E29" w14:textId="77777777" w:rsidTr="000E157F">
        <w:tc>
          <w:tcPr>
            <w:tcW w:w="405" w:type="dxa"/>
            <w:vMerge/>
            <w:textDirection w:val="tbRlV"/>
            <w:vAlign w:val="center"/>
          </w:tcPr>
          <w:p w14:paraId="63465199" w14:textId="77777777" w:rsidR="00BA05FF" w:rsidRDefault="00BA05FF"/>
        </w:tc>
        <w:tc>
          <w:tcPr>
            <w:tcW w:w="1596" w:type="dxa"/>
            <w:vAlign w:val="center"/>
          </w:tcPr>
          <w:p w14:paraId="1BB53AF1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885" w:type="dxa"/>
            <w:vAlign w:val="center"/>
          </w:tcPr>
          <w:p w14:paraId="12A2F9A8" w14:textId="77777777" w:rsidR="00BA05FF" w:rsidRDefault="00BA05FF"/>
        </w:tc>
      </w:tr>
      <w:tr w:rsidR="00BA05FF" w14:paraId="3B46343B" w14:textId="77777777" w:rsidTr="000E157F">
        <w:tc>
          <w:tcPr>
            <w:tcW w:w="405" w:type="dxa"/>
            <w:vMerge/>
            <w:textDirection w:val="tbRlV"/>
            <w:vAlign w:val="center"/>
          </w:tcPr>
          <w:p w14:paraId="559EE359" w14:textId="77777777" w:rsidR="00BA05FF" w:rsidRDefault="00BA05FF"/>
        </w:tc>
        <w:tc>
          <w:tcPr>
            <w:tcW w:w="1596" w:type="dxa"/>
            <w:vAlign w:val="center"/>
          </w:tcPr>
          <w:p w14:paraId="4B84BFF9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vAlign w:val="center"/>
          </w:tcPr>
          <w:p w14:paraId="3EC589DA" w14:textId="77777777" w:rsidR="00BA05FF" w:rsidRDefault="00BA05FF"/>
        </w:tc>
      </w:tr>
      <w:tr w:rsidR="00BA05FF" w14:paraId="614B8EAB" w14:textId="77777777" w:rsidTr="000E157F">
        <w:tc>
          <w:tcPr>
            <w:tcW w:w="405" w:type="dxa"/>
            <w:vMerge/>
            <w:textDirection w:val="tbRlV"/>
            <w:vAlign w:val="center"/>
          </w:tcPr>
          <w:p w14:paraId="0F4E9294" w14:textId="77777777" w:rsidR="00BA05FF" w:rsidRDefault="00BA05FF"/>
        </w:tc>
        <w:tc>
          <w:tcPr>
            <w:tcW w:w="1596" w:type="dxa"/>
            <w:vAlign w:val="center"/>
          </w:tcPr>
          <w:p w14:paraId="5459F4C2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885" w:type="dxa"/>
            <w:vAlign w:val="center"/>
          </w:tcPr>
          <w:p w14:paraId="1A0F8AC6" w14:textId="77777777" w:rsidR="00BA05FF" w:rsidRDefault="00BA05FF"/>
        </w:tc>
      </w:tr>
      <w:tr w:rsidR="00BA05FF" w14:paraId="263EB4EB" w14:textId="77777777" w:rsidTr="000E157F">
        <w:tc>
          <w:tcPr>
            <w:tcW w:w="405" w:type="dxa"/>
            <w:vMerge/>
            <w:textDirection w:val="tbRlV"/>
            <w:vAlign w:val="center"/>
          </w:tcPr>
          <w:p w14:paraId="2AAD0D90" w14:textId="77777777" w:rsidR="00BA05FF" w:rsidRDefault="00BA05FF"/>
        </w:tc>
        <w:tc>
          <w:tcPr>
            <w:tcW w:w="1596" w:type="dxa"/>
            <w:vAlign w:val="center"/>
          </w:tcPr>
          <w:p w14:paraId="4BEE262D" w14:textId="77777777" w:rsidR="00BA05FF" w:rsidRDefault="000E157F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0A3B7686" w14:textId="77777777" w:rsidR="00BA05FF" w:rsidRDefault="00BA05FF"/>
        </w:tc>
      </w:tr>
    </w:tbl>
    <w:p w14:paraId="4EAF64BA" w14:textId="77777777" w:rsidR="00BA05FF" w:rsidRDefault="00BA05FF">
      <w:pPr>
        <w:rPr>
          <w:rFonts w:asciiTheme="minorEastAsia" w:hAnsiTheme="minorEastAsia"/>
          <w:sz w:val="24"/>
        </w:rPr>
      </w:pPr>
    </w:p>
    <w:sectPr w:rsidR="00BA05FF">
      <w:footerReference w:type="default" r:id="rId6"/>
      <w:pgSz w:w="11906" w:h="16838"/>
      <w:pgMar w:top="1134" w:right="1134" w:bottom="1134" w:left="1134" w:header="851" w:footer="567" w:gutter="0"/>
      <w:pgNumType w:fmt="numberInDash"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095" w14:textId="77777777" w:rsidR="000E157F" w:rsidRDefault="000E157F">
      <w:r>
        <w:separator/>
      </w:r>
    </w:p>
  </w:endnote>
  <w:endnote w:type="continuationSeparator" w:id="0">
    <w:p w14:paraId="3307D9C1" w14:textId="77777777" w:rsidR="000E157F" w:rsidRDefault="000E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E773" w14:textId="77777777" w:rsidR="00BA05FF" w:rsidRDefault="00BA0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06BE" w14:textId="77777777" w:rsidR="000E157F" w:rsidRDefault="000E157F">
      <w:r>
        <w:separator/>
      </w:r>
    </w:p>
  </w:footnote>
  <w:footnote w:type="continuationSeparator" w:id="0">
    <w:p w14:paraId="4119C90C" w14:textId="77777777" w:rsidR="000E157F" w:rsidRDefault="000E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FF"/>
    <w:rsid w:val="000E157F"/>
    <w:rsid w:val="005B6C24"/>
    <w:rsid w:val="007C3EA3"/>
    <w:rsid w:val="00A64A71"/>
    <w:rsid w:val="00AF12F8"/>
    <w:rsid w:val="00B14304"/>
    <w:rsid w:val="00BA05FF"/>
    <w:rsid w:val="00C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54A2"/>
  <w15:chartTrackingRefBased/>
  <w15:docId w15:val="{E6648203-EB35-40DD-B2D6-B1EA6B5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paragraph" w:customStyle="1" w:styleId="ad">
    <w:name w:val="標準(太郎文書スタイル)"/>
    <w:qFormat/>
    <w:pPr>
      <w:adjustRightInd w:val="0"/>
      <w:jc w:val="both"/>
      <w:textAlignment w:val="baseline"/>
    </w:pPr>
    <w:rPr>
      <w:rFonts w:ascii="ＭＳ 明朝" w:eastAsia="ＭＳ 明朝" w:hAnsi="ＭＳ 明朝"/>
      <w:color w:val="000000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6C2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幸士</cp:lastModifiedBy>
  <cp:revision>5</cp:revision>
  <dcterms:created xsi:type="dcterms:W3CDTF">2024-04-19T04:13:00Z</dcterms:created>
  <dcterms:modified xsi:type="dcterms:W3CDTF">2025-04-24T06:34:00Z</dcterms:modified>
</cp:coreProperties>
</file>