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様式第１号</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12065</wp:posOffset>
                </wp:positionH>
                <wp:positionV relativeFrom="paragraph">
                  <wp:posOffset>40005</wp:posOffset>
                </wp:positionV>
                <wp:extent cx="5688330" cy="78676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688330" cy="786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p>
                            <w:pPr>
                              <w:pStyle w:val="0"/>
                              <w:jc w:val="center"/>
                              <w:rPr>
                                <w:rFonts w:hint="default"/>
                                <w:sz w:val="32"/>
                              </w:rPr>
                            </w:pPr>
                            <w:r>
                              <w:rPr>
                                <w:rFonts w:hint="eastAsia"/>
                                <w:sz w:val="32"/>
                              </w:rPr>
                              <w:t>補助金等交付申請書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rPr>
                                <w:rFonts w:hint="default"/>
                                <w:sz w:val="24"/>
                              </w:rPr>
                            </w:pPr>
                            <w:r>
                              <w:rPr>
                                <w:rFonts w:hint="eastAsia"/>
                                <w:sz w:val="24"/>
                              </w:rPr>
                              <w:t>　　　　　　年度において、次のとおり補助金等を交付されるよう申請します。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額　　　　　　　　　　　円</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３　補助事業等の実施期間　　　　年　　月　　日～　　　年　　月　　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15pt;mso-position-vertical-relative:text;mso-position-horizontal-relative:text;v-text-anchor:top;position:absolute;height:619.5pt;mso-wrap-distance-top:0pt;width:447.9pt;mso-wrap-distance-left:9pt;margin-left:0.95pt;z-index:2;"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p>
                    <w:p>
                      <w:pPr>
                        <w:pStyle w:val="0"/>
                        <w:jc w:val="center"/>
                        <w:rPr>
                          <w:rFonts w:hint="default"/>
                          <w:sz w:val="32"/>
                        </w:rPr>
                      </w:pPr>
                      <w:r>
                        <w:rPr>
                          <w:rFonts w:hint="eastAsia"/>
                          <w:sz w:val="32"/>
                        </w:rPr>
                        <w:t>補助金等交付申請書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rPr>
                          <w:rFonts w:hint="default"/>
                          <w:sz w:val="24"/>
                        </w:rPr>
                      </w:pPr>
                      <w:r>
                        <w:rPr>
                          <w:rFonts w:hint="eastAsia"/>
                          <w:sz w:val="24"/>
                        </w:rPr>
                        <w:t>　　　　　　年度において、次のとおり補助金等を交付されるよう申請します。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額　　　　　　　　　　　円</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３　補助事業等の実施期間　　　　年　　月　　日～　　　年　　月　　日</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sz w:val="24"/>
        </w:rPr>
        <w:t>　</w:t>
      </w:r>
    </w:p>
    <w:p>
      <w:pPr>
        <w:pStyle w:val="0"/>
        <w:rPr>
          <w:rFonts w:hint="default"/>
          <w:sz w:val="24"/>
        </w:rPr>
      </w:pPr>
    </w:p>
    <w:p>
      <w:pPr>
        <w:pStyle w:val="0"/>
        <w:rPr>
          <w:rFonts w:hint="default"/>
          <w:sz w:val="22"/>
        </w:rPr>
      </w:pPr>
      <w:r>
        <w:rPr>
          <w:rFonts w:hint="eastAsia"/>
          <w:sz w:val="22"/>
        </w:rPr>
        <w:t>注　補助事業等の実施計画書及び収支予算書は、別紙により添付のこと。</w:t>
      </w:r>
    </w:p>
    <w:p>
      <w:pPr>
        <w:pStyle w:val="0"/>
        <w:rPr>
          <w:rFonts w:hint="default"/>
        </w:rPr>
      </w:pPr>
    </w:p>
    <w:p>
      <w:pPr>
        <w:pStyle w:val="0"/>
        <w:rPr>
          <w:rFonts w:hint="default"/>
          <w:sz w:val="24"/>
        </w:rPr>
      </w:pPr>
      <w:r>
        <w:rPr>
          <w:rFonts w:hint="eastAsia"/>
          <w:sz w:val="24"/>
        </w:rPr>
        <w:t>様式第２号</w:t>
      </w: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-8890</wp:posOffset>
                </wp:positionH>
                <wp:positionV relativeFrom="paragraph">
                  <wp:posOffset>104140</wp:posOffset>
                </wp:positionV>
                <wp:extent cx="5688330" cy="819721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5688330" cy="8197215"/>
                        </a:xfrm>
                        <a:prstGeom prst="rect">
                          <a:avLst/>
                        </a:prstGeom>
                        <a:solidFill>
                          <a:sysClr val="window" lastClr="FFFFFF"/>
                        </a:solidFill>
                        <a:ln w="6350">
                          <a:solidFill>
                            <a:prstClr val="black"/>
                          </a:solidFill>
                        </a:ln>
                        <a:effectLst/>
                      </wps:spPr>
                      <wps:txbx>
                        <w:txbxContent>
                          <w:p>
                            <w:pPr>
                              <w:pStyle w:val="0"/>
                              <w:jc w:val="center"/>
                              <w:rPr>
                                <w:rFonts w:hint="default"/>
                                <w:sz w:val="32"/>
                              </w:rPr>
                            </w:pPr>
                            <w:r>
                              <w:rPr>
                                <w:rFonts w:hint="eastAsia"/>
                                <w:sz w:val="32"/>
                              </w:rPr>
                              <w:t>事</w:t>
                            </w:r>
                            <w:r>
                              <w:rPr>
                                <w:rFonts w:hint="eastAsia"/>
                                <w:sz w:val="32"/>
                              </w:rPr>
                              <w:t xml:space="preserve"> </w:t>
                            </w:r>
                            <w:r>
                              <w:rPr>
                                <w:rFonts w:hint="eastAsia"/>
                                <w:sz w:val="32"/>
                              </w:rPr>
                              <w:t>業</w:t>
                            </w:r>
                            <w:r>
                              <w:rPr>
                                <w:rFonts w:hint="eastAsia"/>
                                <w:sz w:val="32"/>
                              </w:rPr>
                              <w:t xml:space="preserve"> </w:t>
                            </w:r>
                            <w:r>
                              <w:rPr>
                                <w:rFonts w:hint="eastAsia"/>
                                <w:sz w:val="32"/>
                              </w:rPr>
                              <w:t>実</w:t>
                            </w:r>
                            <w:r>
                              <w:rPr>
                                <w:rFonts w:hint="eastAsia"/>
                                <w:sz w:val="32"/>
                              </w:rPr>
                              <w:t xml:space="preserve"> </w:t>
                            </w:r>
                            <w:r>
                              <w:rPr>
                                <w:rFonts w:hint="eastAsia"/>
                                <w:sz w:val="32"/>
                              </w:rPr>
                              <w:t>施</w:t>
                            </w:r>
                            <w:r>
                              <w:rPr>
                                <w:rFonts w:hint="eastAsia"/>
                                <w:sz w:val="32"/>
                              </w:rPr>
                              <w:t xml:space="preserve"> </w:t>
                            </w:r>
                            <w:r>
                              <w:rPr>
                                <w:rFonts w:hint="eastAsia"/>
                                <w:sz w:val="32"/>
                              </w:rPr>
                              <w:t>計</w:t>
                            </w:r>
                            <w:r>
                              <w:rPr>
                                <w:rFonts w:hint="eastAsia"/>
                                <w:sz w:val="32"/>
                              </w:rPr>
                              <w:t xml:space="preserve"> </w:t>
                            </w:r>
                            <w:r>
                              <w:rPr>
                                <w:rFonts w:hint="eastAsia"/>
                                <w:sz w:val="32"/>
                              </w:rPr>
                              <w:t>画</w:t>
                            </w:r>
                            <w:r>
                              <w:rPr>
                                <w:rFonts w:hint="eastAsia"/>
                                <w:sz w:val="32"/>
                              </w:rPr>
                              <w:t xml:space="preserve"> </w:t>
                            </w:r>
                            <w:r>
                              <w:rPr>
                                <w:rFonts w:hint="eastAsia"/>
                                <w:sz w:val="32"/>
                              </w:rPr>
                              <w:t>書</w:t>
                            </w:r>
                          </w:p>
                          <w:p>
                            <w:pPr>
                              <w:pStyle w:val="0"/>
                              <w:jc w:val="right"/>
                              <w:rPr>
                                <w:rFonts w:hint="default"/>
                                <w:sz w:val="24"/>
                              </w:rPr>
                            </w:pPr>
                          </w:p>
                          <w:p>
                            <w:pPr>
                              <w:pStyle w:val="0"/>
                              <w:rPr>
                                <w:rFonts w:hint="default"/>
                                <w:sz w:val="24"/>
                              </w:rPr>
                            </w:pPr>
                            <w:r>
                              <w:rPr>
                                <w:rFonts w:hint="eastAsia"/>
                                <w:sz w:val="24"/>
                              </w:rPr>
                              <w:t>１．事業計画</w:t>
                            </w:r>
                          </w:p>
                          <w:tbl>
                            <w:tblPr>
                              <w:tblStyle w:val="24"/>
                              <w:tblW w:w="8567" w:type="dxa"/>
                              <w:tblInd w:w="108" w:type="dxa"/>
                              <w:tblLayout w:type="fixed"/>
                              <w:tblLook w:firstRow="1" w:lastRow="0" w:firstColumn="1" w:lastColumn="0" w:noHBand="0" w:noVBand="1" w:val="04A0"/>
                            </w:tblPr>
                            <w:tblGrid>
                              <w:gridCol w:w="1276"/>
                              <w:gridCol w:w="1843"/>
                              <w:gridCol w:w="5448"/>
                            </w:tblGrid>
                            <w:tr>
                              <w:trPr>
                                <w:trHeight w:val="445" w:hRule="atLeast"/>
                              </w:trPr>
                              <w:tc>
                                <w:tcPr>
                                  <w:tcW w:w="1276" w:type="dxa"/>
                                  <w:vAlign w:val="top"/>
                                </w:tcPr>
                                <w:p>
                                  <w:pPr>
                                    <w:pStyle w:val="0"/>
                                    <w:jc w:val="center"/>
                                    <w:rPr>
                                      <w:rFonts w:hint="default"/>
                                      <w:sz w:val="24"/>
                                    </w:rPr>
                                  </w:pPr>
                                  <w:r>
                                    <w:rPr>
                                      <w:rFonts w:hint="eastAsia"/>
                                      <w:sz w:val="24"/>
                                    </w:rPr>
                                    <w:t>事業名</w:t>
                                  </w:r>
                                </w:p>
                              </w:tc>
                              <w:tc>
                                <w:tcPr>
                                  <w:tcW w:w="1843" w:type="dxa"/>
                                  <w:vAlign w:val="top"/>
                                </w:tcPr>
                                <w:p>
                                  <w:pPr>
                                    <w:pStyle w:val="0"/>
                                    <w:jc w:val="center"/>
                                    <w:rPr>
                                      <w:rFonts w:hint="default"/>
                                      <w:sz w:val="24"/>
                                    </w:rPr>
                                  </w:pPr>
                                  <w:r>
                                    <w:rPr>
                                      <w:rFonts w:hint="eastAsia"/>
                                      <w:sz w:val="24"/>
                                    </w:rPr>
                                    <w:t>事業期間</w:t>
                                  </w:r>
                                </w:p>
                              </w:tc>
                              <w:tc>
                                <w:tcPr>
                                  <w:tcW w:w="5448" w:type="dxa"/>
                                  <w:vAlign w:val="top"/>
                                </w:tcPr>
                                <w:p>
                                  <w:pPr>
                                    <w:pStyle w:val="0"/>
                                    <w:jc w:val="center"/>
                                    <w:rPr>
                                      <w:rFonts w:hint="default"/>
                                      <w:sz w:val="24"/>
                                    </w:rPr>
                                  </w:pPr>
                                  <w:r>
                                    <w:rPr>
                                      <w:rFonts w:hint="eastAsia"/>
                                      <w:sz w:val="24"/>
                                    </w:rPr>
                                    <w:t>事業内容（具体的に）</w:t>
                                  </w:r>
                                </w:p>
                              </w:tc>
                            </w:tr>
                            <w:tr>
                              <w:trPr>
                                <w:trHeight w:val="4119" w:hRule="atLeast"/>
                              </w:trPr>
                              <w:tc>
                                <w:tcPr>
                                  <w:tcW w:w="1276" w:type="dxa"/>
                                  <w:vAlign w:val="top"/>
                                </w:tcPr>
                                <w:p>
                                  <w:pPr>
                                    <w:pStyle w:val="0"/>
                                    <w:rPr>
                                      <w:rFonts w:hint="default"/>
                                      <w:sz w:val="24"/>
                                    </w:rPr>
                                  </w:pPr>
                                </w:p>
                              </w:tc>
                              <w:tc>
                                <w:tcPr>
                                  <w:tcW w:w="1843" w:type="dxa"/>
                                  <w:vAlign w:val="top"/>
                                </w:tcPr>
                                <w:p>
                                  <w:pPr>
                                    <w:pStyle w:val="0"/>
                                    <w:rPr>
                                      <w:rFonts w:hint="default"/>
                                      <w:sz w:val="24"/>
                                    </w:rPr>
                                  </w:pPr>
                                </w:p>
                              </w:tc>
                              <w:tc>
                                <w:tcPr>
                                  <w:tcW w:w="5448"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２．経費配分</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24"/>
                              <w:tblW w:w="8567" w:type="dxa"/>
                              <w:tblInd w:w="108" w:type="dxa"/>
                              <w:tblLayout w:type="fixed"/>
                              <w:tblLook w:firstRow="1" w:lastRow="0" w:firstColumn="1" w:lastColumn="0" w:noHBand="0" w:noVBand="1" w:val="04A0"/>
                            </w:tblPr>
                            <w:tblGrid>
                              <w:gridCol w:w="1337"/>
                              <w:gridCol w:w="1073"/>
                              <w:gridCol w:w="1276"/>
                              <w:gridCol w:w="1559"/>
                              <w:gridCol w:w="1418"/>
                              <w:gridCol w:w="1904"/>
                            </w:tblGrid>
                            <w:tr>
                              <w:trPr>
                                <w:trHeight w:val="738" w:hRule="atLeast"/>
                              </w:trPr>
                              <w:tc>
                                <w:tcPr>
                                  <w:tcW w:w="1337" w:type="dxa"/>
                                  <w:vAlign w:val="top"/>
                                </w:tcPr>
                                <w:p>
                                  <w:pPr>
                                    <w:pStyle w:val="0"/>
                                    <w:jc w:val="center"/>
                                    <w:rPr>
                                      <w:rFonts w:hint="default"/>
                                      <w:sz w:val="24"/>
                                    </w:rPr>
                                  </w:pPr>
                                  <w:r>
                                    <w:rPr>
                                      <w:rFonts w:hint="eastAsia"/>
                                      <w:sz w:val="24"/>
                                    </w:rPr>
                                    <w:t>事業名</w:t>
                                  </w:r>
                                </w:p>
                              </w:tc>
                              <w:tc>
                                <w:tcPr>
                                  <w:tcW w:w="1073" w:type="dxa"/>
                                  <w:vAlign w:val="top"/>
                                </w:tcPr>
                                <w:p>
                                  <w:pPr>
                                    <w:pStyle w:val="0"/>
                                    <w:jc w:val="center"/>
                                    <w:rPr>
                                      <w:rFonts w:hint="default"/>
                                      <w:sz w:val="24"/>
                                    </w:rPr>
                                  </w:pPr>
                                  <w:r>
                                    <w:rPr>
                                      <w:rFonts w:hint="eastAsia"/>
                                      <w:sz w:val="24"/>
                                    </w:rPr>
                                    <w:t>目・節</w:t>
                                  </w:r>
                                </w:p>
                              </w:tc>
                              <w:tc>
                                <w:tcPr>
                                  <w:tcW w:w="1276" w:type="dxa"/>
                                  <w:vAlign w:val="top"/>
                                </w:tcPr>
                                <w:p>
                                  <w:pPr>
                                    <w:pStyle w:val="0"/>
                                    <w:jc w:val="center"/>
                                    <w:rPr>
                                      <w:rFonts w:hint="default"/>
                                      <w:sz w:val="24"/>
                                    </w:rPr>
                                  </w:pPr>
                                  <w:r>
                                    <w:rPr>
                                      <w:rFonts w:hint="eastAsia"/>
                                      <w:sz w:val="24"/>
                                    </w:rPr>
                                    <w:t>総事業費</w:t>
                                  </w:r>
                                </w:p>
                              </w:tc>
                              <w:tc>
                                <w:tcPr>
                                  <w:tcW w:w="1559" w:type="dxa"/>
                                  <w:vAlign w:val="top"/>
                                </w:tcPr>
                                <w:p>
                                  <w:pPr>
                                    <w:pStyle w:val="0"/>
                                    <w:jc w:val="center"/>
                                    <w:rPr>
                                      <w:rFonts w:hint="default"/>
                                      <w:sz w:val="24"/>
                                    </w:rPr>
                                  </w:pPr>
                                  <w:r>
                                    <w:rPr>
                                      <w:rFonts w:hint="eastAsia"/>
                                      <w:sz w:val="24"/>
                                    </w:rPr>
                                    <w:t>補助対象</w:t>
                                  </w:r>
                                </w:p>
                                <w:p>
                                  <w:pPr>
                                    <w:pStyle w:val="0"/>
                                    <w:jc w:val="center"/>
                                    <w:rPr>
                                      <w:rFonts w:hint="default"/>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費</w:t>
                                  </w:r>
                                </w:p>
                              </w:tc>
                              <w:tc>
                                <w:tcPr>
                                  <w:tcW w:w="1418" w:type="dxa"/>
                                  <w:vAlign w:val="top"/>
                                </w:tcPr>
                                <w:p>
                                  <w:pPr>
                                    <w:pStyle w:val="0"/>
                                    <w:jc w:val="center"/>
                                    <w:rPr>
                                      <w:rFonts w:hint="default"/>
                                      <w:sz w:val="24"/>
                                    </w:rPr>
                                  </w:pPr>
                                  <w:r>
                                    <w:rPr>
                                      <w:rFonts w:hint="eastAsia"/>
                                      <w:sz w:val="24"/>
                                    </w:rPr>
                                    <w:t>補助金等</w:t>
                                  </w:r>
                                </w:p>
                                <w:p>
                                  <w:pPr>
                                    <w:pStyle w:val="0"/>
                                    <w:jc w:val="center"/>
                                    <w:rPr>
                                      <w:rFonts w:hint="default"/>
                                      <w:sz w:val="24"/>
                                    </w:rPr>
                                  </w:pP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額</w:t>
                                  </w:r>
                                </w:p>
                              </w:tc>
                              <w:tc>
                                <w:tcPr>
                                  <w:tcW w:w="1904" w:type="dxa"/>
                                  <w:vAlign w:val="top"/>
                                </w:tcPr>
                                <w:p>
                                  <w:pPr>
                                    <w:pStyle w:val="0"/>
                                    <w:jc w:val="center"/>
                                    <w:rPr>
                                      <w:rFonts w:hint="default"/>
                                      <w:sz w:val="24"/>
                                    </w:rPr>
                                  </w:pPr>
                                  <w:r>
                                    <w:rPr>
                                      <w:rFonts w:hint="eastAsia"/>
                                      <w:sz w:val="24"/>
                                    </w:rPr>
                                    <w:t>備　　考</w:t>
                                  </w:r>
                                </w:p>
                                <w:p>
                                  <w:pPr>
                                    <w:pStyle w:val="0"/>
                                    <w:jc w:val="center"/>
                                    <w:rPr>
                                      <w:rFonts w:hint="default"/>
                                      <w:sz w:val="24"/>
                                    </w:rPr>
                                  </w:pPr>
                                  <w:r>
                                    <w:rPr>
                                      <w:rFonts w:hint="eastAsia"/>
                                      <w:sz w:val="24"/>
                                    </w:rPr>
                                    <w:t>（積算内訳）</w:t>
                                  </w:r>
                                </w:p>
                              </w:tc>
                            </w:tr>
                            <w:tr>
                              <w:trPr>
                                <w:trHeight w:val="4676" w:hRule="atLeast"/>
                              </w:trPr>
                              <w:tc>
                                <w:tcPr>
                                  <w:tcW w:w="1337"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073" w:type="dxa"/>
                                  <w:vAlign w:val="top"/>
                                </w:tcPr>
                                <w:p>
                                  <w:pPr>
                                    <w:pStyle w:val="0"/>
                                    <w:rPr>
                                      <w:rFonts w:hint="default"/>
                                      <w:sz w:val="24"/>
                                    </w:rPr>
                                  </w:pPr>
                                </w:p>
                              </w:tc>
                              <w:tc>
                                <w:tcPr>
                                  <w:tcW w:w="1276" w:type="dxa"/>
                                  <w:vAlign w:val="top"/>
                                </w:tcPr>
                                <w:p>
                                  <w:pPr>
                                    <w:pStyle w:val="0"/>
                                    <w:rPr>
                                      <w:rFonts w:hint="default"/>
                                      <w:sz w:val="24"/>
                                    </w:rPr>
                                  </w:pPr>
                                </w:p>
                              </w:tc>
                              <w:tc>
                                <w:tcPr>
                                  <w:tcW w:w="1559" w:type="dxa"/>
                                  <w:vAlign w:val="top"/>
                                </w:tcPr>
                                <w:p>
                                  <w:pPr>
                                    <w:pStyle w:val="0"/>
                                    <w:rPr>
                                      <w:rFonts w:hint="default"/>
                                      <w:sz w:val="24"/>
                                    </w:rPr>
                                  </w:pPr>
                                </w:p>
                              </w:tc>
                              <w:tc>
                                <w:tcPr>
                                  <w:tcW w:w="1418" w:type="dxa"/>
                                  <w:vAlign w:val="top"/>
                                </w:tcPr>
                                <w:p>
                                  <w:pPr>
                                    <w:pStyle w:val="0"/>
                                    <w:rPr>
                                      <w:rFonts w:hint="default"/>
                                      <w:sz w:val="24"/>
                                    </w:rPr>
                                  </w:pPr>
                                </w:p>
                              </w:tc>
                              <w:tc>
                                <w:tcPr>
                                  <w:tcW w:w="1904" w:type="dxa"/>
                                  <w:vAlign w:val="top"/>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19pt;mso-position-vertical-relative:text;mso-position-horizontal-relative:text;v-text-anchor:top;position:absolute;height:645.45000000000005pt;mso-wrap-distance-top:0pt;width:447.9pt;mso-wrap-distance-left:9pt;margin-left:-0.7pt;z-index:3;" o:spid="_x0000_s1027" o:allowincell="t" o:allowoverlap="t" filled="t" fillcolor="#ffffff" stroked="t" strokecolor="#000000" strokeweight="0.5pt" o:spt="202" type="#_x0000_t202">
                <v:fill/>
                <v:stroke filltype="solid"/>
                <v:textbox style="layout-flow:horizontal;">
                  <w:txbxContent>
                    <w:p>
                      <w:pPr>
                        <w:pStyle w:val="0"/>
                        <w:jc w:val="center"/>
                        <w:rPr>
                          <w:rFonts w:hint="default"/>
                          <w:sz w:val="32"/>
                        </w:rPr>
                      </w:pPr>
                      <w:r>
                        <w:rPr>
                          <w:rFonts w:hint="eastAsia"/>
                          <w:sz w:val="32"/>
                        </w:rPr>
                        <w:t>事</w:t>
                      </w:r>
                      <w:r>
                        <w:rPr>
                          <w:rFonts w:hint="eastAsia"/>
                          <w:sz w:val="32"/>
                        </w:rPr>
                        <w:t xml:space="preserve"> </w:t>
                      </w:r>
                      <w:r>
                        <w:rPr>
                          <w:rFonts w:hint="eastAsia"/>
                          <w:sz w:val="32"/>
                        </w:rPr>
                        <w:t>業</w:t>
                      </w:r>
                      <w:r>
                        <w:rPr>
                          <w:rFonts w:hint="eastAsia"/>
                          <w:sz w:val="32"/>
                        </w:rPr>
                        <w:t xml:space="preserve"> </w:t>
                      </w:r>
                      <w:r>
                        <w:rPr>
                          <w:rFonts w:hint="eastAsia"/>
                          <w:sz w:val="32"/>
                        </w:rPr>
                        <w:t>実</w:t>
                      </w:r>
                      <w:r>
                        <w:rPr>
                          <w:rFonts w:hint="eastAsia"/>
                          <w:sz w:val="32"/>
                        </w:rPr>
                        <w:t xml:space="preserve"> </w:t>
                      </w:r>
                      <w:r>
                        <w:rPr>
                          <w:rFonts w:hint="eastAsia"/>
                          <w:sz w:val="32"/>
                        </w:rPr>
                        <w:t>施</w:t>
                      </w:r>
                      <w:r>
                        <w:rPr>
                          <w:rFonts w:hint="eastAsia"/>
                          <w:sz w:val="32"/>
                        </w:rPr>
                        <w:t xml:space="preserve"> </w:t>
                      </w:r>
                      <w:r>
                        <w:rPr>
                          <w:rFonts w:hint="eastAsia"/>
                          <w:sz w:val="32"/>
                        </w:rPr>
                        <w:t>計</w:t>
                      </w:r>
                      <w:r>
                        <w:rPr>
                          <w:rFonts w:hint="eastAsia"/>
                          <w:sz w:val="32"/>
                        </w:rPr>
                        <w:t xml:space="preserve"> </w:t>
                      </w:r>
                      <w:r>
                        <w:rPr>
                          <w:rFonts w:hint="eastAsia"/>
                          <w:sz w:val="32"/>
                        </w:rPr>
                        <w:t>画</w:t>
                      </w:r>
                      <w:r>
                        <w:rPr>
                          <w:rFonts w:hint="eastAsia"/>
                          <w:sz w:val="32"/>
                        </w:rPr>
                        <w:t xml:space="preserve"> </w:t>
                      </w:r>
                      <w:r>
                        <w:rPr>
                          <w:rFonts w:hint="eastAsia"/>
                          <w:sz w:val="32"/>
                        </w:rPr>
                        <w:t>書</w:t>
                      </w:r>
                    </w:p>
                    <w:p>
                      <w:pPr>
                        <w:pStyle w:val="0"/>
                        <w:jc w:val="right"/>
                        <w:rPr>
                          <w:rFonts w:hint="default"/>
                          <w:sz w:val="24"/>
                        </w:rPr>
                      </w:pPr>
                    </w:p>
                    <w:p>
                      <w:pPr>
                        <w:pStyle w:val="0"/>
                        <w:rPr>
                          <w:rFonts w:hint="default"/>
                          <w:sz w:val="24"/>
                        </w:rPr>
                      </w:pPr>
                      <w:r>
                        <w:rPr>
                          <w:rFonts w:hint="eastAsia"/>
                          <w:sz w:val="24"/>
                        </w:rPr>
                        <w:t>１．事業計画</w:t>
                      </w:r>
                    </w:p>
                    <w:tbl>
                      <w:tblPr>
                        <w:tblStyle w:val="24"/>
                        <w:tblW w:w="8567" w:type="dxa"/>
                        <w:tblInd w:w="108" w:type="dxa"/>
                        <w:tblLayout w:type="fixed"/>
                        <w:tblLook w:firstRow="1" w:lastRow="0" w:firstColumn="1" w:lastColumn="0" w:noHBand="0" w:noVBand="1" w:val="04A0"/>
                      </w:tblPr>
                      <w:tblGrid>
                        <w:gridCol w:w="1276"/>
                        <w:gridCol w:w="1843"/>
                        <w:gridCol w:w="5448"/>
                      </w:tblGrid>
                      <w:tr>
                        <w:trPr>
                          <w:trHeight w:val="445" w:hRule="atLeast"/>
                        </w:trPr>
                        <w:tc>
                          <w:tcPr>
                            <w:tcW w:w="1276" w:type="dxa"/>
                            <w:vAlign w:val="top"/>
                          </w:tcPr>
                          <w:p>
                            <w:pPr>
                              <w:pStyle w:val="0"/>
                              <w:jc w:val="center"/>
                              <w:rPr>
                                <w:rFonts w:hint="default"/>
                                <w:sz w:val="24"/>
                              </w:rPr>
                            </w:pPr>
                            <w:r>
                              <w:rPr>
                                <w:rFonts w:hint="eastAsia"/>
                                <w:sz w:val="24"/>
                              </w:rPr>
                              <w:t>事業名</w:t>
                            </w:r>
                          </w:p>
                        </w:tc>
                        <w:tc>
                          <w:tcPr>
                            <w:tcW w:w="1843" w:type="dxa"/>
                            <w:vAlign w:val="top"/>
                          </w:tcPr>
                          <w:p>
                            <w:pPr>
                              <w:pStyle w:val="0"/>
                              <w:jc w:val="center"/>
                              <w:rPr>
                                <w:rFonts w:hint="default"/>
                                <w:sz w:val="24"/>
                              </w:rPr>
                            </w:pPr>
                            <w:r>
                              <w:rPr>
                                <w:rFonts w:hint="eastAsia"/>
                                <w:sz w:val="24"/>
                              </w:rPr>
                              <w:t>事業期間</w:t>
                            </w:r>
                          </w:p>
                        </w:tc>
                        <w:tc>
                          <w:tcPr>
                            <w:tcW w:w="5448" w:type="dxa"/>
                            <w:vAlign w:val="top"/>
                          </w:tcPr>
                          <w:p>
                            <w:pPr>
                              <w:pStyle w:val="0"/>
                              <w:jc w:val="center"/>
                              <w:rPr>
                                <w:rFonts w:hint="default"/>
                                <w:sz w:val="24"/>
                              </w:rPr>
                            </w:pPr>
                            <w:r>
                              <w:rPr>
                                <w:rFonts w:hint="eastAsia"/>
                                <w:sz w:val="24"/>
                              </w:rPr>
                              <w:t>事業内容（具体的に）</w:t>
                            </w:r>
                          </w:p>
                        </w:tc>
                      </w:tr>
                      <w:tr>
                        <w:trPr>
                          <w:trHeight w:val="4119" w:hRule="atLeast"/>
                        </w:trPr>
                        <w:tc>
                          <w:tcPr>
                            <w:tcW w:w="1276" w:type="dxa"/>
                            <w:vAlign w:val="top"/>
                          </w:tcPr>
                          <w:p>
                            <w:pPr>
                              <w:pStyle w:val="0"/>
                              <w:rPr>
                                <w:rFonts w:hint="default"/>
                                <w:sz w:val="24"/>
                              </w:rPr>
                            </w:pPr>
                          </w:p>
                        </w:tc>
                        <w:tc>
                          <w:tcPr>
                            <w:tcW w:w="1843" w:type="dxa"/>
                            <w:vAlign w:val="top"/>
                          </w:tcPr>
                          <w:p>
                            <w:pPr>
                              <w:pStyle w:val="0"/>
                              <w:rPr>
                                <w:rFonts w:hint="default"/>
                                <w:sz w:val="24"/>
                              </w:rPr>
                            </w:pPr>
                          </w:p>
                        </w:tc>
                        <w:tc>
                          <w:tcPr>
                            <w:tcW w:w="5448"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２．経費配分</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24"/>
                        <w:tblW w:w="8567" w:type="dxa"/>
                        <w:tblInd w:w="108" w:type="dxa"/>
                        <w:tblLayout w:type="fixed"/>
                        <w:tblLook w:firstRow="1" w:lastRow="0" w:firstColumn="1" w:lastColumn="0" w:noHBand="0" w:noVBand="1" w:val="04A0"/>
                      </w:tblPr>
                      <w:tblGrid>
                        <w:gridCol w:w="1337"/>
                        <w:gridCol w:w="1073"/>
                        <w:gridCol w:w="1276"/>
                        <w:gridCol w:w="1559"/>
                        <w:gridCol w:w="1418"/>
                        <w:gridCol w:w="1904"/>
                      </w:tblGrid>
                      <w:tr>
                        <w:trPr>
                          <w:trHeight w:val="738" w:hRule="atLeast"/>
                        </w:trPr>
                        <w:tc>
                          <w:tcPr>
                            <w:tcW w:w="1337" w:type="dxa"/>
                            <w:vAlign w:val="top"/>
                          </w:tcPr>
                          <w:p>
                            <w:pPr>
                              <w:pStyle w:val="0"/>
                              <w:jc w:val="center"/>
                              <w:rPr>
                                <w:rFonts w:hint="default"/>
                                <w:sz w:val="24"/>
                              </w:rPr>
                            </w:pPr>
                            <w:r>
                              <w:rPr>
                                <w:rFonts w:hint="eastAsia"/>
                                <w:sz w:val="24"/>
                              </w:rPr>
                              <w:t>事業名</w:t>
                            </w:r>
                          </w:p>
                        </w:tc>
                        <w:tc>
                          <w:tcPr>
                            <w:tcW w:w="1073" w:type="dxa"/>
                            <w:vAlign w:val="top"/>
                          </w:tcPr>
                          <w:p>
                            <w:pPr>
                              <w:pStyle w:val="0"/>
                              <w:jc w:val="center"/>
                              <w:rPr>
                                <w:rFonts w:hint="default"/>
                                <w:sz w:val="24"/>
                              </w:rPr>
                            </w:pPr>
                            <w:r>
                              <w:rPr>
                                <w:rFonts w:hint="eastAsia"/>
                                <w:sz w:val="24"/>
                              </w:rPr>
                              <w:t>目・節</w:t>
                            </w:r>
                          </w:p>
                        </w:tc>
                        <w:tc>
                          <w:tcPr>
                            <w:tcW w:w="1276" w:type="dxa"/>
                            <w:vAlign w:val="top"/>
                          </w:tcPr>
                          <w:p>
                            <w:pPr>
                              <w:pStyle w:val="0"/>
                              <w:jc w:val="center"/>
                              <w:rPr>
                                <w:rFonts w:hint="default"/>
                                <w:sz w:val="24"/>
                              </w:rPr>
                            </w:pPr>
                            <w:r>
                              <w:rPr>
                                <w:rFonts w:hint="eastAsia"/>
                                <w:sz w:val="24"/>
                              </w:rPr>
                              <w:t>総事業費</w:t>
                            </w:r>
                          </w:p>
                        </w:tc>
                        <w:tc>
                          <w:tcPr>
                            <w:tcW w:w="1559" w:type="dxa"/>
                            <w:vAlign w:val="top"/>
                          </w:tcPr>
                          <w:p>
                            <w:pPr>
                              <w:pStyle w:val="0"/>
                              <w:jc w:val="center"/>
                              <w:rPr>
                                <w:rFonts w:hint="default"/>
                                <w:sz w:val="24"/>
                              </w:rPr>
                            </w:pPr>
                            <w:r>
                              <w:rPr>
                                <w:rFonts w:hint="eastAsia"/>
                                <w:sz w:val="24"/>
                              </w:rPr>
                              <w:t>補助対象</w:t>
                            </w:r>
                          </w:p>
                          <w:p>
                            <w:pPr>
                              <w:pStyle w:val="0"/>
                              <w:jc w:val="center"/>
                              <w:rPr>
                                <w:rFonts w:hint="default"/>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費</w:t>
                            </w:r>
                          </w:p>
                        </w:tc>
                        <w:tc>
                          <w:tcPr>
                            <w:tcW w:w="1418" w:type="dxa"/>
                            <w:vAlign w:val="top"/>
                          </w:tcPr>
                          <w:p>
                            <w:pPr>
                              <w:pStyle w:val="0"/>
                              <w:jc w:val="center"/>
                              <w:rPr>
                                <w:rFonts w:hint="default"/>
                                <w:sz w:val="24"/>
                              </w:rPr>
                            </w:pPr>
                            <w:r>
                              <w:rPr>
                                <w:rFonts w:hint="eastAsia"/>
                                <w:sz w:val="24"/>
                              </w:rPr>
                              <w:t>補助金等</w:t>
                            </w:r>
                          </w:p>
                          <w:p>
                            <w:pPr>
                              <w:pStyle w:val="0"/>
                              <w:jc w:val="center"/>
                              <w:rPr>
                                <w:rFonts w:hint="default"/>
                                <w:sz w:val="24"/>
                              </w:rPr>
                            </w:pP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額</w:t>
                            </w:r>
                          </w:p>
                        </w:tc>
                        <w:tc>
                          <w:tcPr>
                            <w:tcW w:w="1904" w:type="dxa"/>
                            <w:vAlign w:val="top"/>
                          </w:tcPr>
                          <w:p>
                            <w:pPr>
                              <w:pStyle w:val="0"/>
                              <w:jc w:val="center"/>
                              <w:rPr>
                                <w:rFonts w:hint="default"/>
                                <w:sz w:val="24"/>
                              </w:rPr>
                            </w:pPr>
                            <w:r>
                              <w:rPr>
                                <w:rFonts w:hint="eastAsia"/>
                                <w:sz w:val="24"/>
                              </w:rPr>
                              <w:t>備　　考</w:t>
                            </w:r>
                          </w:p>
                          <w:p>
                            <w:pPr>
                              <w:pStyle w:val="0"/>
                              <w:jc w:val="center"/>
                              <w:rPr>
                                <w:rFonts w:hint="default"/>
                                <w:sz w:val="24"/>
                              </w:rPr>
                            </w:pPr>
                            <w:r>
                              <w:rPr>
                                <w:rFonts w:hint="eastAsia"/>
                                <w:sz w:val="24"/>
                              </w:rPr>
                              <w:t>（積算内訳）</w:t>
                            </w:r>
                          </w:p>
                        </w:tc>
                      </w:tr>
                      <w:tr>
                        <w:trPr>
                          <w:trHeight w:val="4676" w:hRule="atLeast"/>
                        </w:trPr>
                        <w:tc>
                          <w:tcPr>
                            <w:tcW w:w="1337"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073" w:type="dxa"/>
                            <w:vAlign w:val="top"/>
                          </w:tcPr>
                          <w:p>
                            <w:pPr>
                              <w:pStyle w:val="0"/>
                              <w:rPr>
                                <w:rFonts w:hint="default"/>
                                <w:sz w:val="24"/>
                              </w:rPr>
                            </w:pPr>
                          </w:p>
                        </w:tc>
                        <w:tc>
                          <w:tcPr>
                            <w:tcW w:w="1276" w:type="dxa"/>
                            <w:vAlign w:val="top"/>
                          </w:tcPr>
                          <w:p>
                            <w:pPr>
                              <w:pStyle w:val="0"/>
                              <w:rPr>
                                <w:rFonts w:hint="default"/>
                                <w:sz w:val="24"/>
                              </w:rPr>
                            </w:pPr>
                          </w:p>
                        </w:tc>
                        <w:tc>
                          <w:tcPr>
                            <w:tcW w:w="1559" w:type="dxa"/>
                            <w:vAlign w:val="top"/>
                          </w:tcPr>
                          <w:p>
                            <w:pPr>
                              <w:pStyle w:val="0"/>
                              <w:rPr>
                                <w:rFonts w:hint="default"/>
                                <w:sz w:val="24"/>
                              </w:rPr>
                            </w:pPr>
                          </w:p>
                        </w:tc>
                        <w:tc>
                          <w:tcPr>
                            <w:tcW w:w="1418" w:type="dxa"/>
                            <w:vAlign w:val="top"/>
                          </w:tcPr>
                          <w:p>
                            <w:pPr>
                              <w:pStyle w:val="0"/>
                              <w:rPr>
                                <w:rFonts w:hint="default"/>
                                <w:sz w:val="24"/>
                              </w:rPr>
                            </w:pPr>
                          </w:p>
                        </w:tc>
                        <w:tc>
                          <w:tcPr>
                            <w:tcW w:w="1904" w:type="dxa"/>
                            <w:vAlign w:val="top"/>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sz w:val="24"/>
        </w:rPr>
        <w:t>様式第３号</w:t>
      </w:r>
    </w:p>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104140</wp:posOffset>
                </wp:positionV>
                <wp:extent cx="5688330" cy="8197215"/>
                <wp:effectExtent l="635" t="635" r="29845" b="1079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5688330" cy="8197215"/>
                        </a:xfrm>
                        <a:prstGeom prst="rect">
                          <a:avLst/>
                        </a:prstGeom>
                        <a:solidFill>
                          <a:sysClr val="window" lastClr="FFFFFF"/>
                        </a:solidFill>
                        <a:ln w="6350">
                          <a:solidFill>
                            <a:prstClr val="black"/>
                          </a:solidFill>
                        </a:ln>
                        <a:effectLst/>
                      </wps:spPr>
                      <wps:txbx>
                        <w:txbxContent>
                          <w:p>
                            <w:pPr>
                              <w:pStyle w:val="0"/>
                              <w:jc w:val="center"/>
                              <w:rPr>
                                <w:rFonts w:hint="default"/>
                                <w:sz w:val="32"/>
                              </w:rPr>
                            </w:pPr>
                            <w:r>
                              <w:rPr>
                                <w:rFonts w:hint="eastAsia"/>
                                <w:sz w:val="32"/>
                              </w:rPr>
                              <w:t>収　支　予　算　書</w:t>
                            </w:r>
                          </w:p>
                          <w:p>
                            <w:pPr>
                              <w:pStyle w:val="0"/>
                              <w:jc w:val="right"/>
                              <w:rPr>
                                <w:rFonts w:hint="default"/>
                                <w:sz w:val="24"/>
                              </w:rPr>
                            </w:pPr>
                          </w:p>
                          <w:p>
                            <w:pPr>
                              <w:pStyle w:val="0"/>
                              <w:rPr>
                                <w:rFonts w:hint="default"/>
                                <w:sz w:val="24"/>
                              </w:rPr>
                            </w:pPr>
                            <w:r>
                              <w:rPr>
                                <w:rFonts w:hint="eastAsia"/>
                                <w:sz w:val="24"/>
                              </w:rPr>
                              <w:t>収入の部　　　　　　　　　　　　　　　　　　　　　　　</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24"/>
                              <w:tblW w:w="8567" w:type="dxa"/>
                              <w:tblInd w:w="108" w:type="dxa"/>
                              <w:tblLayout w:type="fixed"/>
                              <w:tblLook w:firstRow="1" w:lastRow="0" w:firstColumn="1" w:lastColumn="0" w:noHBand="0" w:noVBand="1" w:val="04A0"/>
                            </w:tblPr>
                            <w:tblGrid>
                              <w:gridCol w:w="1560"/>
                              <w:gridCol w:w="1559"/>
                              <w:gridCol w:w="1641"/>
                              <w:gridCol w:w="938"/>
                              <w:gridCol w:w="1021"/>
                              <w:gridCol w:w="1848"/>
                            </w:tblGrid>
                            <w:tr>
                              <w:trPr>
                                <w:trHeight w:val="418" w:hRule="atLeast"/>
                              </w:trPr>
                              <w:tc>
                                <w:tcPr>
                                  <w:tcW w:w="1560" w:type="dxa"/>
                                  <w:vMerge w:val="restart"/>
                                  <w:vAlign w:val="top"/>
                                </w:tcPr>
                                <w:p>
                                  <w:pPr>
                                    <w:pStyle w:val="0"/>
                                    <w:jc w:val="center"/>
                                    <w:rPr>
                                      <w:rFonts w:hint="default"/>
                                      <w:sz w:val="24"/>
                                    </w:rPr>
                                  </w:pPr>
                                </w:p>
                                <w:p>
                                  <w:pPr>
                                    <w:pStyle w:val="0"/>
                                    <w:jc w:val="center"/>
                                    <w:rPr>
                                      <w:rFonts w:hint="default"/>
                                      <w:sz w:val="24"/>
                                    </w:rPr>
                                  </w:pPr>
                                  <w:r>
                                    <w:rPr>
                                      <w:rFonts w:hint="eastAsia"/>
                                      <w:sz w:val="24"/>
                                    </w:rPr>
                                    <w:t>区　分</w:t>
                                  </w:r>
                                </w:p>
                              </w:tc>
                              <w:tc>
                                <w:tcPr>
                                  <w:tcW w:w="1559" w:type="dxa"/>
                                  <w:vMerge w:val="restart"/>
                                  <w:vAlign w:val="top"/>
                                </w:tcPr>
                                <w:p>
                                  <w:pPr>
                                    <w:pStyle w:val="0"/>
                                    <w:jc w:val="center"/>
                                    <w:rPr>
                                      <w:rFonts w:hint="default"/>
                                      <w:sz w:val="24"/>
                                    </w:rPr>
                                  </w:pPr>
                                  <w:r>
                                    <w:rPr>
                                      <w:rFonts w:hint="eastAsia"/>
                                      <w:sz w:val="24"/>
                                    </w:rPr>
                                    <w:t>本年度</w:t>
                                  </w:r>
                                </w:p>
                                <w:p>
                                  <w:pPr>
                                    <w:pStyle w:val="0"/>
                                    <w:jc w:val="center"/>
                                    <w:rPr>
                                      <w:rFonts w:hint="default"/>
                                      <w:sz w:val="24"/>
                                    </w:rPr>
                                  </w:pPr>
                                  <w:r>
                                    <w:rPr>
                                      <w:rFonts w:hint="eastAsia"/>
                                      <w:sz w:val="24"/>
                                    </w:rPr>
                                    <w:t>予算額</w:t>
                                  </w:r>
                                </w:p>
                              </w:tc>
                              <w:tc>
                                <w:tcPr>
                                  <w:tcW w:w="1641" w:type="dxa"/>
                                  <w:vMerge w:val="restart"/>
                                  <w:vAlign w:val="top"/>
                                </w:tcPr>
                                <w:p>
                                  <w:pPr>
                                    <w:pStyle w:val="0"/>
                                    <w:jc w:val="center"/>
                                    <w:rPr>
                                      <w:rFonts w:hint="default"/>
                                      <w:sz w:val="24"/>
                                    </w:rPr>
                                  </w:pPr>
                                  <w:r>
                                    <w:rPr>
                                      <w:rFonts w:hint="eastAsia"/>
                                      <w:sz w:val="24"/>
                                    </w:rPr>
                                    <w:t>前年度</w:t>
                                  </w:r>
                                </w:p>
                                <w:p>
                                  <w:pPr>
                                    <w:pStyle w:val="0"/>
                                    <w:jc w:val="center"/>
                                    <w:rPr>
                                      <w:rFonts w:hint="default"/>
                                      <w:sz w:val="24"/>
                                    </w:rPr>
                                  </w:pPr>
                                  <w:r>
                                    <w:rPr>
                                      <w:rFonts w:hint="eastAsia"/>
                                      <w:sz w:val="24"/>
                                    </w:rPr>
                                    <w:t>予算額</w:t>
                                  </w:r>
                                </w:p>
                              </w:tc>
                              <w:tc>
                                <w:tcPr>
                                  <w:tcW w:w="1959" w:type="dxa"/>
                                  <w:gridSpan w:val="2"/>
                                  <w:vAlign w:val="top"/>
                                </w:tcPr>
                                <w:p>
                                  <w:pPr>
                                    <w:pStyle w:val="0"/>
                                    <w:jc w:val="center"/>
                                    <w:rPr>
                                      <w:rFonts w:hint="default"/>
                                      <w:sz w:val="24"/>
                                    </w:rPr>
                                  </w:pPr>
                                  <w:r>
                                    <w:rPr>
                                      <w:rFonts w:hint="eastAsia"/>
                                      <w:sz w:val="24"/>
                                    </w:rPr>
                                    <w:t>差引増減</w:t>
                                  </w:r>
                                </w:p>
                              </w:tc>
                              <w:tc>
                                <w:tcPr>
                                  <w:tcW w:w="1848" w:type="dxa"/>
                                  <w:vMerge w:val="restart"/>
                                  <w:vAlign w:val="top"/>
                                </w:tcPr>
                                <w:p>
                                  <w:pPr>
                                    <w:pStyle w:val="0"/>
                                    <w:jc w:val="center"/>
                                    <w:rPr>
                                      <w:rFonts w:hint="default"/>
                                      <w:sz w:val="24"/>
                                    </w:rPr>
                                  </w:pPr>
                                </w:p>
                                <w:p>
                                  <w:pPr>
                                    <w:pStyle w:val="0"/>
                                    <w:jc w:val="center"/>
                                    <w:rPr>
                                      <w:rFonts w:hint="default"/>
                                      <w:sz w:val="24"/>
                                    </w:rPr>
                                  </w:pPr>
                                  <w:r>
                                    <w:rPr>
                                      <w:rFonts w:hint="eastAsia"/>
                                      <w:sz w:val="24"/>
                                    </w:rPr>
                                    <w:t>摘　要</w:t>
                                  </w:r>
                                </w:p>
                              </w:tc>
                            </w:tr>
                            <w:tr>
                              <w:trPr>
                                <w:trHeight w:val="384" w:hRule="atLeast"/>
                              </w:trPr>
                              <w:tc>
                                <w:tcPr>
                                  <w:tcW w:w="1560" w:type="dxa"/>
                                  <w:vMerge w:val="continue"/>
                                  <w:vAlign w:val="top"/>
                                </w:tcPr>
                                <w:p>
                                  <w:pPr>
                                    <w:pStyle w:val="0"/>
                                    <w:jc w:val="center"/>
                                    <w:rPr>
                                      <w:rFonts w:hint="default"/>
                                      <w:sz w:val="24"/>
                                    </w:rPr>
                                  </w:pPr>
                                </w:p>
                              </w:tc>
                              <w:tc>
                                <w:tcPr>
                                  <w:tcW w:w="1559" w:type="dxa"/>
                                  <w:vMerge w:val="continue"/>
                                  <w:vAlign w:val="top"/>
                                </w:tcPr>
                                <w:p>
                                  <w:pPr>
                                    <w:pStyle w:val="0"/>
                                    <w:jc w:val="center"/>
                                    <w:rPr>
                                      <w:rFonts w:hint="default"/>
                                      <w:sz w:val="24"/>
                                    </w:rPr>
                                  </w:pPr>
                                </w:p>
                              </w:tc>
                              <w:tc>
                                <w:tcPr>
                                  <w:tcW w:w="1641" w:type="dxa"/>
                                  <w:vMerge w:val="continue"/>
                                  <w:vAlign w:val="top"/>
                                </w:tcPr>
                                <w:p>
                                  <w:pPr>
                                    <w:pStyle w:val="0"/>
                                    <w:jc w:val="center"/>
                                    <w:rPr>
                                      <w:rFonts w:hint="default"/>
                                      <w:sz w:val="24"/>
                                    </w:rPr>
                                  </w:pPr>
                                </w:p>
                              </w:tc>
                              <w:tc>
                                <w:tcPr>
                                  <w:tcW w:w="938" w:type="dxa"/>
                                  <w:vAlign w:val="top"/>
                                </w:tcPr>
                                <w:p>
                                  <w:pPr>
                                    <w:pStyle w:val="0"/>
                                    <w:jc w:val="center"/>
                                    <w:rPr>
                                      <w:rFonts w:hint="default"/>
                                      <w:sz w:val="24"/>
                                    </w:rPr>
                                  </w:pPr>
                                  <w:r>
                                    <w:rPr>
                                      <w:rFonts w:hint="eastAsia"/>
                                      <w:sz w:val="24"/>
                                    </w:rPr>
                                    <w:t>増</w:t>
                                  </w:r>
                                </w:p>
                              </w:tc>
                              <w:tc>
                                <w:tcPr>
                                  <w:tcW w:w="1021" w:type="dxa"/>
                                  <w:vAlign w:val="top"/>
                                </w:tcPr>
                                <w:p>
                                  <w:pPr>
                                    <w:pStyle w:val="0"/>
                                    <w:jc w:val="center"/>
                                    <w:rPr>
                                      <w:rFonts w:hint="default"/>
                                      <w:sz w:val="24"/>
                                    </w:rPr>
                                  </w:pPr>
                                  <w:r>
                                    <w:rPr>
                                      <w:rFonts w:hint="eastAsia"/>
                                      <w:sz w:val="24"/>
                                    </w:rPr>
                                    <w:t>減</w:t>
                                  </w:r>
                                </w:p>
                              </w:tc>
                              <w:tc>
                                <w:tcPr>
                                  <w:tcW w:w="1848" w:type="dxa"/>
                                  <w:vMerge w:val="continue"/>
                                  <w:vAlign w:val="top"/>
                                </w:tcPr>
                                <w:p>
                                  <w:pPr>
                                    <w:pStyle w:val="0"/>
                                    <w:jc w:val="center"/>
                                    <w:rPr>
                                      <w:rFonts w:hint="default"/>
                                      <w:sz w:val="24"/>
                                    </w:rPr>
                                  </w:pPr>
                                </w:p>
                              </w:tc>
                            </w:tr>
                            <w:tr>
                              <w:trPr>
                                <w:trHeight w:val="4119" w:hRule="atLeast"/>
                              </w:trPr>
                              <w:tc>
                                <w:tcPr>
                                  <w:tcW w:w="1560"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559" w:type="dxa"/>
                                  <w:vAlign w:val="top"/>
                                </w:tcPr>
                                <w:p>
                                  <w:pPr>
                                    <w:pStyle w:val="0"/>
                                    <w:rPr>
                                      <w:rFonts w:hint="default"/>
                                      <w:sz w:val="24"/>
                                    </w:rPr>
                                  </w:pPr>
                                </w:p>
                              </w:tc>
                              <w:tc>
                                <w:tcPr>
                                  <w:tcW w:w="1641" w:type="dxa"/>
                                  <w:vAlign w:val="top"/>
                                </w:tcPr>
                                <w:p>
                                  <w:pPr>
                                    <w:pStyle w:val="0"/>
                                    <w:rPr>
                                      <w:rFonts w:hint="default"/>
                                      <w:sz w:val="24"/>
                                    </w:rPr>
                                  </w:pPr>
                                </w:p>
                              </w:tc>
                              <w:tc>
                                <w:tcPr>
                                  <w:tcW w:w="938" w:type="dxa"/>
                                  <w:vAlign w:val="top"/>
                                </w:tcPr>
                                <w:p>
                                  <w:pPr>
                                    <w:pStyle w:val="0"/>
                                    <w:rPr>
                                      <w:rFonts w:hint="default"/>
                                      <w:sz w:val="24"/>
                                    </w:rPr>
                                  </w:pPr>
                                </w:p>
                              </w:tc>
                              <w:tc>
                                <w:tcPr>
                                  <w:tcW w:w="1021" w:type="dxa"/>
                                  <w:vAlign w:val="top"/>
                                </w:tcPr>
                                <w:p>
                                  <w:pPr>
                                    <w:pStyle w:val="0"/>
                                    <w:rPr>
                                      <w:rFonts w:hint="default"/>
                                      <w:sz w:val="24"/>
                                    </w:rPr>
                                  </w:pPr>
                                </w:p>
                              </w:tc>
                              <w:tc>
                                <w:tcPr>
                                  <w:tcW w:w="1848"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支出の部</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24"/>
                              <w:tblW w:w="8571" w:type="dxa"/>
                              <w:tblInd w:w="108" w:type="dxa"/>
                              <w:tblLayout w:type="fixed"/>
                              <w:tblLook w:firstRow="1" w:lastRow="0" w:firstColumn="1" w:lastColumn="0" w:noHBand="0" w:noVBand="1" w:val="04A0"/>
                            </w:tblPr>
                            <w:tblGrid>
                              <w:gridCol w:w="1560"/>
                              <w:gridCol w:w="1559"/>
                              <w:gridCol w:w="1701"/>
                              <w:gridCol w:w="854"/>
                              <w:gridCol w:w="993"/>
                              <w:gridCol w:w="1904"/>
                            </w:tblGrid>
                            <w:tr>
                              <w:trPr>
                                <w:trHeight w:val="385" w:hRule="atLeast"/>
                              </w:trPr>
                              <w:tc>
                                <w:tcPr>
                                  <w:tcW w:w="1560" w:type="dxa"/>
                                  <w:vMerge w:val="restart"/>
                                  <w:vAlign w:val="top"/>
                                </w:tcPr>
                                <w:p>
                                  <w:pPr>
                                    <w:pStyle w:val="0"/>
                                    <w:jc w:val="center"/>
                                    <w:rPr>
                                      <w:rFonts w:hint="default"/>
                                      <w:sz w:val="24"/>
                                    </w:rPr>
                                  </w:pPr>
                                </w:p>
                                <w:p>
                                  <w:pPr>
                                    <w:pStyle w:val="0"/>
                                    <w:jc w:val="center"/>
                                    <w:rPr>
                                      <w:rFonts w:hint="default"/>
                                      <w:sz w:val="24"/>
                                    </w:rPr>
                                  </w:pPr>
                                  <w:r>
                                    <w:rPr>
                                      <w:rFonts w:hint="eastAsia"/>
                                      <w:sz w:val="24"/>
                                    </w:rPr>
                                    <w:t>区　分</w:t>
                                  </w:r>
                                </w:p>
                              </w:tc>
                              <w:tc>
                                <w:tcPr>
                                  <w:tcW w:w="1559" w:type="dxa"/>
                                  <w:vMerge w:val="restart"/>
                                  <w:vAlign w:val="top"/>
                                </w:tcPr>
                                <w:p>
                                  <w:pPr>
                                    <w:pStyle w:val="0"/>
                                    <w:jc w:val="center"/>
                                    <w:rPr>
                                      <w:rFonts w:hint="default"/>
                                      <w:sz w:val="24"/>
                                    </w:rPr>
                                  </w:pPr>
                                  <w:r>
                                    <w:rPr>
                                      <w:rFonts w:hint="eastAsia"/>
                                      <w:sz w:val="24"/>
                                    </w:rPr>
                                    <w:t>本年度</w:t>
                                  </w:r>
                                </w:p>
                                <w:p>
                                  <w:pPr>
                                    <w:pStyle w:val="0"/>
                                    <w:jc w:val="center"/>
                                    <w:rPr>
                                      <w:rFonts w:hint="default"/>
                                      <w:sz w:val="24"/>
                                    </w:rPr>
                                  </w:pPr>
                                  <w:r>
                                    <w:rPr>
                                      <w:rFonts w:hint="eastAsia"/>
                                      <w:sz w:val="24"/>
                                    </w:rPr>
                                    <w:t>予算額</w:t>
                                  </w:r>
                                </w:p>
                              </w:tc>
                              <w:tc>
                                <w:tcPr>
                                  <w:tcW w:w="1701" w:type="dxa"/>
                                  <w:vMerge w:val="restart"/>
                                  <w:vAlign w:val="top"/>
                                </w:tcPr>
                                <w:p>
                                  <w:pPr>
                                    <w:pStyle w:val="0"/>
                                    <w:jc w:val="center"/>
                                    <w:rPr>
                                      <w:rFonts w:hint="default"/>
                                      <w:sz w:val="24"/>
                                    </w:rPr>
                                  </w:pPr>
                                  <w:r>
                                    <w:rPr>
                                      <w:rFonts w:hint="eastAsia"/>
                                      <w:sz w:val="24"/>
                                    </w:rPr>
                                    <w:t>前年度</w:t>
                                  </w:r>
                                </w:p>
                                <w:p>
                                  <w:pPr>
                                    <w:pStyle w:val="0"/>
                                    <w:jc w:val="center"/>
                                    <w:rPr>
                                      <w:rFonts w:hint="default"/>
                                      <w:sz w:val="24"/>
                                    </w:rPr>
                                  </w:pPr>
                                  <w:r>
                                    <w:rPr>
                                      <w:rFonts w:hint="eastAsia"/>
                                      <w:sz w:val="24"/>
                                    </w:rPr>
                                    <w:t>予算額</w:t>
                                  </w:r>
                                </w:p>
                              </w:tc>
                              <w:tc>
                                <w:tcPr>
                                  <w:tcW w:w="1843" w:type="dxa"/>
                                  <w:gridSpan w:val="2"/>
                                  <w:vAlign w:val="top"/>
                                </w:tcPr>
                                <w:p>
                                  <w:pPr>
                                    <w:pStyle w:val="0"/>
                                    <w:jc w:val="center"/>
                                    <w:rPr>
                                      <w:rFonts w:hint="default"/>
                                      <w:sz w:val="24"/>
                                    </w:rPr>
                                  </w:pPr>
                                  <w:r>
                                    <w:rPr>
                                      <w:rFonts w:hint="eastAsia"/>
                                      <w:sz w:val="24"/>
                                    </w:rPr>
                                    <w:t>差引増減</w:t>
                                  </w:r>
                                </w:p>
                              </w:tc>
                              <w:tc>
                                <w:tcPr>
                                  <w:tcW w:w="1904" w:type="dxa"/>
                                  <w:vMerge w:val="restart"/>
                                  <w:vAlign w:val="top"/>
                                </w:tcPr>
                                <w:p>
                                  <w:pPr>
                                    <w:pStyle w:val="0"/>
                                    <w:jc w:val="center"/>
                                    <w:rPr>
                                      <w:rFonts w:hint="default"/>
                                      <w:sz w:val="24"/>
                                    </w:rPr>
                                  </w:pPr>
                                </w:p>
                                <w:p>
                                  <w:pPr>
                                    <w:pStyle w:val="0"/>
                                    <w:jc w:val="center"/>
                                    <w:rPr>
                                      <w:rFonts w:hint="default"/>
                                      <w:sz w:val="24"/>
                                    </w:rPr>
                                  </w:pPr>
                                  <w:r>
                                    <w:rPr>
                                      <w:rFonts w:hint="eastAsia"/>
                                      <w:sz w:val="24"/>
                                    </w:rPr>
                                    <w:t>摘　要</w:t>
                                  </w:r>
                                </w:p>
                              </w:tc>
                            </w:tr>
                            <w:tr>
                              <w:trPr>
                                <w:trHeight w:val="336" w:hRule="atLeast"/>
                              </w:trPr>
                              <w:tc>
                                <w:tcPr>
                                  <w:tcW w:w="1560" w:type="dxa"/>
                                  <w:vMerge w:val="continue"/>
                                  <w:vAlign w:val="top"/>
                                </w:tcPr>
                                <w:p>
                                  <w:pPr>
                                    <w:pStyle w:val="0"/>
                                    <w:jc w:val="center"/>
                                    <w:rPr>
                                      <w:rFonts w:hint="default"/>
                                      <w:sz w:val="24"/>
                                    </w:rPr>
                                  </w:pPr>
                                </w:p>
                              </w:tc>
                              <w:tc>
                                <w:tcPr>
                                  <w:tcW w:w="1559" w:type="dxa"/>
                                  <w:vMerge w:val="continue"/>
                                  <w:vAlign w:val="top"/>
                                </w:tcPr>
                                <w:p>
                                  <w:pPr>
                                    <w:pStyle w:val="0"/>
                                    <w:jc w:val="center"/>
                                    <w:rPr>
                                      <w:rFonts w:hint="default"/>
                                      <w:sz w:val="24"/>
                                    </w:rPr>
                                  </w:pPr>
                                </w:p>
                              </w:tc>
                              <w:tc>
                                <w:tcPr>
                                  <w:tcW w:w="1701" w:type="dxa"/>
                                  <w:vMerge w:val="continue"/>
                                  <w:vAlign w:val="top"/>
                                </w:tcPr>
                                <w:p>
                                  <w:pPr>
                                    <w:pStyle w:val="0"/>
                                    <w:jc w:val="center"/>
                                    <w:rPr>
                                      <w:rFonts w:hint="default"/>
                                      <w:sz w:val="24"/>
                                    </w:rPr>
                                  </w:pPr>
                                </w:p>
                              </w:tc>
                              <w:tc>
                                <w:tcPr>
                                  <w:tcW w:w="854" w:type="dxa"/>
                                  <w:vAlign w:val="top"/>
                                </w:tcPr>
                                <w:p>
                                  <w:pPr>
                                    <w:pStyle w:val="0"/>
                                    <w:jc w:val="center"/>
                                    <w:rPr>
                                      <w:rFonts w:hint="default"/>
                                      <w:sz w:val="24"/>
                                    </w:rPr>
                                  </w:pPr>
                                  <w:r>
                                    <w:rPr>
                                      <w:rFonts w:hint="eastAsia"/>
                                      <w:sz w:val="24"/>
                                    </w:rPr>
                                    <w:t>増</w:t>
                                  </w:r>
                                </w:p>
                              </w:tc>
                              <w:tc>
                                <w:tcPr>
                                  <w:tcW w:w="989" w:type="dxa"/>
                                  <w:vAlign w:val="top"/>
                                </w:tcPr>
                                <w:p>
                                  <w:pPr>
                                    <w:pStyle w:val="0"/>
                                    <w:jc w:val="center"/>
                                    <w:rPr>
                                      <w:rFonts w:hint="default"/>
                                      <w:sz w:val="24"/>
                                    </w:rPr>
                                  </w:pPr>
                                  <w:r>
                                    <w:rPr>
                                      <w:rFonts w:hint="eastAsia"/>
                                      <w:sz w:val="24"/>
                                    </w:rPr>
                                    <w:t>減</w:t>
                                  </w:r>
                                </w:p>
                              </w:tc>
                              <w:tc>
                                <w:tcPr>
                                  <w:tcW w:w="1904" w:type="dxa"/>
                                  <w:vMerge w:val="continue"/>
                                  <w:vAlign w:val="top"/>
                                </w:tcPr>
                                <w:p>
                                  <w:pPr>
                                    <w:pStyle w:val="0"/>
                                    <w:jc w:val="center"/>
                                    <w:rPr>
                                      <w:rFonts w:hint="default"/>
                                      <w:sz w:val="24"/>
                                    </w:rPr>
                                  </w:pPr>
                                </w:p>
                              </w:tc>
                            </w:tr>
                            <w:tr>
                              <w:trPr>
                                <w:trHeight w:val="4676" w:hRule="atLeast"/>
                              </w:trPr>
                              <w:tc>
                                <w:tcPr>
                                  <w:tcW w:w="1560"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559" w:type="dxa"/>
                                  <w:vAlign w:val="top"/>
                                </w:tcPr>
                                <w:p>
                                  <w:pPr>
                                    <w:pStyle w:val="0"/>
                                    <w:rPr>
                                      <w:rFonts w:hint="default"/>
                                      <w:sz w:val="24"/>
                                    </w:rPr>
                                  </w:pPr>
                                </w:p>
                              </w:tc>
                              <w:tc>
                                <w:tcPr>
                                  <w:tcW w:w="1701" w:type="dxa"/>
                                  <w:vAlign w:val="top"/>
                                </w:tcPr>
                                <w:p>
                                  <w:pPr>
                                    <w:pStyle w:val="0"/>
                                    <w:rPr>
                                      <w:rFonts w:hint="default"/>
                                      <w:sz w:val="24"/>
                                    </w:rPr>
                                  </w:pPr>
                                </w:p>
                              </w:tc>
                              <w:tc>
                                <w:tcPr>
                                  <w:tcW w:w="850" w:type="dxa"/>
                                  <w:vAlign w:val="top"/>
                                </w:tcPr>
                                <w:p>
                                  <w:pPr>
                                    <w:pStyle w:val="0"/>
                                    <w:rPr>
                                      <w:rFonts w:hint="default"/>
                                      <w:sz w:val="24"/>
                                    </w:rPr>
                                  </w:pPr>
                                </w:p>
                              </w:tc>
                              <w:tc>
                                <w:tcPr>
                                  <w:tcW w:w="993" w:type="dxa"/>
                                  <w:vAlign w:val="top"/>
                                </w:tcPr>
                                <w:p>
                                  <w:pPr>
                                    <w:pStyle w:val="0"/>
                                    <w:rPr>
                                      <w:rFonts w:hint="default"/>
                                      <w:sz w:val="24"/>
                                    </w:rPr>
                                  </w:pPr>
                                </w:p>
                              </w:tc>
                              <w:tc>
                                <w:tcPr>
                                  <w:tcW w:w="1904" w:type="dxa"/>
                                  <w:vAlign w:val="top"/>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8.19pt;mso-position-vertical-relative:text;mso-position-horizontal-relative:text;v-text-anchor:top;position:absolute;height:645.45000000000005pt;mso-wrap-distance-top:0pt;width:447.9pt;mso-wrap-distance-left:9pt;margin-left:-0.7pt;z-index:4;" o:spid="_x0000_s1028" o:allowincell="t" o:allowoverlap="t" filled="t" fillcolor="#ffffff" stroked="t" strokecolor="#000000" strokeweight="0.5pt" o:spt="202" type="#_x0000_t202">
                <v:fill/>
                <v:stroke filltype="solid"/>
                <v:textbox style="layout-flow:horizontal;">
                  <w:txbxContent>
                    <w:p>
                      <w:pPr>
                        <w:pStyle w:val="0"/>
                        <w:jc w:val="center"/>
                        <w:rPr>
                          <w:rFonts w:hint="default"/>
                          <w:sz w:val="32"/>
                        </w:rPr>
                      </w:pPr>
                      <w:r>
                        <w:rPr>
                          <w:rFonts w:hint="eastAsia"/>
                          <w:sz w:val="32"/>
                        </w:rPr>
                        <w:t>収　支　予　算　書</w:t>
                      </w:r>
                    </w:p>
                    <w:p>
                      <w:pPr>
                        <w:pStyle w:val="0"/>
                        <w:jc w:val="right"/>
                        <w:rPr>
                          <w:rFonts w:hint="default"/>
                          <w:sz w:val="24"/>
                        </w:rPr>
                      </w:pPr>
                    </w:p>
                    <w:p>
                      <w:pPr>
                        <w:pStyle w:val="0"/>
                        <w:rPr>
                          <w:rFonts w:hint="default"/>
                          <w:sz w:val="24"/>
                        </w:rPr>
                      </w:pPr>
                      <w:r>
                        <w:rPr>
                          <w:rFonts w:hint="eastAsia"/>
                          <w:sz w:val="24"/>
                        </w:rPr>
                        <w:t>収入の部　　　　　　　　　　　　　　　　　　　　　　　</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24"/>
                        <w:tblW w:w="8567" w:type="dxa"/>
                        <w:tblInd w:w="108" w:type="dxa"/>
                        <w:tblLayout w:type="fixed"/>
                        <w:tblLook w:firstRow="1" w:lastRow="0" w:firstColumn="1" w:lastColumn="0" w:noHBand="0" w:noVBand="1" w:val="04A0"/>
                      </w:tblPr>
                      <w:tblGrid>
                        <w:gridCol w:w="1560"/>
                        <w:gridCol w:w="1559"/>
                        <w:gridCol w:w="1641"/>
                        <w:gridCol w:w="938"/>
                        <w:gridCol w:w="1021"/>
                        <w:gridCol w:w="1848"/>
                      </w:tblGrid>
                      <w:tr>
                        <w:trPr>
                          <w:trHeight w:val="418" w:hRule="atLeast"/>
                        </w:trPr>
                        <w:tc>
                          <w:tcPr>
                            <w:tcW w:w="1560" w:type="dxa"/>
                            <w:vMerge w:val="restart"/>
                            <w:vAlign w:val="top"/>
                          </w:tcPr>
                          <w:p>
                            <w:pPr>
                              <w:pStyle w:val="0"/>
                              <w:jc w:val="center"/>
                              <w:rPr>
                                <w:rFonts w:hint="default"/>
                                <w:sz w:val="24"/>
                              </w:rPr>
                            </w:pPr>
                          </w:p>
                          <w:p>
                            <w:pPr>
                              <w:pStyle w:val="0"/>
                              <w:jc w:val="center"/>
                              <w:rPr>
                                <w:rFonts w:hint="default"/>
                                <w:sz w:val="24"/>
                              </w:rPr>
                            </w:pPr>
                            <w:r>
                              <w:rPr>
                                <w:rFonts w:hint="eastAsia"/>
                                <w:sz w:val="24"/>
                              </w:rPr>
                              <w:t>区　分</w:t>
                            </w:r>
                          </w:p>
                        </w:tc>
                        <w:tc>
                          <w:tcPr>
                            <w:tcW w:w="1559" w:type="dxa"/>
                            <w:vMerge w:val="restart"/>
                            <w:vAlign w:val="top"/>
                          </w:tcPr>
                          <w:p>
                            <w:pPr>
                              <w:pStyle w:val="0"/>
                              <w:jc w:val="center"/>
                              <w:rPr>
                                <w:rFonts w:hint="default"/>
                                <w:sz w:val="24"/>
                              </w:rPr>
                            </w:pPr>
                            <w:r>
                              <w:rPr>
                                <w:rFonts w:hint="eastAsia"/>
                                <w:sz w:val="24"/>
                              </w:rPr>
                              <w:t>本年度</w:t>
                            </w:r>
                          </w:p>
                          <w:p>
                            <w:pPr>
                              <w:pStyle w:val="0"/>
                              <w:jc w:val="center"/>
                              <w:rPr>
                                <w:rFonts w:hint="default"/>
                                <w:sz w:val="24"/>
                              </w:rPr>
                            </w:pPr>
                            <w:r>
                              <w:rPr>
                                <w:rFonts w:hint="eastAsia"/>
                                <w:sz w:val="24"/>
                              </w:rPr>
                              <w:t>予算額</w:t>
                            </w:r>
                          </w:p>
                        </w:tc>
                        <w:tc>
                          <w:tcPr>
                            <w:tcW w:w="1641" w:type="dxa"/>
                            <w:vMerge w:val="restart"/>
                            <w:vAlign w:val="top"/>
                          </w:tcPr>
                          <w:p>
                            <w:pPr>
                              <w:pStyle w:val="0"/>
                              <w:jc w:val="center"/>
                              <w:rPr>
                                <w:rFonts w:hint="default"/>
                                <w:sz w:val="24"/>
                              </w:rPr>
                            </w:pPr>
                            <w:r>
                              <w:rPr>
                                <w:rFonts w:hint="eastAsia"/>
                                <w:sz w:val="24"/>
                              </w:rPr>
                              <w:t>前年度</w:t>
                            </w:r>
                          </w:p>
                          <w:p>
                            <w:pPr>
                              <w:pStyle w:val="0"/>
                              <w:jc w:val="center"/>
                              <w:rPr>
                                <w:rFonts w:hint="default"/>
                                <w:sz w:val="24"/>
                              </w:rPr>
                            </w:pPr>
                            <w:r>
                              <w:rPr>
                                <w:rFonts w:hint="eastAsia"/>
                                <w:sz w:val="24"/>
                              </w:rPr>
                              <w:t>予算額</w:t>
                            </w:r>
                          </w:p>
                        </w:tc>
                        <w:tc>
                          <w:tcPr>
                            <w:tcW w:w="1959" w:type="dxa"/>
                            <w:gridSpan w:val="2"/>
                            <w:vAlign w:val="top"/>
                          </w:tcPr>
                          <w:p>
                            <w:pPr>
                              <w:pStyle w:val="0"/>
                              <w:jc w:val="center"/>
                              <w:rPr>
                                <w:rFonts w:hint="default"/>
                                <w:sz w:val="24"/>
                              </w:rPr>
                            </w:pPr>
                            <w:r>
                              <w:rPr>
                                <w:rFonts w:hint="eastAsia"/>
                                <w:sz w:val="24"/>
                              </w:rPr>
                              <w:t>差引増減</w:t>
                            </w:r>
                          </w:p>
                        </w:tc>
                        <w:tc>
                          <w:tcPr>
                            <w:tcW w:w="1848" w:type="dxa"/>
                            <w:vMerge w:val="restart"/>
                            <w:vAlign w:val="top"/>
                          </w:tcPr>
                          <w:p>
                            <w:pPr>
                              <w:pStyle w:val="0"/>
                              <w:jc w:val="center"/>
                              <w:rPr>
                                <w:rFonts w:hint="default"/>
                                <w:sz w:val="24"/>
                              </w:rPr>
                            </w:pPr>
                          </w:p>
                          <w:p>
                            <w:pPr>
                              <w:pStyle w:val="0"/>
                              <w:jc w:val="center"/>
                              <w:rPr>
                                <w:rFonts w:hint="default"/>
                                <w:sz w:val="24"/>
                              </w:rPr>
                            </w:pPr>
                            <w:r>
                              <w:rPr>
                                <w:rFonts w:hint="eastAsia"/>
                                <w:sz w:val="24"/>
                              </w:rPr>
                              <w:t>摘　要</w:t>
                            </w:r>
                          </w:p>
                        </w:tc>
                      </w:tr>
                      <w:tr>
                        <w:trPr>
                          <w:trHeight w:val="384" w:hRule="atLeast"/>
                        </w:trPr>
                        <w:tc>
                          <w:tcPr>
                            <w:tcW w:w="1560" w:type="dxa"/>
                            <w:vMerge w:val="continue"/>
                            <w:vAlign w:val="top"/>
                          </w:tcPr>
                          <w:p>
                            <w:pPr>
                              <w:pStyle w:val="0"/>
                              <w:jc w:val="center"/>
                              <w:rPr>
                                <w:rFonts w:hint="default"/>
                                <w:sz w:val="24"/>
                              </w:rPr>
                            </w:pPr>
                          </w:p>
                        </w:tc>
                        <w:tc>
                          <w:tcPr>
                            <w:tcW w:w="1559" w:type="dxa"/>
                            <w:vMerge w:val="continue"/>
                            <w:vAlign w:val="top"/>
                          </w:tcPr>
                          <w:p>
                            <w:pPr>
                              <w:pStyle w:val="0"/>
                              <w:jc w:val="center"/>
                              <w:rPr>
                                <w:rFonts w:hint="default"/>
                                <w:sz w:val="24"/>
                              </w:rPr>
                            </w:pPr>
                          </w:p>
                        </w:tc>
                        <w:tc>
                          <w:tcPr>
                            <w:tcW w:w="1641" w:type="dxa"/>
                            <w:vMerge w:val="continue"/>
                            <w:vAlign w:val="top"/>
                          </w:tcPr>
                          <w:p>
                            <w:pPr>
                              <w:pStyle w:val="0"/>
                              <w:jc w:val="center"/>
                              <w:rPr>
                                <w:rFonts w:hint="default"/>
                                <w:sz w:val="24"/>
                              </w:rPr>
                            </w:pPr>
                          </w:p>
                        </w:tc>
                        <w:tc>
                          <w:tcPr>
                            <w:tcW w:w="938" w:type="dxa"/>
                            <w:vAlign w:val="top"/>
                          </w:tcPr>
                          <w:p>
                            <w:pPr>
                              <w:pStyle w:val="0"/>
                              <w:jc w:val="center"/>
                              <w:rPr>
                                <w:rFonts w:hint="default"/>
                                <w:sz w:val="24"/>
                              </w:rPr>
                            </w:pPr>
                            <w:r>
                              <w:rPr>
                                <w:rFonts w:hint="eastAsia"/>
                                <w:sz w:val="24"/>
                              </w:rPr>
                              <w:t>増</w:t>
                            </w:r>
                          </w:p>
                        </w:tc>
                        <w:tc>
                          <w:tcPr>
                            <w:tcW w:w="1021" w:type="dxa"/>
                            <w:vAlign w:val="top"/>
                          </w:tcPr>
                          <w:p>
                            <w:pPr>
                              <w:pStyle w:val="0"/>
                              <w:jc w:val="center"/>
                              <w:rPr>
                                <w:rFonts w:hint="default"/>
                                <w:sz w:val="24"/>
                              </w:rPr>
                            </w:pPr>
                            <w:r>
                              <w:rPr>
                                <w:rFonts w:hint="eastAsia"/>
                                <w:sz w:val="24"/>
                              </w:rPr>
                              <w:t>減</w:t>
                            </w:r>
                          </w:p>
                        </w:tc>
                        <w:tc>
                          <w:tcPr>
                            <w:tcW w:w="1848" w:type="dxa"/>
                            <w:vMerge w:val="continue"/>
                            <w:vAlign w:val="top"/>
                          </w:tcPr>
                          <w:p>
                            <w:pPr>
                              <w:pStyle w:val="0"/>
                              <w:jc w:val="center"/>
                              <w:rPr>
                                <w:rFonts w:hint="default"/>
                                <w:sz w:val="24"/>
                              </w:rPr>
                            </w:pPr>
                          </w:p>
                        </w:tc>
                      </w:tr>
                      <w:tr>
                        <w:trPr>
                          <w:trHeight w:val="4119" w:hRule="atLeast"/>
                        </w:trPr>
                        <w:tc>
                          <w:tcPr>
                            <w:tcW w:w="1560"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559" w:type="dxa"/>
                            <w:vAlign w:val="top"/>
                          </w:tcPr>
                          <w:p>
                            <w:pPr>
                              <w:pStyle w:val="0"/>
                              <w:rPr>
                                <w:rFonts w:hint="default"/>
                                <w:sz w:val="24"/>
                              </w:rPr>
                            </w:pPr>
                          </w:p>
                        </w:tc>
                        <w:tc>
                          <w:tcPr>
                            <w:tcW w:w="1641" w:type="dxa"/>
                            <w:vAlign w:val="top"/>
                          </w:tcPr>
                          <w:p>
                            <w:pPr>
                              <w:pStyle w:val="0"/>
                              <w:rPr>
                                <w:rFonts w:hint="default"/>
                                <w:sz w:val="24"/>
                              </w:rPr>
                            </w:pPr>
                          </w:p>
                        </w:tc>
                        <w:tc>
                          <w:tcPr>
                            <w:tcW w:w="938" w:type="dxa"/>
                            <w:vAlign w:val="top"/>
                          </w:tcPr>
                          <w:p>
                            <w:pPr>
                              <w:pStyle w:val="0"/>
                              <w:rPr>
                                <w:rFonts w:hint="default"/>
                                <w:sz w:val="24"/>
                              </w:rPr>
                            </w:pPr>
                          </w:p>
                        </w:tc>
                        <w:tc>
                          <w:tcPr>
                            <w:tcW w:w="1021" w:type="dxa"/>
                            <w:vAlign w:val="top"/>
                          </w:tcPr>
                          <w:p>
                            <w:pPr>
                              <w:pStyle w:val="0"/>
                              <w:rPr>
                                <w:rFonts w:hint="default"/>
                                <w:sz w:val="24"/>
                              </w:rPr>
                            </w:pPr>
                          </w:p>
                        </w:tc>
                        <w:tc>
                          <w:tcPr>
                            <w:tcW w:w="1848"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支出の部</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24"/>
                        <w:tblW w:w="8571" w:type="dxa"/>
                        <w:tblInd w:w="108" w:type="dxa"/>
                        <w:tblLayout w:type="fixed"/>
                        <w:tblLook w:firstRow="1" w:lastRow="0" w:firstColumn="1" w:lastColumn="0" w:noHBand="0" w:noVBand="1" w:val="04A0"/>
                      </w:tblPr>
                      <w:tblGrid>
                        <w:gridCol w:w="1560"/>
                        <w:gridCol w:w="1559"/>
                        <w:gridCol w:w="1701"/>
                        <w:gridCol w:w="854"/>
                        <w:gridCol w:w="993"/>
                        <w:gridCol w:w="1904"/>
                      </w:tblGrid>
                      <w:tr>
                        <w:trPr>
                          <w:trHeight w:val="385" w:hRule="atLeast"/>
                        </w:trPr>
                        <w:tc>
                          <w:tcPr>
                            <w:tcW w:w="1560" w:type="dxa"/>
                            <w:vMerge w:val="restart"/>
                            <w:vAlign w:val="top"/>
                          </w:tcPr>
                          <w:p>
                            <w:pPr>
                              <w:pStyle w:val="0"/>
                              <w:jc w:val="center"/>
                              <w:rPr>
                                <w:rFonts w:hint="default"/>
                                <w:sz w:val="24"/>
                              </w:rPr>
                            </w:pPr>
                          </w:p>
                          <w:p>
                            <w:pPr>
                              <w:pStyle w:val="0"/>
                              <w:jc w:val="center"/>
                              <w:rPr>
                                <w:rFonts w:hint="default"/>
                                <w:sz w:val="24"/>
                              </w:rPr>
                            </w:pPr>
                            <w:r>
                              <w:rPr>
                                <w:rFonts w:hint="eastAsia"/>
                                <w:sz w:val="24"/>
                              </w:rPr>
                              <w:t>区　分</w:t>
                            </w:r>
                          </w:p>
                        </w:tc>
                        <w:tc>
                          <w:tcPr>
                            <w:tcW w:w="1559" w:type="dxa"/>
                            <w:vMerge w:val="restart"/>
                            <w:vAlign w:val="top"/>
                          </w:tcPr>
                          <w:p>
                            <w:pPr>
                              <w:pStyle w:val="0"/>
                              <w:jc w:val="center"/>
                              <w:rPr>
                                <w:rFonts w:hint="default"/>
                                <w:sz w:val="24"/>
                              </w:rPr>
                            </w:pPr>
                            <w:r>
                              <w:rPr>
                                <w:rFonts w:hint="eastAsia"/>
                                <w:sz w:val="24"/>
                              </w:rPr>
                              <w:t>本年度</w:t>
                            </w:r>
                          </w:p>
                          <w:p>
                            <w:pPr>
                              <w:pStyle w:val="0"/>
                              <w:jc w:val="center"/>
                              <w:rPr>
                                <w:rFonts w:hint="default"/>
                                <w:sz w:val="24"/>
                              </w:rPr>
                            </w:pPr>
                            <w:r>
                              <w:rPr>
                                <w:rFonts w:hint="eastAsia"/>
                                <w:sz w:val="24"/>
                              </w:rPr>
                              <w:t>予算額</w:t>
                            </w:r>
                          </w:p>
                        </w:tc>
                        <w:tc>
                          <w:tcPr>
                            <w:tcW w:w="1701" w:type="dxa"/>
                            <w:vMerge w:val="restart"/>
                            <w:vAlign w:val="top"/>
                          </w:tcPr>
                          <w:p>
                            <w:pPr>
                              <w:pStyle w:val="0"/>
                              <w:jc w:val="center"/>
                              <w:rPr>
                                <w:rFonts w:hint="default"/>
                                <w:sz w:val="24"/>
                              </w:rPr>
                            </w:pPr>
                            <w:r>
                              <w:rPr>
                                <w:rFonts w:hint="eastAsia"/>
                                <w:sz w:val="24"/>
                              </w:rPr>
                              <w:t>前年度</w:t>
                            </w:r>
                          </w:p>
                          <w:p>
                            <w:pPr>
                              <w:pStyle w:val="0"/>
                              <w:jc w:val="center"/>
                              <w:rPr>
                                <w:rFonts w:hint="default"/>
                                <w:sz w:val="24"/>
                              </w:rPr>
                            </w:pPr>
                            <w:r>
                              <w:rPr>
                                <w:rFonts w:hint="eastAsia"/>
                                <w:sz w:val="24"/>
                              </w:rPr>
                              <w:t>予算額</w:t>
                            </w:r>
                          </w:p>
                        </w:tc>
                        <w:tc>
                          <w:tcPr>
                            <w:tcW w:w="1843" w:type="dxa"/>
                            <w:gridSpan w:val="2"/>
                            <w:vAlign w:val="top"/>
                          </w:tcPr>
                          <w:p>
                            <w:pPr>
                              <w:pStyle w:val="0"/>
                              <w:jc w:val="center"/>
                              <w:rPr>
                                <w:rFonts w:hint="default"/>
                                <w:sz w:val="24"/>
                              </w:rPr>
                            </w:pPr>
                            <w:r>
                              <w:rPr>
                                <w:rFonts w:hint="eastAsia"/>
                                <w:sz w:val="24"/>
                              </w:rPr>
                              <w:t>差引増減</w:t>
                            </w:r>
                          </w:p>
                        </w:tc>
                        <w:tc>
                          <w:tcPr>
                            <w:tcW w:w="1904" w:type="dxa"/>
                            <w:vMerge w:val="restart"/>
                            <w:vAlign w:val="top"/>
                          </w:tcPr>
                          <w:p>
                            <w:pPr>
                              <w:pStyle w:val="0"/>
                              <w:jc w:val="center"/>
                              <w:rPr>
                                <w:rFonts w:hint="default"/>
                                <w:sz w:val="24"/>
                              </w:rPr>
                            </w:pPr>
                          </w:p>
                          <w:p>
                            <w:pPr>
                              <w:pStyle w:val="0"/>
                              <w:jc w:val="center"/>
                              <w:rPr>
                                <w:rFonts w:hint="default"/>
                                <w:sz w:val="24"/>
                              </w:rPr>
                            </w:pPr>
                            <w:r>
                              <w:rPr>
                                <w:rFonts w:hint="eastAsia"/>
                                <w:sz w:val="24"/>
                              </w:rPr>
                              <w:t>摘　要</w:t>
                            </w:r>
                          </w:p>
                        </w:tc>
                      </w:tr>
                      <w:tr>
                        <w:trPr>
                          <w:trHeight w:val="336" w:hRule="atLeast"/>
                        </w:trPr>
                        <w:tc>
                          <w:tcPr>
                            <w:tcW w:w="1560" w:type="dxa"/>
                            <w:vMerge w:val="continue"/>
                            <w:vAlign w:val="top"/>
                          </w:tcPr>
                          <w:p>
                            <w:pPr>
                              <w:pStyle w:val="0"/>
                              <w:jc w:val="center"/>
                              <w:rPr>
                                <w:rFonts w:hint="default"/>
                                <w:sz w:val="24"/>
                              </w:rPr>
                            </w:pPr>
                          </w:p>
                        </w:tc>
                        <w:tc>
                          <w:tcPr>
                            <w:tcW w:w="1559" w:type="dxa"/>
                            <w:vMerge w:val="continue"/>
                            <w:vAlign w:val="top"/>
                          </w:tcPr>
                          <w:p>
                            <w:pPr>
                              <w:pStyle w:val="0"/>
                              <w:jc w:val="center"/>
                              <w:rPr>
                                <w:rFonts w:hint="default"/>
                                <w:sz w:val="24"/>
                              </w:rPr>
                            </w:pPr>
                          </w:p>
                        </w:tc>
                        <w:tc>
                          <w:tcPr>
                            <w:tcW w:w="1701" w:type="dxa"/>
                            <w:vMerge w:val="continue"/>
                            <w:vAlign w:val="top"/>
                          </w:tcPr>
                          <w:p>
                            <w:pPr>
                              <w:pStyle w:val="0"/>
                              <w:jc w:val="center"/>
                              <w:rPr>
                                <w:rFonts w:hint="default"/>
                                <w:sz w:val="24"/>
                              </w:rPr>
                            </w:pPr>
                          </w:p>
                        </w:tc>
                        <w:tc>
                          <w:tcPr>
                            <w:tcW w:w="854" w:type="dxa"/>
                            <w:vAlign w:val="top"/>
                          </w:tcPr>
                          <w:p>
                            <w:pPr>
                              <w:pStyle w:val="0"/>
                              <w:jc w:val="center"/>
                              <w:rPr>
                                <w:rFonts w:hint="default"/>
                                <w:sz w:val="24"/>
                              </w:rPr>
                            </w:pPr>
                            <w:r>
                              <w:rPr>
                                <w:rFonts w:hint="eastAsia"/>
                                <w:sz w:val="24"/>
                              </w:rPr>
                              <w:t>増</w:t>
                            </w:r>
                          </w:p>
                        </w:tc>
                        <w:tc>
                          <w:tcPr>
                            <w:tcW w:w="989" w:type="dxa"/>
                            <w:vAlign w:val="top"/>
                          </w:tcPr>
                          <w:p>
                            <w:pPr>
                              <w:pStyle w:val="0"/>
                              <w:jc w:val="center"/>
                              <w:rPr>
                                <w:rFonts w:hint="default"/>
                                <w:sz w:val="24"/>
                              </w:rPr>
                            </w:pPr>
                            <w:r>
                              <w:rPr>
                                <w:rFonts w:hint="eastAsia"/>
                                <w:sz w:val="24"/>
                              </w:rPr>
                              <w:t>減</w:t>
                            </w:r>
                          </w:p>
                        </w:tc>
                        <w:tc>
                          <w:tcPr>
                            <w:tcW w:w="1904" w:type="dxa"/>
                            <w:vMerge w:val="continue"/>
                            <w:vAlign w:val="top"/>
                          </w:tcPr>
                          <w:p>
                            <w:pPr>
                              <w:pStyle w:val="0"/>
                              <w:jc w:val="center"/>
                              <w:rPr>
                                <w:rFonts w:hint="default"/>
                                <w:sz w:val="24"/>
                              </w:rPr>
                            </w:pPr>
                          </w:p>
                        </w:tc>
                      </w:tr>
                      <w:tr>
                        <w:trPr>
                          <w:trHeight w:val="4676" w:hRule="atLeast"/>
                        </w:trPr>
                        <w:tc>
                          <w:tcPr>
                            <w:tcW w:w="1560"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559" w:type="dxa"/>
                            <w:vAlign w:val="top"/>
                          </w:tcPr>
                          <w:p>
                            <w:pPr>
                              <w:pStyle w:val="0"/>
                              <w:rPr>
                                <w:rFonts w:hint="default"/>
                                <w:sz w:val="24"/>
                              </w:rPr>
                            </w:pPr>
                          </w:p>
                        </w:tc>
                        <w:tc>
                          <w:tcPr>
                            <w:tcW w:w="1701" w:type="dxa"/>
                            <w:vAlign w:val="top"/>
                          </w:tcPr>
                          <w:p>
                            <w:pPr>
                              <w:pStyle w:val="0"/>
                              <w:rPr>
                                <w:rFonts w:hint="default"/>
                                <w:sz w:val="24"/>
                              </w:rPr>
                            </w:pPr>
                          </w:p>
                        </w:tc>
                        <w:tc>
                          <w:tcPr>
                            <w:tcW w:w="850" w:type="dxa"/>
                            <w:vAlign w:val="top"/>
                          </w:tcPr>
                          <w:p>
                            <w:pPr>
                              <w:pStyle w:val="0"/>
                              <w:rPr>
                                <w:rFonts w:hint="default"/>
                                <w:sz w:val="24"/>
                              </w:rPr>
                            </w:pPr>
                          </w:p>
                        </w:tc>
                        <w:tc>
                          <w:tcPr>
                            <w:tcW w:w="993" w:type="dxa"/>
                            <w:vAlign w:val="top"/>
                          </w:tcPr>
                          <w:p>
                            <w:pPr>
                              <w:pStyle w:val="0"/>
                              <w:rPr>
                                <w:rFonts w:hint="default"/>
                                <w:sz w:val="24"/>
                              </w:rPr>
                            </w:pPr>
                          </w:p>
                        </w:tc>
                        <w:tc>
                          <w:tcPr>
                            <w:tcW w:w="1904" w:type="dxa"/>
                            <w:vAlign w:val="top"/>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sz w:val="24"/>
        </w:rPr>
        <w:t>様式第４号</w:t>
      </w: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12065</wp:posOffset>
                </wp:positionH>
                <wp:positionV relativeFrom="paragraph">
                  <wp:posOffset>40005</wp:posOffset>
                </wp:positionV>
                <wp:extent cx="5688330" cy="7867650"/>
                <wp:effectExtent l="635" t="635" r="29845" b="10795"/>
                <wp:wrapNone/>
                <wp:docPr id="1029" name="テキスト ボックス 4"/>
                <a:graphic xmlns:a="http://schemas.openxmlformats.org/drawingml/2006/main">
                  <a:graphicData uri="http://schemas.microsoft.com/office/word/2010/wordprocessingShape">
                    <wps:wsp>
                      <wps:cNvPr id="1029" name="テキスト ボックス 4"/>
                      <wps:cNvSpPr txBox="1"/>
                      <wps:spPr>
                        <a:xfrm>
                          <a:off x="0" y="0"/>
                          <a:ext cx="5688330" cy="7867650"/>
                        </a:xfrm>
                        <a:prstGeom prst="rect">
                          <a:avLst/>
                        </a:prstGeom>
                        <a:solidFill>
                          <a:sysClr val="window" lastClr="FFFFFF"/>
                        </a:solidFill>
                        <a:ln w="6350">
                          <a:solidFill>
                            <a:prstClr val="black"/>
                          </a:solidFill>
                        </a:ln>
                        <a:effectLst/>
                      </wps:spPr>
                      <wps:txbx>
                        <w:txbxContent>
                          <w:p>
                            <w:pPr>
                              <w:pStyle w:val="0"/>
                              <w:rPr>
                                <w:rFonts w:hint="default"/>
                              </w:rPr>
                            </w:pPr>
                          </w:p>
                          <w:p>
                            <w:pPr>
                              <w:pStyle w:val="0"/>
                              <w:jc w:val="center"/>
                              <w:rPr>
                                <w:rFonts w:hint="default"/>
                                <w:sz w:val="32"/>
                              </w:rPr>
                            </w:pPr>
                            <w:r>
                              <w:rPr>
                                <w:rFonts w:hint="eastAsia"/>
                                <w:sz w:val="32"/>
                              </w:rPr>
                              <w:t>交付条件等変更承認申請書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　　－　　　で交付決定を受けた補助金等の交付条件等について次のとおり変更したいので、承認されるよう申請します。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p>
                          <w:p>
                            <w:pPr>
                              <w:pStyle w:val="0"/>
                              <w:rPr>
                                <w:rFonts w:hint="default"/>
                                <w:sz w:val="24"/>
                              </w:rPr>
                            </w:pPr>
                            <w:r>
                              <w:rPr>
                                <w:rFonts w:hint="eastAsia"/>
                                <w:sz w:val="24"/>
                              </w:rPr>
                              <w:t>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額　　</w:t>
                            </w:r>
                            <w:r>
                              <w:rPr>
                                <w:rFonts w:hint="eastAsia"/>
                                <w:sz w:val="24"/>
                                <w:u w:val="single" w:color="auto"/>
                              </w:rPr>
                              <w:t>　　　　　　　　　円</w:t>
                            </w:r>
                          </w:p>
                          <w:p>
                            <w:pPr>
                              <w:pStyle w:val="0"/>
                              <w:rPr>
                                <w:rFonts w:hint="default"/>
                                <w:sz w:val="24"/>
                              </w:rPr>
                            </w:pPr>
                          </w:p>
                          <w:p>
                            <w:pPr>
                              <w:pStyle w:val="0"/>
                              <w:rPr>
                                <w:rFonts w:hint="default"/>
                                <w:sz w:val="24"/>
                              </w:rPr>
                            </w:pPr>
                          </w:p>
                          <w:p>
                            <w:pPr>
                              <w:pStyle w:val="0"/>
                              <w:rPr>
                                <w:rFonts w:hint="default"/>
                                <w:sz w:val="24"/>
                              </w:rPr>
                            </w:pPr>
                            <w:r>
                              <w:rPr>
                                <w:rFonts w:hint="eastAsia"/>
                                <w:sz w:val="24"/>
                              </w:rPr>
                              <w:t>　３　補助金等変更申請額　　　</w:t>
                            </w:r>
                            <w:r>
                              <w:rPr>
                                <w:rFonts w:hint="eastAsia"/>
                                <w:sz w:val="24"/>
                                <w:u w:val="single" w:color="auto"/>
                              </w:rPr>
                              <w:t>　　　　　　　　　円</w:t>
                            </w:r>
                          </w:p>
                          <w:p>
                            <w:pPr>
                              <w:pStyle w:val="0"/>
                              <w:rPr>
                                <w:rFonts w:hint="default"/>
                                <w:sz w:val="24"/>
                              </w:rPr>
                            </w:pPr>
                          </w:p>
                          <w:p>
                            <w:pPr>
                              <w:pStyle w:val="0"/>
                              <w:rPr>
                                <w:rFonts w:hint="default"/>
                                <w:sz w:val="24"/>
                              </w:rPr>
                            </w:pPr>
                          </w:p>
                          <w:p>
                            <w:pPr>
                              <w:pStyle w:val="0"/>
                              <w:rPr>
                                <w:rFonts w:hint="default"/>
                                <w:sz w:val="24"/>
                              </w:rPr>
                            </w:pPr>
                            <w:r>
                              <w:rPr>
                                <w:rFonts w:hint="eastAsia"/>
                                <w:sz w:val="24"/>
                              </w:rPr>
                              <w:t>　４　変更を受けたい理由</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3.15pt;mso-position-vertical-relative:text;mso-position-horizontal-relative:text;v-text-anchor:top;position:absolute;height:619.5pt;mso-wrap-distance-top:0pt;width:447.9pt;mso-wrap-distance-left:9pt;margin-left:0.95pt;z-index:5;" o:spid="_x0000_s1029" o:allowincell="t" o:allowoverlap="t" filled="t" fillcolor="#ffffff" stroked="t" strokecolor="#000000" strokeweight="0.5pt" o:spt="202" type="#_x0000_t202">
                <v:fill/>
                <v:stroke filltype="solid"/>
                <v:textbox style="layout-flow:horizontal;">
                  <w:txbxContent>
                    <w:p>
                      <w:pPr>
                        <w:pStyle w:val="0"/>
                        <w:rPr>
                          <w:rFonts w:hint="default"/>
                        </w:rPr>
                      </w:pPr>
                    </w:p>
                    <w:p>
                      <w:pPr>
                        <w:pStyle w:val="0"/>
                        <w:jc w:val="center"/>
                        <w:rPr>
                          <w:rFonts w:hint="default"/>
                          <w:sz w:val="32"/>
                        </w:rPr>
                      </w:pPr>
                      <w:r>
                        <w:rPr>
                          <w:rFonts w:hint="eastAsia"/>
                          <w:sz w:val="32"/>
                        </w:rPr>
                        <w:t>交付条件等変更承認申請書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　　－　　　で交付決定を受けた補助金等の交付条件等について次のとおり変更したいので、承認されるよう申請します。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p>
                    <w:p>
                      <w:pPr>
                        <w:pStyle w:val="0"/>
                        <w:rPr>
                          <w:rFonts w:hint="default"/>
                          <w:sz w:val="24"/>
                        </w:rPr>
                      </w:pPr>
                      <w:r>
                        <w:rPr>
                          <w:rFonts w:hint="eastAsia"/>
                          <w:sz w:val="24"/>
                        </w:rPr>
                        <w:t>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額　　</w:t>
                      </w:r>
                      <w:r>
                        <w:rPr>
                          <w:rFonts w:hint="eastAsia"/>
                          <w:sz w:val="24"/>
                          <w:u w:val="single" w:color="auto"/>
                        </w:rPr>
                        <w:t>　　　　　　　　　円</w:t>
                      </w:r>
                    </w:p>
                    <w:p>
                      <w:pPr>
                        <w:pStyle w:val="0"/>
                        <w:rPr>
                          <w:rFonts w:hint="default"/>
                          <w:sz w:val="24"/>
                        </w:rPr>
                      </w:pPr>
                    </w:p>
                    <w:p>
                      <w:pPr>
                        <w:pStyle w:val="0"/>
                        <w:rPr>
                          <w:rFonts w:hint="default"/>
                          <w:sz w:val="24"/>
                        </w:rPr>
                      </w:pPr>
                    </w:p>
                    <w:p>
                      <w:pPr>
                        <w:pStyle w:val="0"/>
                        <w:rPr>
                          <w:rFonts w:hint="default"/>
                          <w:sz w:val="24"/>
                        </w:rPr>
                      </w:pPr>
                      <w:r>
                        <w:rPr>
                          <w:rFonts w:hint="eastAsia"/>
                          <w:sz w:val="24"/>
                        </w:rPr>
                        <w:t>　３　補助金等変更申請額　　　</w:t>
                      </w:r>
                      <w:r>
                        <w:rPr>
                          <w:rFonts w:hint="eastAsia"/>
                          <w:sz w:val="24"/>
                          <w:u w:val="single" w:color="auto"/>
                        </w:rPr>
                        <w:t>　　　　　　　　　円</w:t>
                      </w:r>
                    </w:p>
                    <w:p>
                      <w:pPr>
                        <w:pStyle w:val="0"/>
                        <w:rPr>
                          <w:rFonts w:hint="default"/>
                          <w:sz w:val="24"/>
                        </w:rPr>
                      </w:pPr>
                    </w:p>
                    <w:p>
                      <w:pPr>
                        <w:pStyle w:val="0"/>
                        <w:rPr>
                          <w:rFonts w:hint="default"/>
                          <w:sz w:val="24"/>
                        </w:rPr>
                      </w:pPr>
                    </w:p>
                    <w:p>
                      <w:pPr>
                        <w:pStyle w:val="0"/>
                        <w:rPr>
                          <w:rFonts w:hint="default"/>
                          <w:sz w:val="24"/>
                        </w:rPr>
                      </w:pPr>
                      <w:r>
                        <w:rPr>
                          <w:rFonts w:hint="eastAsia"/>
                          <w:sz w:val="24"/>
                        </w:rPr>
                        <w:t>　４　変更を受けたい理由</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xml:space="preserve"> </w:t>
      </w:r>
      <w:r>
        <w:rPr>
          <w:rFonts w:hint="eastAsia"/>
          <w:sz w:val="22"/>
        </w:rPr>
        <w:t>注　変更事業計画及び変更経費は別紙により添付し、様式は補助金等交付申請書を</w:t>
      </w:r>
    </w:p>
    <w:p>
      <w:pPr>
        <w:pStyle w:val="0"/>
        <w:rPr>
          <w:rFonts w:hint="default"/>
        </w:rPr>
      </w:pPr>
      <w:r>
        <w:rPr>
          <w:rFonts w:hint="eastAsia"/>
        </w:rPr>
        <w:t>　　</w:t>
      </w:r>
      <w:r>
        <w:rPr>
          <w:rFonts w:hint="eastAsia"/>
        </w:rPr>
        <w:t xml:space="preserve"> </w:t>
      </w:r>
      <w:r>
        <w:rPr>
          <w:rFonts w:hint="eastAsia"/>
          <w:sz w:val="22"/>
        </w:rPr>
        <w:t>準用し、当初計画と変更計画を明確に区分して記載すること。</w:t>
      </w:r>
    </w:p>
    <w:p>
      <w:pPr>
        <w:pStyle w:val="0"/>
        <w:rPr>
          <w:rFonts w:hint="default"/>
          <w:sz w:val="24"/>
        </w:rPr>
      </w:pPr>
      <w:r>
        <w:rPr>
          <w:rFonts w:hint="eastAsia"/>
          <w:sz w:val="24"/>
        </w:rPr>
        <w:t>様式第５号</w:t>
      </w:r>
    </w:p>
    <w:p>
      <w:pPr>
        <w:pStyle w:val="0"/>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12065</wp:posOffset>
                </wp:positionH>
                <wp:positionV relativeFrom="paragraph">
                  <wp:posOffset>40005</wp:posOffset>
                </wp:positionV>
                <wp:extent cx="5688330" cy="8016875"/>
                <wp:effectExtent l="635" t="635" r="29845" b="10795"/>
                <wp:wrapNone/>
                <wp:docPr id="1030" name="テキスト ボックス 5"/>
                <a:graphic xmlns:a="http://schemas.openxmlformats.org/drawingml/2006/main">
                  <a:graphicData uri="http://schemas.microsoft.com/office/word/2010/wordprocessingShape">
                    <wps:wsp>
                      <wps:cNvPr id="1030" name="テキスト ボックス 5"/>
                      <wps:cNvSpPr txBox="1"/>
                      <wps:spPr>
                        <a:xfrm>
                          <a:off x="0" y="0"/>
                          <a:ext cx="5688330" cy="8016875"/>
                        </a:xfrm>
                        <a:prstGeom prst="rect">
                          <a:avLst/>
                        </a:prstGeom>
                        <a:solidFill>
                          <a:sysClr val="window" lastClr="FFFFFF"/>
                        </a:solidFill>
                        <a:ln w="6350">
                          <a:solidFill>
                            <a:prstClr val="black"/>
                          </a:solidFill>
                        </a:ln>
                        <a:effectLst/>
                      </wps:spPr>
                      <wps:txbx>
                        <w:txbxContent>
                          <w:p>
                            <w:pPr>
                              <w:pStyle w:val="0"/>
                              <w:rPr>
                                <w:rFonts w:hint="default"/>
                              </w:rPr>
                            </w:pPr>
                          </w:p>
                          <w:p>
                            <w:pPr>
                              <w:pStyle w:val="0"/>
                              <w:jc w:val="center"/>
                              <w:rPr>
                                <w:rFonts w:hint="default"/>
                                <w:sz w:val="32"/>
                              </w:rPr>
                            </w:pPr>
                            <w:r>
                              <w:rPr>
                                <w:rFonts w:hint="eastAsia"/>
                                <w:sz w:val="32"/>
                              </w:rPr>
                              <w:t>補助事業等中止（廃止）承認申請書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　　－　　　で交付決定を受けた補助事業等を中止（廃止）したいので、承認されるよう申請します。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p>
                          <w:p>
                            <w:pPr>
                              <w:pStyle w:val="0"/>
                              <w:rPr>
                                <w:rFonts w:hint="default"/>
                                <w:sz w:val="24"/>
                              </w:rPr>
                            </w:pPr>
                            <w:r>
                              <w:rPr>
                                <w:rFonts w:hint="eastAsia"/>
                                <w:sz w:val="24"/>
                              </w:rPr>
                              <w:t>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額　　</w:t>
                            </w:r>
                            <w:r>
                              <w:rPr>
                                <w:rFonts w:hint="eastAsia"/>
                                <w:sz w:val="24"/>
                                <w:u w:val="single" w:color="auto"/>
                              </w:rPr>
                              <w:t>　　　　　　　　　円</w:t>
                            </w:r>
                          </w:p>
                          <w:p>
                            <w:pPr>
                              <w:pStyle w:val="0"/>
                              <w:rPr>
                                <w:rFonts w:hint="default"/>
                                <w:sz w:val="24"/>
                              </w:rPr>
                            </w:pPr>
                          </w:p>
                          <w:p>
                            <w:pPr>
                              <w:pStyle w:val="0"/>
                              <w:rPr>
                                <w:rFonts w:hint="default"/>
                                <w:sz w:val="24"/>
                              </w:rPr>
                            </w:pPr>
                          </w:p>
                          <w:p>
                            <w:pPr>
                              <w:pStyle w:val="0"/>
                              <w:rPr>
                                <w:rFonts w:hint="default"/>
                                <w:sz w:val="24"/>
                              </w:rPr>
                            </w:pPr>
                            <w:r>
                              <w:rPr>
                                <w:rFonts w:hint="eastAsia"/>
                                <w:sz w:val="24"/>
                              </w:rPr>
                              <w:t>　３　中止（廃止）する部分</w:t>
                            </w:r>
                          </w:p>
                          <w:p>
                            <w:pPr>
                              <w:pStyle w:val="0"/>
                              <w:rPr>
                                <w:rFonts w:hint="default"/>
                                <w:sz w:val="24"/>
                              </w:rPr>
                            </w:pPr>
                          </w:p>
                          <w:p>
                            <w:pPr>
                              <w:pStyle w:val="0"/>
                              <w:rPr>
                                <w:rFonts w:hint="default"/>
                                <w:sz w:val="24"/>
                              </w:rPr>
                            </w:pPr>
                          </w:p>
                          <w:p>
                            <w:pPr>
                              <w:pStyle w:val="0"/>
                              <w:rPr>
                                <w:rFonts w:hint="default"/>
                                <w:sz w:val="24"/>
                              </w:rPr>
                            </w:pPr>
                            <w:r>
                              <w:rPr>
                                <w:rFonts w:hint="eastAsia"/>
                                <w:sz w:val="24"/>
                              </w:rPr>
                              <w:t>　４　中止（廃止）する理由</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3.15pt;mso-position-vertical-relative:text;mso-position-horizontal-relative:text;v-text-anchor:top;position:absolute;height:631.25pt;mso-wrap-distance-top:0pt;width:447.9pt;mso-wrap-distance-left:9pt;margin-left:0.95pt;z-index:6;" o:spid="_x0000_s1030" o:allowincell="t" o:allowoverlap="t" filled="t" fillcolor="#ffffff" stroked="t" strokecolor="#000000" strokeweight="0.5pt" o:spt="202" type="#_x0000_t202">
                <v:fill/>
                <v:stroke filltype="solid"/>
                <v:textbox style="layout-flow:horizontal;">
                  <w:txbxContent>
                    <w:p>
                      <w:pPr>
                        <w:pStyle w:val="0"/>
                        <w:rPr>
                          <w:rFonts w:hint="default"/>
                        </w:rPr>
                      </w:pPr>
                    </w:p>
                    <w:p>
                      <w:pPr>
                        <w:pStyle w:val="0"/>
                        <w:jc w:val="center"/>
                        <w:rPr>
                          <w:rFonts w:hint="default"/>
                          <w:sz w:val="32"/>
                        </w:rPr>
                      </w:pPr>
                      <w:r>
                        <w:rPr>
                          <w:rFonts w:hint="eastAsia"/>
                          <w:sz w:val="32"/>
                        </w:rPr>
                        <w:t>補助事業等中止（廃止）承認申請書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　　－　　　で交付決定を受けた補助事業等を中止（廃止）したいので、承認されるよう申請します。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p>
                    <w:p>
                      <w:pPr>
                        <w:pStyle w:val="0"/>
                        <w:rPr>
                          <w:rFonts w:hint="default"/>
                          <w:sz w:val="24"/>
                        </w:rPr>
                      </w:pPr>
                      <w:r>
                        <w:rPr>
                          <w:rFonts w:hint="eastAsia"/>
                          <w:sz w:val="24"/>
                        </w:rPr>
                        <w:t>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額　　</w:t>
                      </w:r>
                      <w:r>
                        <w:rPr>
                          <w:rFonts w:hint="eastAsia"/>
                          <w:sz w:val="24"/>
                          <w:u w:val="single" w:color="auto"/>
                        </w:rPr>
                        <w:t>　　　　　　　　　円</w:t>
                      </w:r>
                    </w:p>
                    <w:p>
                      <w:pPr>
                        <w:pStyle w:val="0"/>
                        <w:rPr>
                          <w:rFonts w:hint="default"/>
                          <w:sz w:val="24"/>
                        </w:rPr>
                      </w:pPr>
                    </w:p>
                    <w:p>
                      <w:pPr>
                        <w:pStyle w:val="0"/>
                        <w:rPr>
                          <w:rFonts w:hint="default"/>
                          <w:sz w:val="24"/>
                        </w:rPr>
                      </w:pPr>
                    </w:p>
                    <w:p>
                      <w:pPr>
                        <w:pStyle w:val="0"/>
                        <w:rPr>
                          <w:rFonts w:hint="default"/>
                          <w:sz w:val="24"/>
                        </w:rPr>
                      </w:pPr>
                      <w:r>
                        <w:rPr>
                          <w:rFonts w:hint="eastAsia"/>
                          <w:sz w:val="24"/>
                        </w:rPr>
                        <w:t>　３　中止（廃止）する部分</w:t>
                      </w:r>
                    </w:p>
                    <w:p>
                      <w:pPr>
                        <w:pStyle w:val="0"/>
                        <w:rPr>
                          <w:rFonts w:hint="default"/>
                          <w:sz w:val="24"/>
                        </w:rPr>
                      </w:pPr>
                    </w:p>
                    <w:p>
                      <w:pPr>
                        <w:pStyle w:val="0"/>
                        <w:rPr>
                          <w:rFonts w:hint="default"/>
                          <w:sz w:val="24"/>
                        </w:rPr>
                      </w:pPr>
                    </w:p>
                    <w:p>
                      <w:pPr>
                        <w:pStyle w:val="0"/>
                        <w:rPr>
                          <w:rFonts w:hint="default"/>
                          <w:sz w:val="24"/>
                        </w:rPr>
                      </w:pPr>
                      <w:r>
                        <w:rPr>
                          <w:rFonts w:hint="eastAsia"/>
                          <w:sz w:val="24"/>
                        </w:rPr>
                        <w:t>　４　中止（廃止）する理由</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bookmarkStart w:id="0" w:name="OLE_LINK2"/>
      <w:bookmarkStart w:id="1" w:name="OLE_LINK1"/>
      <w:r>
        <w:rPr>
          <w:rFonts w:hint="eastAsia"/>
          <w:sz w:val="24"/>
        </w:rPr>
        <w:t>様式第６号</w:t>
      </w:r>
    </w:p>
    <w:p>
      <w:pPr>
        <w:pStyle w:val="0"/>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12065</wp:posOffset>
                </wp:positionH>
                <wp:positionV relativeFrom="paragraph">
                  <wp:posOffset>40005</wp:posOffset>
                </wp:positionV>
                <wp:extent cx="5688330" cy="7952740"/>
                <wp:effectExtent l="635" t="635" r="29845" b="10795"/>
                <wp:wrapNone/>
                <wp:docPr id="1031" name="テキスト ボックス 6"/>
                <a:graphic xmlns:a="http://schemas.openxmlformats.org/drawingml/2006/main">
                  <a:graphicData uri="http://schemas.microsoft.com/office/word/2010/wordprocessingShape">
                    <wps:wsp>
                      <wps:cNvPr id="1031" name="テキスト ボックス 6"/>
                      <wps:cNvSpPr txBox="1"/>
                      <wps:spPr>
                        <a:xfrm>
                          <a:off x="0" y="0"/>
                          <a:ext cx="5688330" cy="7952740"/>
                        </a:xfrm>
                        <a:prstGeom prst="rect">
                          <a:avLst/>
                        </a:prstGeom>
                        <a:solidFill>
                          <a:sysClr val="window" lastClr="FFFFFF"/>
                        </a:solidFill>
                        <a:ln w="6350">
                          <a:solidFill>
                            <a:prstClr val="black"/>
                          </a:solidFill>
                        </a:ln>
                        <a:effectLst/>
                      </wps:spPr>
                      <wps:txbx>
                        <w:txbxContent>
                          <w:p>
                            <w:pPr>
                              <w:pStyle w:val="0"/>
                              <w:rPr>
                                <w:rFonts w:hint="default"/>
                              </w:rPr>
                            </w:pPr>
                          </w:p>
                          <w:p>
                            <w:pPr>
                              <w:pStyle w:val="0"/>
                              <w:jc w:val="center"/>
                              <w:rPr>
                                <w:rFonts w:hint="default"/>
                                <w:sz w:val="32"/>
                              </w:rPr>
                            </w:pPr>
                            <w:r>
                              <w:rPr>
                                <w:rFonts w:hint="eastAsia"/>
                                <w:sz w:val="32"/>
                              </w:rPr>
                              <w:t>補助事業等変更承認申請書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地域産業振興課長　宛</w:t>
                            </w:r>
                          </w:p>
                          <w:p>
                            <w:pPr>
                              <w:pStyle w:val="0"/>
                              <w:rPr>
                                <w:rFonts w:hint="default"/>
                                <w:sz w:val="24"/>
                              </w:rPr>
                            </w:pPr>
                            <w:r>
                              <w:rPr>
                                <w:rFonts w:hint="eastAsia"/>
                                <w:sz w:val="24"/>
                              </w:rPr>
                              <w:t>（輸送機産業振興室長）</w:t>
                            </w: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　　－　　　で交付決定を受けた補助事業等</w:t>
                            </w:r>
                          </w:p>
                          <w:p>
                            <w:pPr>
                              <w:pStyle w:val="0"/>
                              <w:ind w:left="240" w:hanging="240" w:hangingChars="100"/>
                              <w:rPr>
                                <w:rFonts w:hint="default"/>
                                <w:sz w:val="24"/>
                              </w:rPr>
                            </w:pPr>
                            <w:r>
                              <w:rPr>
                                <w:rFonts w:hint="eastAsia"/>
                                <w:sz w:val="24"/>
                              </w:rPr>
                              <w:t>　について、次のとおり変更したいので承認されるよう申請します。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p>
                          <w:p>
                            <w:pPr>
                              <w:pStyle w:val="0"/>
                              <w:rPr>
                                <w:rFonts w:hint="default"/>
                                <w:sz w:val="24"/>
                              </w:rPr>
                            </w:pPr>
                            <w:r>
                              <w:rPr>
                                <w:rFonts w:hint="eastAsia"/>
                                <w:sz w:val="24"/>
                              </w:rPr>
                              <w:t>　２　変　更　の　理　由</w:t>
                            </w:r>
                          </w:p>
                          <w:p>
                            <w:pPr>
                              <w:pStyle w:val="0"/>
                              <w:rPr>
                                <w:rFonts w:hint="default"/>
                                <w:sz w:val="24"/>
                              </w:rPr>
                            </w:pPr>
                          </w:p>
                          <w:p>
                            <w:pPr>
                              <w:pStyle w:val="0"/>
                              <w:rPr>
                                <w:rFonts w:hint="default"/>
                                <w:sz w:val="24"/>
                              </w:rPr>
                            </w:pPr>
                          </w:p>
                          <w:p>
                            <w:pPr>
                              <w:pStyle w:val="0"/>
                              <w:rPr>
                                <w:rFonts w:hint="default"/>
                                <w:sz w:val="24"/>
                              </w:rPr>
                            </w:pPr>
                            <w:r>
                              <w:rPr>
                                <w:rFonts w:hint="eastAsia"/>
                                <w:sz w:val="24"/>
                              </w:rPr>
                              <w:t>　３　変　更　の　内　容</w:t>
                            </w:r>
                          </w:p>
                          <w:p>
                            <w:pPr>
                              <w:pStyle w:val="0"/>
                              <w:rPr>
                                <w:rFonts w:hint="default"/>
                                <w:sz w:val="24"/>
                              </w:rPr>
                            </w:pPr>
                          </w:p>
                          <w:p>
                            <w:pPr>
                              <w:pStyle w:val="0"/>
                              <w:rPr>
                                <w:rFonts w:hint="default"/>
                                <w:sz w:val="24"/>
                              </w:rPr>
                            </w:pPr>
                          </w:p>
                          <w:p>
                            <w:pPr>
                              <w:pStyle w:val="0"/>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3.15pt;mso-position-vertical-relative:text;mso-position-horizontal-relative:text;v-text-anchor:top;position:absolute;height:626.20000000000005pt;mso-wrap-distance-top:0pt;width:447.9pt;mso-wrap-distance-left:9pt;margin-left:0.95pt;z-index:7;" o:spid="_x0000_s1031" o:allowincell="t" o:allowoverlap="t" filled="t" fillcolor="#ffffff" stroked="t" strokecolor="#000000" strokeweight="0.5pt" o:spt="202" type="#_x0000_t202">
                <v:fill/>
                <v:stroke filltype="solid"/>
                <v:textbox style="layout-flow:horizontal;">
                  <w:txbxContent>
                    <w:p>
                      <w:pPr>
                        <w:pStyle w:val="0"/>
                        <w:rPr>
                          <w:rFonts w:hint="default"/>
                        </w:rPr>
                      </w:pPr>
                    </w:p>
                    <w:p>
                      <w:pPr>
                        <w:pStyle w:val="0"/>
                        <w:jc w:val="center"/>
                        <w:rPr>
                          <w:rFonts w:hint="default"/>
                          <w:sz w:val="32"/>
                        </w:rPr>
                      </w:pPr>
                      <w:r>
                        <w:rPr>
                          <w:rFonts w:hint="eastAsia"/>
                          <w:sz w:val="32"/>
                        </w:rPr>
                        <w:t>補助事業等変更承認申請書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地域産業振興課長　宛</w:t>
                      </w:r>
                    </w:p>
                    <w:p>
                      <w:pPr>
                        <w:pStyle w:val="0"/>
                        <w:rPr>
                          <w:rFonts w:hint="default"/>
                          <w:sz w:val="24"/>
                        </w:rPr>
                      </w:pPr>
                      <w:r>
                        <w:rPr>
                          <w:rFonts w:hint="eastAsia"/>
                          <w:sz w:val="24"/>
                        </w:rPr>
                        <w:t>（輸送機産業振興室長）</w:t>
                      </w: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　　－　　　で交付決定を受けた補助事業等</w:t>
                      </w:r>
                    </w:p>
                    <w:p>
                      <w:pPr>
                        <w:pStyle w:val="0"/>
                        <w:ind w:left="240" w:hanging="240" w:hangingChars="100"/>
                        <w:rPr>
                          <w:rFonts w:hint="default"/>
                          <w:sz w:val="24"/>
                        </w:rPr>
                      </w:pPr>
                      <w:r>
                        <w:rPr>
                          <w:rFonts w:hint="eastAsia"/>
                          <w:sz w:val="24"/>
                        </w:rPr>
                        <w:t>　について、次のとおり変更したいので承認されるよう申請します。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p>
                    <w:p>
                      <w:pPr>
                        <w:pStyle w:val="0"/>
                        <w:rPr>
                          <w:rFonts w:hint="default"/>
                          <w:sz w:val="24"/>
                        </w:rPr>
                      </w:pPr>
                      <w:r>
                        <w:rPr>
                          <w:rFonts w:hint="eastAsia"/>
                          <w:sz w:val="24"/>
                        </w:rPr>
                        <w:t>　２　変　更　の　理　由</w:t>
                      </w:r>
                    </w:p>
                    <w:p>
                      <w:pPr>
                        <w:pStyle w:val="0"/>
                        <w:rPr>
                          <w:rFonts w:hint="default"/>
                          <w:sz w:val="24"/>
                        </w:rPr>
                      </w:pPr>
                    </w:p>
                    <w:p>
                      <w:pPr>
                        <w:pStyle w:val="0"/>
                        <w:rPr>
                          <w:rFonts w:hint="default"/>
                          <w:sz w:val="24"/>
                        </w:rPr>
                      </w:pPr>
                    </w:p>
                    <w:p>
                      <w:pPr>
                        <w:pStyle w:val="0"/>
                        <w:rPr>
                          <w:rFonts w:hint="default"/>
                          <w:sz w:val="24"/>
                        </w:rPr>
                      </w:pPr>
                      <w:r>
                        <w:rPr>
                          <w:rFonts w:hint="eastAsia"/>
                          <w:sz w:val="24"/>
                        </w:rPr>
                        <w:t>　３　変　更　の　内　容</w:t>
                      </w:r>
                    </w:p>
                    <w:p>
                      <w:pPr>
                        <w:pStyle w:val="0"/>
                        <w:rPr>
                          <w:rFonts w:hint="default"/>
                          <w:sz w:val="24"/>
                        </w:rPr>
                      </w:pPr>
                    </w:p>
                    <w:p>
                      <w:pPr>
                        <w:pStyle w:val="0"/>
                        <w:rPr>
                          <w:rFonts w:hint="default"/>
                          <w:sz w:val="24"/>
                        </w:rPr>
                      </w:pPr>
                    </w:p>
                    <w:p>
                      <w:pPr>
                        <w:pStyle w:val="0"/>
                        <w:rPr>
                          <w:rFonts w:hint="default"/>
                          <w:sz w:val="24"/>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2"/>
        </w:rPr>
      </w:pPr>
      <w:r>
        <w:rPr>
          <w:rFonts w:hint="eastAsia"/>
        </w:rPr>
        <w:t xml:space="preserve"> </w:t>
      </w:r>
      <w:r>
        <w:rPr>
          <w:rFonts w:hint="eastAsia"/>
          <w:sz w:val="22"/>
        </w:rPr>
        <w:t>注　変更事業計画及び変更経費は別紙により添付し、様式は補助金等交付申請書を</w:t>
      </w:r>
    </w:p>
    <w:p>
      <w:pPr>
        <w:pStyle w:val="0"/>
        <w:rPr>
          <w:rFonts w:hint="default"/>
          <w:sz w:val="22"/>
        </w:rPr>
      </w:pPr>
      <w:r>
        <w:rPr>
          <w:rFonts w:hint="eastAsia"/>
          <w:sz w:val="22"/>
        </w:rPr>
        <w:t>　　</w:t>
      </w:r>
      <w:r>
        <w:rPr>
          <w:rFonts w:hint="eastAsia"/>
          <w:sz w:val="22"/>
        </w:rPr>
        <w:t xml:space="preserve"> </w:t>
      </w:r>
      <w:r>
        <w:rPr>
          <w:rFonts w:hint="eastAsia"/>
          <w:sz w:val="22"/>
        </w:rPr>
        <w:t>準用し、当初計画と変更計画を明確に区分して記載すること。</w:t>
      </w:r>
    </w:p>
    <w:p>
      <w:pPr>
        <w:pStyle w:val="0"/>
        <w:rPr>
          <w:rFonts w:hint="default"/>
          <w:sz w:val="24"/>
        </w:rPr>
      </w:pPr>
      <w:bookmarkEnd w:id="0"/>
      <w:bookmarkEnd w:id="1"/>
      <w:bookmarkStart w:id="2" w:name="OLE_LINK3"/>
      <w:bookmarkStart w:id="3" w:name="OLE_LINK4"/>
      <w:bookmarkStart w:id="4" w:name="OLE_LINK5"/>
      <w:r>
        <w:rPr>
          <w:rFonts w:hint="eastAsia"/>
          <w:sz w:val="24"/>
        </w:rPr>
        <w:t>様式第７号</w:t>
      </w:r>
    </w:p>
    <w:p>
      <w:pPr>
        <w:pStyle w:val="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12065</wp:posOffset>
                </wp:positionH>
                <wp:positionV relativeFrom="paragraph">
                  <wp:posOffset>40005</wp:posOffset>
                </wp:positionV>
                <wp:extent cx="5688330" cy="7952740"/>
                <wp:effectExtent l="635" t="635" r="29845" b="10795"/>
                <wp:wrapNone/>
                <wp:docPr id="1032" name="テキスト ボックス 7"/>
                <a:graphic xmlns:a="http://schemas.openxmlformats.org/drawingml/2006/main">
                  <a:graphicData uri="http://schemas.microsoft.com/office/word/2010/wordprocessingShape">
                    <wps:wsp>
                      <wps:cNvPr id="1032" name="テキスト ボックス 7"/>
                      <wps:cNvSpPr txBox="1"/>
                      <wps:spPr>
                        <a:xfrm>
                          <a:off x="0" y="0"/>
                          <a:ext cx="5688330" cy="7952740"/>
                        </a:xfrm>
                        <a:prstGeom prst="rect">
                          <a:avLst/>
                        </a:prstGeom>
                        <a:solidFill>
                          <a:sysClr val="window" lastClr="FFFFFF"/>
                        </a:solidFill>
                        <a:ln w="6350">
                          <a:solidFill>
                            <a:prstClr val="black"/>
                          </a:solidFill>
                        </a:ln>
                        <a:effectLst/>
                      </wps:spPr>
                      <wps:txbx>
                        <w:txbxContent>
                          <w:p>
                            <w:pPr>
                              <w:pStyle w:val="0"/>
                              <w:rPr>
                                <w:rFonts w:hint="default"/>
                              </w:rPr>
                            </w:pPr>
                          </w:p>
                          <w:p>
                            <w:pPr>
                              <w:pStyle w:val="0"/>
                              <w:jc w:val="center"/>
                              <w:rPr>
                                <w:rFonts w:hint="default"/>
                                <w:sz w:val="32"/>
                              </w:rPr>
                            </w:pPr>
                            <w:r>
                              <w:rPr>
                                <w:rFonts w:hint="eastAsia"/>
                                <w:sz w:val="32"/>
                              </w:rPr>
                              <w:t>補助事業等変更承認書</w:t>
                            </w:r>
                          </w:p>
                          <w:p>
                            <w:pPr>
                              <w:pStyle w:val="0"/>
                              <w:rPr>
                                <w:rFonts w:hint="default"/>
                                <w:sz w:val="24"/>
                              </w:rPr>
                            </w:pPr>
                            <w:r>
                              <w:rPr>
                                <w:rFonts w:hint="eastAsia"/>
                                <w:sz w:val="24"/>
                              </w:rPr>
                              <w:t>　　　　　　　　　　　　　　　　　　　　　　　　　　　地　産　－</w:t>
                            </w: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補助事業者　様</w:t>
                            </w:r>
                          </w:p>
                          <w:p>
                            <w:pPr>
                              <w:pStyle w:val="0"/>
                              <w:rPr>
                                <w:rFonts w:hint="default"/>
                                <w:sz w:val="24"/>
                              </w:rPr>
                            </w:pPr>
                          </w:p>
                          <w:p>
                            <w:pPr>
                              <w:pStyle w:val="0"/>
                              <w:ind w:firstLine="4320" w:firstLineChars="1800"/>
                              <w:rPr>
                                <w:rFonts w:hint="default"/>
                                <w:sz w:val="24"/>
                              </w:rPr>
                            </w:pPr>
                            <w:r>
                              <w:rPr>
                                <w:rFonts w:hint="eastAsia"/>
                                <w:sz w:val="24"/>
                              </w:rPr>
                              <w:t>　　　　地域産業振興課長　　印</w:t>
                            </w:r>
                          </w:p>
                          <w:p>
                            <w:pPr>
                              <w:pStyle w:val="0"/>
                              <w:ind w:firstLine="4320" w:firstLineChars="1800"/>
                              <w:rPr>
                                <w:rFonts w:hint="default"/>
                                <w:color w:val="FF0000"/>
                                <w:sz w:val="24"/>
                              </w:rPr>
                            </w:pPr>
                            <w:r>
                              <w:rPr>
                                <w:rFonts w:hint="eastAsia"/>
                                <w:color w:val="FF0000"/>
                                <w:sz w:val="24"/>
                              </w:rPr>
                              <w:t>　　　</w:t>
                            </w:r>
                            <w:r>
                              <w:rPr>
                                <w:rFonts w:hint="eastAsia"/>
                                <w:sz w:val="24"/>
                              </w:rPr>
                              <w:t>（輸送機産業振興室長）</w:t>
                            </w:r>
                          </w:p>
                          <w:p>
                            <w:pPr>
                              <w:pStyle w:val="0"/>
                              <w:ind w:firstLine="4320" w:firstLineChars="180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　　－　　　をもって通知した補助金（負担</w:t>
                            </w:r>
                          </w:p>
                          <w:p>
                            <w:pPr>
                              <w:pStyle w:val="0"/>
                              <w:ind w:left="240" w:hanging="240" w:hangingChars="100"/>
                              <w:rPr>
                                <w:rFonts w:hint="default"/>
                                <w:sz w:val="24"/>
                              </w:rPr>
                            </w:pPr>
                            <w:r>
                              <w:rPr>
                                <w:rFonts w:hint="eastAsia"/>
                                <w:sz w:val="24"/>
                              </w:rPr>
                              <w:t>　金、交付金、利子補給金）について、次のとおり変更することに決定しましたので、秋田県産業労働部地域産業振興課関係補助金等交付要綱第３の規定により通知します。</w:t>
                            </w:r>
                          </w:p>
                          <w:p>
                            <w:pPr>
                              <w:pStyle w:val="0"/>
                              <w:rPr>
                                <w:rFonts w:hint="default"/>
                                <w:sz w:val="24"/>
                              </w:rPr>
                            </w:pPr>
                          </w:p>
                          <w:p>
                            <w:pPr>
                              <w:pStyle w:val="0"/>
                              <w:rPr>
                                <w:rFonts w:hint="default"/>
                                <w:sz w:val="24"/>
                              </w:rPr>
                            </w:pPr>
                            <w:r>
                              <w:rPr>
                                <w:rFonts w:hint="eastAsia"/>
                                <w:sz w:val="24"/>
                              </w:rPr>
                              <w:t>　１　変更する補助金等の名称</w:t>
                            </w:r>
                          </w:p>
                          <w:p>
                            <w:pPr>
                              <w:pStyle w:val="0"/>
                              <w:rPr>
                                <w:rFonts w:hint="default"/>
                                <w:sz w:val="24"/>
                              </w:rPr>
                            </w:pPr>
                          </w:p>
                          <w:p>
                            <w:pPr>
                              <w:pStyle w:val="0"/>
                              <w:rPr>
                                <w:rFonts w:hint="default"/>
                                <w:sz w:val="24"/>
                              </w:rPr>
                            </w:pPr>
                          </w:p>
                          <w:p>
                            <w:pPr>
                              <w:pStyle w:val="0"/>
                              <w:rPr>
                                <w:rFonts w:hint="default"/>
                                <w:sz w:val="24"/>
                              </w:rPr>
                            </w:pPr>
                            <w:r>
                              <w:rPr>
                                <w:rFonts w:hint="eastAsia"/>
                                <w:sz w:val="24"/>
                              </w:rPr>
                              <w:t>　２　変　更　の　理　由</w:t>
                            </w:r>
                          </w:p>
                          <w:p>
                            <w:pPr>
                              <w:pStyle w:val="0"/>
                              <w:rPr>
                                <w:rFonts w:hint="default"/>
                                <w:sz w:val="24"/>
                              </w:rPr>
                            </w:pPr>
                          </w:p>
                          <w:p>
                            <w:pPr>
                              <w:pStyle w:val="0"/>
                              <w:rPr>
                                <w:rFonts w:hint="default"/>
                                <w:sz w:val="24"/>
                              </w:rPr>
                            </w:pPr>
                          </w:p>
                          <w:p>
                            <w:pPr>
                              <w:pStyle w:val="0"/>
                              <w:rPr>
                                <w:rFonts w:hint="default"/>
                                <w:sz w:val="24"/>
                              </w:rPr>
                            </w:pPr>
                            <w:r>
                              <w:rPr>
                                <w:rFonts w:hint="eastAsia"/>
                                <w:sz w:val="24"/>
                              </w:rPr>
                              <w:t>　３　変　更　の　内　容</w:t>
                            </w:r>
                          </w:p>
                          <w:p>
                            <w:pPr>
                              <w:pStyle w:val="0"/>
                              <w:rPr>
                                <w:rFonts w:hint="default"/>
                                <w:sz w:val="24"/>
                              </w:rPr>
                            </w:pPr>
                          </w:p>
                          <w:p>
                            <w:pPr>
                              <w:pStyle w:val="0"/>
                              <w:rPr>
                                <w:rFonts w:hint="default"/>
                                <w:sz w:val="24"/>
                              </w:rPr>
                            </w:pPr>
                          </w:p>
                          <w:p>
                            <w:pPr>
                              <w:pStyle w:val="0"/>
                              <w:rPr>
                                <w:rFonts w:hint="default"/>
                                <w:sz w:val="24"/>
                              </w:rPr>
                            </w:pPr>
                            <w:r>
                              <w:rPr>
                                <w:rFonts w:hint="eastAsia"/>
                                <w:sz w:val="24"/>
                              </w:rPr>
                              <w:t>　４　変更による新たな条件</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3.15pt;mso-position-vertical-relative:text;mso-position-horizontal-relative:text;v-text-anchor:top;position:absolute;height:626.20000000000005pt;mso-wrap-distance-top:0pt;width:447.9pt;mso-wrap-distance-left:9pt;margin-left:0.95pt;z-index:8;" o:spid="_x0000_s1032" o:allowincell="t" o:allowoverlap="t" filled="t" fillcolor="#ffffff" stroked="t" strokecolor="#000000" strokeweight="0.5pt" o:spt="202" type="#_x0000_t202">
                <v:fill/>
                <v:stroke filltype="solid"/>
                <v:textbox style="layout-flow:horizontal;">
                  <w:txbxContent>
                    <w:p>
                      <w:pPr>
                        <w:pStyle w:val="0"/>
                        <w:rPr>
                          <w:rFonts w:hint="default"/>
                        </w:rPr>
                      </w:pPr>
                    </w:p>
                    <w:p>
                      <w:pPr>
                        <w:pStyle w:val="0"/>
                        <w:jc w:val="center"/>
                        <w:rPr>
                          <w:rFonts w:hint="default"/>
                          <w:sz w:val="32"/>
                        </w:rPr>
                      </w:pPr>
                      <w:r>
                        <w:rPr>
                          <w:rFonts w:hint="eastAsia"/>
                          <w:sz w:val="32"/>
                        </w:rPr>
                        <w:t>補助事業等変更承認書</w:t>
                      </w:r>
                    </w:p>
                    <w:p>
                      <w:pPr>
                        <w:pStyle w:val="0"/>
                        <w:rPr>
                          <w:rFonts w:hint="default"/>
                          <w:sz w:val="24"/>
                        </w:rPr>
                      </w:pPr>
                      <w:r>
                        <w:rPr>
                          <w:rFonts w:hint="eastAsia"/>
                          <w:sz w:val="24"/>
                        </w:rPr>
                        <w:t>　　　　　　　　　　　　　　　　　　　　　　　　　　　地　産　－</w:t>
                      </w: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補助事業者　様</w:t>
                      </w:r>
                    </w:p>
                    <w:p>
                      <w:pPr>
                        <w:pStyle w:val="0"/>
                        <w:rPr>
                          <w:rFonts w:hint="default"/>
                          <w:sz w:val="24"/>
                        </w:rPr>
                      </w:pPr>
                    </w:p>
                    <w:p>
                      <w:pPr>
                        <w:pStyle w:val="0"/>
                        <w:ind w:firstLine="4320" w:firstLineChars="1800"/>
                        <w:rPr>
                          <w:rFonts w:hint="default"/>
                          <w:sz w:val="24"/>
                        </w:rPr>
                      </w:pPr>
                      <w:r>
                        <w:rPr>
                          <w:rFonts w:hint="eastAsia"/>
                          <w:sz w:val="24"/>
                        </w:rPr>
                        <w:t>　　　　地域産業振興課長　　印</w:t>
                      </w:r>
                    </w:p>
                    <w:p>
                      <w:pPr>
                        <w:pStyle w:val="0"/>
                        <w:ind w:firstLine="4320" w:firstLineChars="1800"/>
                        <w:rPr>
                          <w:rFonts w:hint="default"/>
                          <w:color w:val="FF0000"/>
                          <w:sz w:val="24"/>
                        </w:rPr>
                      </w:pPr>
                      <w:r>
                        <w:rPr>
                          <w:rFonts w:hint="eastAsia"/>
                          <w:color w:val="FF0000"/>
                          <w:sz w:val="24"/>
                        </w:rPr>
                        <w:t>　　　</w:t>
                      </w:r>
                      <w:r>
                        <w:rPr>
                          <w:rFonts w:hint="eastAsia"/>
                          <w:sz w:val="24"/>
                        </w:rPr>
                        <w:t>（輸送機産業振興室長）</w:t>
                      </w:r>
                    </w:p>
                    <w:p>
                      <w:pPr>
                        <w:pStyle w:val="0"/>
                        <w:ind w:firstLine="4320" w:firstLineChars="180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　　－　　　をもって通知した補助金（負担</w:t>
                      </w:r>
                    </w:p>
                    <w:p>
                      <w:pPr>
                        <w:pStyle w:val="0"/>
                        <w:ind w:left="240" w:hanging="240" w:hangingChars="100"/>
                        <w:rPr>
                          <w:rFonts w:hint="default"/>
                          <w:sz w:val="24"/>
                        </w:rPr>
                      </w:pPr>
                      <w:r>
                        <w:rPr>
                          <w:rFonts w:hint="eastAsia"/>
                          <w:sz w:val="24"/>
                        </w:rPr>
                        <w:t>　金、交付金、利子補給金）について、次のとおり変更することに決定しましたので、秋田県産業労働部地域産業振興課関係補助金等交付要綱第３の規定により通知します。</w:t>
                      </w:r>
                    </w:p>
                    <w:p>
                      <w:pPr>
                        <w:pStyle w:val="0"/>
                        <w:rPr>
                          <w:rFonts w:hint="default"/>
                          <w:sz w:val="24"/>
                        </w:rPr>
                      </w:pPr>
                    </w:p>
                    <w:p>
                      <w:pPr>
                        <w:pStyle w:val="0"/>
                        <w:rPr>
                          <w:rFonts w:hint="default"/>
                          <w:sz w:val="24"/>
                        </w:rPr>
                      </w:pPr>
                      <w:r>
                        <w:rPr>
                          <w:rFonts w:hint="eastAsia"/>
                          <w:sz w:val="24"/>
                        </w:rPr>
                        <w:t>　１　変更する補助金等の名称</w:t>
                      </w:r>
                    </w:p>
                    <w:p>
                      <w:pPr>
                        <w:pStyle w:val="0"/>
                        <w:rPr>
                          <w:rFonts w:hint="default"/>
                          <w:sz w:val="24"/>
                        </w:rPr>
                      </w:pPr>
                    </w:p>
                    <w:p>
                      <w:pPr>
                        <w:pStyle w:val="0"/>
                        <w:rPr>
                          <w:rFonts w:hint="default"/>
                          <w:sz w:val="24"/>
                        </w:rPr>
                      </w:pPr>
                    </w:p>
                    <w:p>
                      <w:pPr>
                        <w:pStyle w:val="0"/>
                        <w:rPr>
                          <w:rFonts w:hint="default"/>
                          <w:sz w:val="24"/>
                        </w:rPr>
                      </w:pPr>
                      <w:r>
                        <w:rPr>
                          <w:rFonts w:hint="eastAsia"/>
                          <w:sz w:val="24"/>
                        </w:rPr>
                        <w:t>　２　変　更　の　理　由</w:t>
                      </w:r>
                    </w:p>
                    <w:p>
                      <w:pPr>
                        <w:pStyle w:val="0"/>
                        <w:rPr>
                          <w:rFonts w:hint="default"/>
                          <w:sz w:val="24"/>
                        </w:rPr>
                      </w:pPr>
                    </w:p>
                    <w:p>
                      <w:pPr>
                        <w:pStyle w:val="0"/>
                        <w:rPr>
                          <w:rFonts w:hint="default"/>
                          <w:sz w:val="24"/>
                        </w:rPr>
                      </w:pPr>
                    </w:p>
                    <w:p>
                      <w:pPr>
                        <w:pStyle w:val="0"/>
                        <w:rPr>
                          <w:rFonts w:hint="default"/>
                          <w:sz w:val="24"/>
                        </w:rPr>
                      </w:pPr>
                      <w:r>
                        <w:rPr>
                          <w:rFonts w:hint="eastAsia"/>
                          <w:sz w:val="24"/>
                        </w:rPr>
                        <w:t>　３　変　更　の　内　容</w:t>
                      </w:r>
                    </w:p>
                    <w:p>
                      <w:pPr>
                        <w:pStyle w:val="0"/>
                        <w:rPr>
                          <w:rFonts w:hint="default"/>
                          <w:sz w:val="24"/>
                        </w:rPr>
                      </w:pPr>
                    </w:p>
                    <w:p>
                      <w:pPr>
                        <w:pStyle w:val="0"/>
                        <w:rPr>
                          <w:rFonts w:hint="default"/>
                          <w:sz w:val="24"/>
                        </w:rPr>
                      </w:pPr>
                    </w:p>
                    <w:p>
                      <w:pPr>
                        <w:pStyle w:val="0"/>
                        <w:rPr>
                          <w:rFonts w:hint="default"/>
                          <w:sz w:val="24"/>
                        </w:rPr>
                      </w:pPr>
                      <w:r>
                        <w:rPr>
                          <w:rFonts w:hint="eastAsia"/>
                          <w:sz w:val="24"/>
                        </w:rPr>
                        <w:t>　４　変更による新たな条件</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2"/>
        </w:rPr>
      </w:pPr>
      <w:r>
        <w:rPr>
          <w:rFonts w:hint="eastAsia"/>
        </w:rPr>
        <w:t xml:space="preserve"> </w:t>
      </w:r>
      <w:r>
        <w:rPr>
          <w:rFonts w:hint="eastAsia"/>
          <w:sz w:val="22"/>
        </w:rPr>
        <w:t>注　不要部分は省略することができる。</w:t>
      </w:r>
    </w:p>
    <w:p>
      <w:pPr>
        <w:pStyle w:val="0"/>
        <w:rPr>
          <w:rFonts w:hint="default"/>
        </w:rPr>
      </w:pPr>
      <w:bookmarkEnd w:id="2"/>
      <w:bookmarkEnd w:id="3"/>
      <w:bookmarkEnd w:id="4"/>
    </w:p>
    <w:p>
      <w:pPr>
        <w:pStyle w:val="0"/>
        <w:rPr>
          <w:rFonts w:hint="default"/>
          <w:sz w:val="24"/>
        </w:rPr>
      </w:pPr>
      <w:r>
        <w:rPr>
          <w:rFonts w:hint="eastAsia"/>
          <w:sz w:val="24"/>
        </w:rPr>
        <w:t>様式第８号</w:t>
      </w:r>
    </w:p>
    <w:p>
      <w:pPr>
        <w:pStyle w:val="0"/>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12065</wp:posOffset>
                </wp:positionH>
                <wp:positionV relativeFrom="paragraph">
                  <wp:posOffset>40005</wp:posOffset>
                </wp:positionV>
                <wp:extent cx="5688330" cy="7952740"/>
                <wp:effectExtent l="635" t="635" r="29845" b="10795"/>
                <wp:wrapNone/>
                <wp:docPr id="1033" name="テキスト ボックス 8"/>
                <a:graphic xmlns:a="http://schemas.openxmlformats.org/drawingml/2006/main">
                  <a:graphicData uri="http://schemas.microsoft.com/office/word/2010/wordprocessingShape">
                    <wps:wsp>
                      <wps:cNvPr id="1033" name="テキスト ボックス 8"/>
                      <wps:cNvSpPr txBox="1"/>
                      <wps:spPr>
                        <a:xfrm>
                          <a:off x="0" y="0"/>
                          <a:ext cx="5688330" cy="7952740"/>
                        </a:xfrm>
                        <a:prstGeom prst="rect">
                          <a:avLst/>
                        </a:prstGeom>
                        <a:solidFill>
                          <a:sysClr val="window" lastClr="FFFFFF"/>
                        </a:solidFill>
                        <a:ln w="6350">
                          <a:solidFill>
                            <a:prstClr val="black"/>
                          </a:solidFill>
                        </a:ln>
                        <a:effectLst/>
                      </wps:spPr>
                      <wps:txbx>
                        <w:txbxContent>
                          <w:p>
                            <w:pPr>
                              <w:pStyle w:val="0"/>
                              <w:rPr>
                                <w:rFonts w:hint="default"/>
                              </w:rPr>
                            </w:pPr>
                          </w:p>
                          <w:p>
                            <w:pPr>
                              <w:pStyle w:val="0"/>
                              <w:jc w:val="center"/>
                              <w:rPr>
                                <w:rFonts w:hint="default"/>
                                <w:sz w:val="32"/>
                              </w:rPr>
                            </w:pPr>
                            <w:r>
                              <w:rPr>
                                <w:rFonts w:hint="eastAsia"/>
                                <w:sz w:val="32"/>
                              </w:rPr>
                              <w:t>補助事業等実施状況報告書</w:t>
                            </w:r>
                          </w:p>
                          <w:p>
                            <w:pPr>
                              <w:pStyle w:val="0"/>
                              <w:rPr>
                                <w:rFonts w:hint="default"/>
                                <w:sz w:val="24"/>
                              </w:rPr>
                            </w:pPr>
                            <w:r>
                              <w:rPr>
                                <w:rFonts w:hint="eastAsia"/>
                                <w:sz w:val="24"/>
                              </w:rPr>
                              <w:t>　　　　　　　　　　　　　　　　　　　　　　　　　　　</w:t>
                            </w: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　住所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　氏名　　　　　　　　　　　　</w:t>
                            </w:r>
                          </w:p>
                          <w:p>
                            <w:pPr>
                              <w:pStyle w:val="0"/>
                              <w:ind w:firstLine="4320" w:firstLineChars="180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　　－　　　によって交付決定を受けた補助</w:t>
                            </w:r>
                          </w:p>
                          <w:p>
                            <w:pPr>
                              <w:pStyle w:val="0"/>
                              <w:ind w:left="240" w:hanging="240" w:hangingChars="100"/>
                              <w:rPr>
                                <w:rFonts w:hint="default"/>
                                <w:sz w:val="24"/>
                              </w:rPr>
                            </w:pPr>
                            <w:r>
                              <w:rPr>
                                <w:rFonts w:hint="eastAsia"/>
                                <w:sz w:val="24"/>
                              </w:rPr>
                              <w:t>　事業等が実施期間内に完了（遂行）が困難となったので指示されるよう報告し</w:t>
                            </w:r>
                          </w:p>
                          <w:p>
                            <w:pPr>
                              <w:pStyle w:val="0"/>
                              <w:rPr>
                                <w:rFonts w:hint="default"/>
                                <w:sz w:val="24"/>
                              </w:rPr>
                            </w:pPr>
                            <w:r>
                              <w:rPr>
                                <w:rFonts w:hint="eastAsia"/>
                                <w:sz w:val="24"/>
                              </w:rPr>
                              <w:t>　ます。</w:t>
                            </w: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p>
                          <w:p>
                            <w:pPr>
                              <w:pStyle w:val="0"/>
                              <w:rPr>
                                <w:rFonts w:hint="default"/>
                                <w:sz w:val="24"/>
                              </w:rPr>
                            </w:pPr>
                            <w:r>
                              <w:rPr>
                                <w:rFonts w:hint="eastAsia"/>
                                <w:sz w:val="24"/>
                              </w:rPr>
                              <w:t>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額　　　　</w:t>
                            </w:r>
                            <w:r>
                              <w:rPr>
                                <w:rFonts w:hint="eastAsia"/>
                                <w:sz w:val="24"/>
                                <w:u w:val="single" w:color="auto"/>
                              </w:rPr>
                              <w:t>　　　　　　　　　　円</w:t>
                            </w:r>
                          </w:p>
                          <w:p>
                            <w:pPr>
                              <w:pStyle w:val="0"/>
                              <w:rPr>
                                <w:rFonts w:hint="default"/>
                                <w:sz w:val="24"/>
                              </w:rPr>
                            </w:pPr>
                          </w:p>
                          <w:p>
                            <w:pPr>
                              <w:pStyle w:val="0"/>
                              <w:rPr>
                                <w:rFonts w:hint="default"/>
                                <w:sz w:val="24"/>
                              </w:rPr>
                            </w:pPr>
                          </w:p>
                          <w:p>
                            <w:pPr>
                              <w:pStyle w:val="0"/>
                              <w:rPr>
                                <w:rFonts w:hint="default"/>
                                <w:sz w:val="24"/>
                              </w:rPr>
                            </w:pPr>
                            <w:r>
                              <w:rPr>
                                <w:rFonts w:hint="eastAsia"/>
                                <w:sz w:val="24"/>
                              </w:rPr>
                              <w:t>　３　指示を受ける内容</w:t>
                            </w:r>
                          </w:p>
                          <w:p>
                            <w:pPr>
                              <w:pStyle w:val="0"/>
                              <w:rPr>
                                <w:rFonts w:hint="default"/>
                                <w:sz w:val="24"/>
                              </w:rPr>
                            </w:pPr>
                          </w:p>
                          <w:p>
                            <w:pPr>
                              <w:pStyle w:val="0"/>
                              <w:rPr>
                                <w:rFonts w:hint="default"/>
                                <w:sz w:val="24"/>
                              </w:rPr>
                            </w:pPr>
                          </w:p>
                          <w:p>
                            <w:pPr>
                              <w:pStyle w:val="0"/>
                              <w:rPr>
                                <w:rFonts w:hint="default"/>
                                <w:sz w:val="24"/>
                              </w:rPr>
                            </w:pPr>
                            <w:r>
                              <w:rPr>
                                <w:rFonts w:hint="eastAsia"/>
                                <w:sz w:val="24"/>
                              </w:rPr>
                              <w:t>　４　指示を受ける理由</w:t>
                            </w:r>
                          </w:p>
                          <w:p>
                            <w:pPr>
                              <w:pStyle w:val="0"/>
                              <w:rPr>
                                <w:rFonts w:hint="default"/>
                                <w:sz w:val="24"/>
                              </w:rPr>
                            </w:pPr>
                            <w:r>
                              <w:rPr>
                                <w:rFonts w:hint="eastAsia"/>
                                <w:sz w:val="24"/>
                              </w:rPr>
                              <w:t>　　　（事業遂行状況）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3.15pt;mso-position-vertical-relative:text;mso-position-horizontal-relative:text;v-text-anchor:top;position:absolute;height:626.20000000000005pt;mso-wrap-distance-top:0pt;width:447.9pt;mso-wrap-distance-left:9pt;margin-left:0.95pt;z-index:9;" o:spid="_x0000_s1033" o:allowincell="t" o:allowoverlap="t" filled="t" fillcolor="#ffffff" stroked="t" strokecolor="#000000" strokeweight="0.5pt" o:spt="202" type="#_x0000_t202">
                <v:fill/>
                <v:stroke filltype="solid"/>
                <v:textbox style="layout-flow:horizontal;">
                  <w:txbxContent>
                    <w:p>
                      <w:pPr>
                        <w:pStyle w:val="0"/>
                        <w:rPr>
                          <w:rFonts w:hint="default"/>
                        </w:rPr>
                      </w:pPr>
                    </w:p>
                    <w:p>
                      <w:pPr>
                        <w:pStyle w:val="0"/>
                        <w:jc w:val="center"/>
                        <w:rPr>
                          <w:rFonts w:hint="default"/>
                          <w:sz w:val="32"/>
                        </w:rPr>
                      </w:pPr>
                      <w:r>
                        <w:rPr>
                          <w:rFonts w:hint="eastAsia"/>
                          <w:sz w:val="32"/>
                        </w:rPr>
                        <w:t>補助事業等実施状況報告書</w:t>
                      </w:r>
                    </w:p>
                    <w:p>
                      <w:pPr>
                        <w:pStyle w:val="0"/>
                        <w:rPr>
                          <w:rFonts w:hint="default"/>
                          <w:sz w:val="24"/>
                        </w:rPr>
                      </w:pPr>
                      <w:r>
                        <w:rPr>
                          <w:rFonts w:hint="eastAsia"/>
                          <w:sz w:val="24"/>
                        </w:rPr>
                        <w:t>　　　　　　　　　　　　　　　　　　　　　　　　　　　</w:t>
                      </w: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　住所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　氏名　　　　　　　　　　　　</w:t>
                      </w:r>
                    </w:p>
                    <w:p>
                      <w:pPr>
                        <w:pStyle w:val="0"/>
                        <w:ind w:firstLine="4320" w:firstLineChars="180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　　－　　　によって交付決定を受けた補助</w:t>
                      </w:r>
                    </w:p>
                    <w:p>
                      <w:pPr>
                        <w:pStyle w:val="0"/>
                        <w:ind w:left="240" w:hanging="240" w:hangingChars="100"/>
                        <w:rPr>
                          <w:rFonts w:hint="default"/>
                          <w:sz w:val="24"/>
                        </w:rPr>
                      </w:pPr>
                      <w:r>
                        <w:rPr>
                          <w:rFonts w:hint="eastAsia"/>
                          <w:sz w:val="24"/>
                        </w:rPr>
                        <w:t>　事業等が実施期間内に完了（遂行）が困難となったので指示されるよう報告し</w:t>
                      </w:r>
                    </w:p>
                    <w:p>
                      <w:pPr>
                        <w:pStyle w:val="0"/>
                        <w:rPr>
                          <w:rFonts w:hint="default"/>
                          <w:sz w:val="24"/>
                        </w:rPr>
                      </w:pPr>
                      <w:r>
                        <w:rPr>
                          <w:rFonts w:hint="eastAsia"/>
                          <w:sz w:val="24"/>
                        </w:rPr>
                        <w:t>　ます。</w:t>
                      </w: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p>
                    <w:p>
                      <w:pPr>
                        <w:pStyle w:val="0"/>
                        <w:rPr>
                          <w:rFonts w:hint="default"/>
                          <w:sz w:val="24"/>
                        </w:rPr>
                      </w:pPr>
                      <w:r>
                        <w:rPr>
                          <w:rFonts w:hint="eastAsia"/>
                          <w:sz w:val="24"/>
                        </w:rPr>
                        <w:t>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額　　　　</w:t>
                      </w:r>
                      <w:r>
                        <w:rPr>
                          <w:rFonts w:hint="eastAsia"/>
                          <w:sz w:val="24"/>
                          <w:u w:val="single" w:color="auto"/>
                        </w:rPr>
                        <w:t>　　　　　　　　　　円</w:t>
                      </w:r>
                    </w:p>
                    <w:p>
                      <w:pPr>
                        <w:pStyle w:val="0"/>
                        <w:rPr>
                          <w:rFonts w:hint="default"/>
                          <w:sz w:val="24"/>
                        </w:rPr>
                      </w:pPr>
                    </w:p>
                    <w:p>
                      <w:pPr>
                        <w:pStyle w:val="0"/>
                        <w:rPr>
                          <w:rFonts w:hint="default"/>
                          <w:sz w:val="24"/>
                        </w:rPr>
                      </w:pPr>
                    </w:p>
                    <w:p>
                      <w:pPr>
                        <w:pStyle w:val="0"/>
                        <w:rPr>
                          <w:rFonts w:hint="default"/>
                          <w:sz w:val="24"/>
                        </w:rPr>
                      </w:pPr>
                      <w:r>
                        <w:rPr>
                          <w:rFonts w:hint="eastAsia"/>
                          <w:sz w:val="24"/>
                        </w:rPr>
                        <w:t>　３　指示を受ける内容</w:t>
                      </w:r>
                    </w:p>
                    <w:p>
                      <w:pPr>
                        <w:pStyle w:val="0"/>
                        <w:rPr>
                          <w:rFonts w:hint="default"/>
                          <w:sz w:val="24"/>
                        </w:rPr>
                      </w:pPr>
                    </w:p>
                    <w:p>
                      <w:pPr>
                        <w:pStyle w:val="0"/>
                        <w:rPr>
                          <w:rFonts w:hint="default"/>
                          <w:sz w:val="24"/>
                        </w:rPr>
                      </w:pPr>
                    </w:p>
                    <w:p>
                      <w:pPr>
                        <w:pStyle w:val="0"/>
                        <w:rPr>
                          <w:rFonts w:hint="default"/>
                          <w:sz w:val="24"/>
                        </w:rPr>
                      </w:pPr>
                      <w:r>
                        <w:rPr>
                          <w:rFonts w:hint="eastAsia"/>
                          <w:sz w:val="24"/>
                        </w:rPr>
                        <w:t>　４　指示を受ける理由</w:t>
                      </w:r>
                    </w:p>
                    <w:p>
                      <w:pPr>
                        <w:pStyle w:val="0"/>
                        <w:rPr>
                          <w:rFonts w:hint="default"/>
                          <w:sz w:val="24"/>
                        </w:rPr>
                      </w:pPr>
                      <w:r>
                        <w:rPr>
                          <w:rFonts w:hint="eastAsia"/>
                          <w:sz w:val="24"/>
                        </w:rPr>
                        <w:t>　　　（事業遂行状況）</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sz w:val="24"/>
        </w:rPr>
        <w:t>様式第９号</w:t>
      </w:r>
    </w:p>
    <w:p>
      <w:pPr>
        <w:pStyle w:val="0"/>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12065</wp:posOffset>
                </wp:positionH>
                <wp:positionV relativeFrom="paragraph">
                  <wp:posOffset>40005</wp:posOffset>
                </wp:positionV>
                <wp:extent cx="5688330" cy="8303895"/>
                <wp:effectExtent l="635" t="635" r="29845" b="10795"/>
                <wp:wrapNone/>
                <wp:docPr id="1034" name="テキスト ボックス 9"/>
                <a:graphic xmlns:a="http://schemas.openxmlformats.org/drawingml/2006/main">
                  <a:graphicData uri="http://schemas.microsoft.com/office/word/2010/wordprocessingShape">
                    <wps:wsp>
                      <wps:cNvPr id="1034" name="テキスト ボックス 9"/>
                      <wps:cNvSpPr txBox="1"/>
                      <wps:spPr>
                        <a:xfrm>
                          <a:off x="0" y="0"/>
                          <a:ext cx="5688330" cy="8303895"/>
                        </a:xfrm>
                        <a:prstGeom prst="rect">
                          <a:avLst/>
                        </a:prstGeom>
                        <a:solidFill>
                          <a:sysClr val="window" lastClr="FFFFFF"/>
                        </a:solidFill>
                        <a:ln w="6350">
                          <a:solidFill>
                            <a:prstClr val="black"/>
                          </a:solidFill>
                        </a:ln>
                        <a:effectLst/>
                      </wps:spPr>
                      <wps:txbx>
                        <w:txbxContent>
                          <w:p>
                            <w:pPr>
                              <w:pStyle w:val="0"/>
                              <w:rPr>
                                <w:rFonts w:hint="default"/>
                              </w:rPr>
                            </w:pPr>
                          </w:p>
                          <w:p>
                            <w:pPr>
                              <w:pStyle w:val="0"/>
                              <w:jc w:val="center"/>
                              <w:rPr>
                                <w:rFonts w:hint="default"/>
                                <w:sz w:val="32"/>
                              </w:rPr>
                            </w:pPr>
                            <w:r>
                              <w:rPr>
                                <w:rFonts w:hint="eastAsia"/>
                                <w:sz w:val="32"/>
                              </w:rPr>
                              <w:t>補助金等交付決定通知書</w:t>
                            </w:r>
                          </w:p>
                          <w:p>
                            <w:pPr>
                              <w:pStyle w:val="0"/>
                              <w:rPr>
                                <w:rFonts w:hint="default"/>
                                <w:sz w:val="24"/>
                              </w:rPr>
                            </w:pPr>
                            <w:r>
                              <w:rPr>
                                <w:rFonts w:hint="eastAsia"/>
                                <w:sz w:val="24"/>
                              </w:rPr>
                              <w:t>　　　　　　　　　　　　　　　　　　　　　　　　　　　</w:t>
                            </w:r>
                          </w:p>
                          <w:p>
                            <w:pPr>
                              <w:pStyle w:val="0"/>
                              <w:ind w:firstLine="6480" w:firstLineChars="2700"/>
                              <w:rPr>
                                <w:rFonts w:hint="default"/>
                                <w:sz w:val="24"/>
                              </w:rPr>
                            </w:pPr>
                            <w:r>
                              <w:rPr>
                                <w:rFonts w:hint="eastAsia"/>
                                <w:sz w:val="24"/>
                              </w:rPr>
                              <w:t>指令地産－</w:t>
                            </w: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補助事業者　様</w:t>
                            </w:r>
                          </w:p>
                          <w:p>
                            <w:pPr>
                              <w:pStyle w:val="0"/>
                              <w:rPr>
                                <w:rFonts w:hint="default"/>
                                <w:sz w:val="24"/>
                              </w:rPr>
                            </w:pPr>
                          </w:p>
                          <w:p>
                            <w:pPr>
                              <w:pStyle w:val="0"/>
                              <w:ind w:firstLine="4320" w:firstLineChars="1800"/>
                              <w:rPr>
                                <w:rFonts w:hint="default"/>
                                <w:sz w:val="24"/>
                              </w:rPr>
                            </w:pPr>
                            <w:r>
                              <w:rPr>
                                <w:rFonts w:hint="eastAsia"/>
                                <w:sz w:val="24"/>
                              </w:rPr>
                              <w:t>秋田県知事　　　　　　　　　印</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日付けで申請のあった補助金（負担金、交付金、利子補給金）の交付については、次のとおり交付することに決定しましたので、秋田県財務規則第２５０条の規定により通知します。</w:t>
                            </w:r>
                          </w:p>
                          <w:p>
                            <w:pPr>
                              <w:pStyle w:val="0"/>
                              <w:ind w:left="240" w:hanging="240" w:hangingChars="100"/>
                              <w:rPr>
                                <w:rFonts w:hint="default"/>
                                <w:sz w:val="24"/>
                              </w:rPr>
                            </w:pPr>
                          </w:p>
                          <w:p>
                            <w:pPr>
                              <w:pStyle w:val="0"/>
                              <w:rPr>
                                <w:rFonts w:hint="default"/>
                                <w:sz w:val="24"/>
                              </w:rPr>
                            </w:pPr>
                          </w:p>
                          <w:p>
                            <w:pPr>
                              <w:pStyle w:val="0"/>
                              <w:rPr>
                                <w:rFonts w:hint="default"/>
                                <w:sz w:val="24"/>
                              </w:rPr>
                            </w:pPr>
                            <w:r>
                              <w:rPr>
                                <w:rFonts w:hint="eastAsia"/>
                                <w:sz w:val="24"/>
                              </w:rPr>
                              <w:t>　１　補助金等決定額　　　　　</w:t>
                            </w:r>
                            <w:r>
                              <w:rPr>
                                <w:rFonts w:hint="eastAsia"/>
                                <w:sz w:val="24"/>
                                <w:u w:val="single" w:color="auto"/>
                              </w:rPr>
                              <w:t>　　　　　　　　　　　　円</w:t>
                            </w:r>
                          </w:p>
                          <w:p>
                            <w:pPr>
                              <w:pStyle w:val="0"/>
                              <w:rPr>
                                <w:rFonts w:hint="default"/>
                                <w:sz w:val="24"/>
                              </w:rPr>
                            </w:pPr>
                          </w:p>
                          <w:p>
                            <w:pPr>
                              <w:pStyle w:val="0"/>
                              <w:rPr>
                                <w:rFonts w:hint="default"/>
                                <w:sz w:val="24"/>
                              </w:rPr>
                            </w:pPr>
                          </w:p>
                          <w:p>
                            <w:pPr>
                              <w:pStyle w:val="0"/>
                              <w:rPr>
                                <w:rFonts w:hint="default"/>
                                <w:sz w:val="24"/>
                              </w:rPr>
                            </w:pPr>
                            <w:r>
                              <w:rPr>
                                <w:rFonts w:hint="eastAsia"/>
                                <w:sz w:val="24"/>
                              </w:rPr>
                              <w:t>　　内　訳　　　　　　　　　　　　　　　　　　　　　　　　　　</w:t>
                            </w:r>
                            <w:r>
                              <w:rPr>
                                <w:rFonts w:hint="eastAsia"/>
                                <w:sz w:val="24"/>
                              </w:rPr>
                              <w:t>(</w:t>
                            </w:r>
                            <w:r>
                              <w:rPr>
                                <w:rFonts w:hint="eastAsia"/>
                                <w:sz w:val="24"/>
                              </w:rPr>
                              <w:t>単位</w:t>
                            </w:r>
                            <w:r>
                              <w:rPr>
                                <w:rFonts w:hint="eastAsia"/>
                                <w:sz w:val="24"/>
                              </w:rPr>
                              <w:t>:</w:t>
                            </w:r>
                            <w:r>
                              <w:rPr>
                                <w:rFonts w:hint="eastAsia"/>
                                <w:sz w:val="24"/>
                              </w:rPr>
                              <w:t>円</w:t>
                            </w:r>
                            <w:r>
                              <w:rPr>
                                <w:rFonts w:hint="eastAsia"/>
                                <w:sz w:val="24"/>
                              </w:rPr>
                              <w:t>)</w:t>
                            </w:r>
                          </w:p>
                          <w:tbl>
                            <w:tblPr>
                              <w:tblStyle w:val="24"/>
                              <w:tblW w:w="8425" w:type="dxa"/>
                              <w:tblInd w:w="250" w:type="dxa"/>
                              <w:tblLayout w:type="fixed"/>
                              <w:tblLook w:firstRow="1" w:lastRow="0" w:firstColumn="1" w:lastColumn="0" w:noHBand="0" w:noVBand="1" w:val="04A0"/>
                            </w:tblPr>
                            <w:tblGrid>
                              <w:gridCol w:w="1485"/>
                              <w:gridCol w:w="1735"/>
                              <w:gridCol w:w="1735"/>
                              <w:gridCol w:w="1735"/>
                              <w:gridCol w:w="1735"/>
                            </w:tblGrid>
                            <w:tr>
                              <w:trPr>
                                <w:trHeight w:val="368" w:hRule="atLeast"/>
                              </w:trPr>
                              <w:tc>
                                <w:tcPr>
                                  <w:tcW w:w="1485" w:type="dxa"/>
                                  <w:vMerge w:val="restart"/>
                                  <w:vAlign w:val="top"/>
                                </w:tcPr>
                                <w:p>
                                  <w:pPr>
                                    <w:pStyle w:val="0"/>
                                    <w:jc w:val="center"/>
                                    <w:rPr>
                                      <w:rFonts w:hint="default"/>
                                      <w:sz w:val="24"/>
                                    </w:rPr>
                                  </w:pPr>
                                  <w:r>
                                    <w:rPr>
                                      <w:rFonts w:hint="eastAsia"/>
                                      <w:sz w:val="24"/>
                                    </w:rPr>
                                    <w:t>補助対象</w:t>
                                  </w:r>
                                </w:p>
                                <w:p>
                                  <w:pPr>
                                    <w:pStyle w:val="0"/>
                                    <w:jc w:val="center"/>
                                    <w:rPr>
                                      <w:rFonts w:hint="default"/>
                                      <w:sz w:val="24"/>
                                    </w:rPr>
                                  </w:pPr>
                                  <w:r>
                                    <w:rPr>
                                      <w:rFonts w:hint="eastAsia"/>
                                      <w:sz w:val="24"/>
                                    </w:rPr>
                                    <w:t>事　業</w:t>
                                  </w:r>
                                </w:p>
                              </w:tc>
                              <w:tc>
                                <w:tcPr>
                                  <w:tcW w:w="1735" w:type="dxa"/>
                                  <w:vMerge w:val="restart"/>
                                  <w:vAlign w:val="top"/>
                                </w:tcPr>
                                <w:p>
                                  <w:pPr>
                                    <w:pStyle w:val="0"/>
                                    <w:jc w:val="center"/>
                                    <w:rPr>
                                      <w:rFonts w:hint="default"/>
                                      <w:sz w:val="24"/>
                                    </w:rPr>
                                  </w:pPr>
                                  <w:r>
                                    <w:rPr>
                                      <w:rFonts w:hint="eastAsia"/>
                                      <w:sz w:val="24"/>
                                    </w:rPr>
                                    <w:t>総事業費</w:t>
                                  </w:r>
                                </w:p>
                              </w:tc>
                              <w:tc>
                                <w:tcPr>
                                  <w:tcW w:w="3470" w:type="dxa"/>
                                  <w:gridSpan w:val="2"/>
                                  <w:vAlign w:val="top"/>
                                </w:tcPr>
                                <w:p>
                                  <w:pPr>
                                    <w:pStyle w:val="0"/>
                                    <w:jc w:val="center"/>
                                    <w:rPr>
                                      <w:rFonts w:hint="default"/>
                                      <w:sz w:val="24"/>
                                    </w:rPr>
                                  </w:pPr>
                                  <w:r>
                                    <w:rPr>
                                      <w:rFonts w:hint="eastAsia"/>
                                      <w:sz w:val="24"/>
                                    </w:rPr>
                                    <w:t>補助金等決定額</w:t>
                                  </w:r>
                                </w:p>
                              </w:tc>
                              <w:tc>
                                <w:tcPr>
                                  <w:tcW w:w="1735" w:type="dxa"/>
                                  <w:vMerge w:val="restart"/>
                                  <w:vAlign w:val="top"/>
                                </w:tcPr>
                                <w:p>
                                  <w:pPr>
                                    <w:pStyle w:val="0"/>
                                    <w:jc w:val="center"/>
                                    <w:rPr>
                                      <w:rFonts w:hint="default"/>
                                      <w:sz w:val="24"/>
                                    </w:rPr>
                                  </w:pPr>
                                  <w:r>
                                    <w:rPr>
                                      <w:rFonts w:hint="eastAsia"/>
                                      <w:sz w:val="24"/>
                                    </w:rPr>
                                    <w:t>自己負担</w:t>
                                  </w:r>
                                </w:p>
                              </w:tc>
                            </w:tr>
                            <w:tr>
                              <w:trPr>
                                <w:trHeight w:val="352" w:hRule="atLeast"/>
                              </w:trPr>
                              <w:tc>
                                <w:tcPr>
                                  <w:tcW w:w="1485" w:type="dxa"/>
                                  <w:vMerge w:val="continue"/>
                                  <w:vAlign w:val="top"/>
                                </w:tcPr>
                                <w:p>
                                  <w:pPr>
                                    <w:pStyle w:val="0"/>
                                    <w:rPr>
                                      <w:rFonts w:hint="default"/>
                                      <w:sz w:val="24"/>
                                    </w:rPr>
                                  </w:pPr>
                                </w:p>
                              </w:tc>
                              <w:tc>
                                <w:tcPr>
                                  <w:tcW w:w="1735" w:type="dxa"/>
                                  <w:vMerge w:val="continue"/>
                                  <w:vAlign w:val="top"/>
                                </w:tcPr>
                                <w:p>
                                  <w:pPr>
                                    <w:pStyle w:val="0"/>
                                    <w:rPr>
                                      <w:rFonts w:hint="default"/>
                                      <w:sz w:val="24"/>
                                    </w:rPr>
                                  </w:pPr>
                                </w:p>
                              </w:tc>
                              <w:tc>
                                <w:tcPr>
                                  <w:tcW w:w="1735" w:type="dxa"/>
                                  <w:vAlign w:val="top"/>
                                </w:tcPr>
                                <w:p>
                                  <w:pPr>
                                    <w:pStyle w:val="0"/>
                                    <w:jc w:val="center"/>
                                    <w:rPr>
                                      <w:rFonts w:hint="default"/>
                                      <w:sz w:val="24"/>
                                    </w:rPr>
                                  </w:pPr>
                                  <w:r>
                                    <w:rPr>
                                      <w:rFonts w:hint="eastAsia"/>
                                      <w:sz w:val="24"/>
                                    </w:rPr>
                                    <w:t>国　庫</w:t>
                                  </w:r>
                                </w:p>
                              </w:tc>
                              <w:tc>
                                <w:tcPr>
                                  <w:tcW w:w="1735" w:type="dxa"/>
                                  <w:vAlign w:val="top"/>
                                </w:tcPr>
                                <w:p>
                                  <w:pPr>
                                    <w:pStyle w:val="0"/>
                                    <w:jc w:val="center"/>
                                    <w:rPr>
                                      <w:rFonts w:hint="default"/>
                                      <w:sz w:val="24"/>
                                    </w:rPr>
                                  </w:pPr>
                                  <w:r>
                                    <w:rPr>
                                      <w:rFonts w:hint="eastAsia"/>
                                      <w:sz w:val="24"/>
                                    </w:rPr>
                                    <w:t>県　費</w:t>
                                  </w:r>
                                </w:p>
                              </w:tc>
                              <w:tc>
                                <w:tcPr>
                                  <w:tcW w:w="1735" w:type="dxa"/>
                                  <w:vMerge w:val="continue"/>
                                  <w:vAlign w:val="top"/>
                                </w:tcPr>
                                <w:p>
                                  <w:pPr>
                                    <w:pStyle w:val="0"/>
                                    <w:rPr>
                                      <w:rFonts w:hint="default"/>
                                      <w:sz w:val="24"/>
                                    </w:rPr>
                                  </w:pPr>
                                </w:p>
                              </w:tc>
                            </w:tr>
                            <w:tr>
                              <w:trPr/>
                              <w:tc>
                                <w:tcPr>
                                  <w:tcW w:w="1485" w:type="dxa"/>
                                  <w:vAlign w:val="top"/>
                                </w:tcPr>
                                <w:p>
                                  <w:pPr>
                                    <w:pStyle w:val="0"/>
                                    <w:rPr>
                                      <w:rFonts w:hint="default"/>
                                      <w:sz w:val="24"/>
                                    </w:rPr>
                                  </w:pPr>
                                </w:p>
                              </w:tc>
                              <w:tc>
                                <w:tcPr>
                                  <w:tcW w:w="1735" w:type="dxa"/>
                                  <w:vAlign w:val="top"/>
                                </w:tcPr>
                                <w:p>
                                  <w:pPr>
                                    <w:pStyle w:val="0"/>
                                    <w:rPr>
                                      <w:rFonts w:hint="default"/>
                                      <w:sz w:val="24"/>
                                    </w:rPr>
                                  </w:pPr>
                                </w:p>
                              </w:tc>
                              <w:tc>
                                <w:tcPr>
                                  <w:tcW w:w="1735" w:type="dxa"/>
                                  <w:vAlign w:val="top"/>
                                </w:tcPr>
                                <w:p>
                                  <w:pPr>
                                    <w:pStyle w:val="0"/>
                                    <w:rPr>
                                      <w:rFonts w:hint="default"/>
                                      <w:sz w:val="24"/>
                                    </w:rPr>
                                  </w:pPr>
                                </w:p>
                                <w:p>
                                  <w:pPr>
                                    <w:pStyle w:val="0"/>
                                    <w:rPr>
                                      <w:rFonts w:hint="default"/>
                                      <w:sz w:val="24"/>
                                    </w:rPr>
                                  </w:pPr>
                                </w:p>
                              </w:tc>
                              <w:tc>
                                <w:tcPr>
                                  <w:tcW w:w="1735" w:type="dxa"/>
                                  <w:vAlign w:val="top"/>
                                </w:tcPr>
                                <w:p>
                                  <w:pPr>
                                    <w:pStyle w:val="0"/>
                                    <w:rPr>
                                      <w:rFonts w:hint="default"/>
                                      <w:sz w:val="24"/>
                                    </w:rPr>
                                  </w:pPr>
                                </w:p>
                              </w:tc>
                              <w:tc>
                                <w:tcPr>
                                  <w:tcW w:w="1735"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　２　補助事業の目的</w:t>
                            </w:r>
                          </w:p>
                          <w:p>
                            <w:pPr>
                              <w:pStyle w:val="0"/>
                              <w:rPr>
                                <w:rFonts w:hint="default"/>
                                <w:sz w:val="24"/>
                              </w:rPr>
                            </w:pPr>
                          </w:p>
                          <w:p>
                            <w:pPr>
                              <w:pStyle w:val="0"/>
                              <w:rPr>
                                <w:rFonts w:hint="default"/>
                                <w:sz w:val="24"/>
                              </w:rPr>
                            </w:pPr>
                          </w:p>
                          <w:p>
                            <w:pPr>
                              <w:pStyle w:val="0"/>
                              <w:rPr>
                                <w:rFonts w:hint="default"/>
                                <w:sz w:val="24"/>
                              </w:rPr>
                            </w:pPr>
                            <w:r>
                              <w:rPr>
                                <w:rFonts w:hint="eastAsia"/>
                                <w:sz w:val="24"/>
                              </w:rPr>
                              <w:t>　３　交</w:t>
                            </w:r>
                            <w:r>
                              <w:rPr>
                                <w:rFonts w:hint="eastAsia"/>
                                <w:sz w:val="24"/>
                              </w:rPr>
                              <w:t xml:space="preserve"> </w:t>
                            </w:r>
                            <w:r>
                              <w:rPr>
                                <w:rFonts w:hint="eastAsia"/>
                                <w:sz w:val="24"/>
                              </w:rPr>
                              <w:t>付</w:t>
                            </w:r>
                            <w:r>
                              <w:rPr>
                                <w:rFonts w:hint="eastAsia"/>
                                <w:sz w:val="24"/>
                              </w:rPr>
                              <w:t xml:space="preserve"> </w:t>
                            </w:r>
                            <w:r>
                              <w:rPr>
                                <w:rFonts w:hint="eastAsia"/>
                                <w:sz w:val="24"/>
                              </w:rPr>
                              <w:t>条</w:t>
                            </w:r>
                            <w:r>
                              <w:rPr>
                                <w:rFonts w:hint="eastAsia"/>
                                <w:sz w:val="24"/>
                              </w:rPr>
                              <w:t xml:space="preserve"> </w:t>
                            </w:r>
                            <w:r>
                              <w:rPr>
                                <w:rFonts w:hint="eastAsia"/>
                                <w:sz w:val="24"/>
                              </w:rPr>
                              <w:t>件</w:t>
                            </w:r>
                          </w:p>
                          <w:p>
                            <w:pPr>
                              <w:pStyle w:val="0"/>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3.15pt;mso-position-vertical-relative:text;mso-position-horizontal-relative:text;v-text-anchor:top;position:absolute;height:653.85pt;mso-wrap-distance-top:0pt;width:447.9pt;mso-wrap-distance-left:9pt;margin-left:0.95pt;z-index:10;" o:spid="_x0000_s1034" o:allowincell="t" o:allowoverlap="t" filled="t" fillcolor="#ffffff" stroked="t" strokecolor="#000000" strokeweight="0.5pt" o:spt="202" type="#_x0000_t202">
                <v:fill/>
                <v:stroke filltype="solid"/>
                <v:textbox style="layout-flow:horizontal;">
                  <w:txbxContent>
                    <w:p>
                      <w:pPr>
                        <w:pStyle w:val="0"/>
                        <w:rPr>
                          <w:rFonts w:hint="default"/>
                        </w:rPr>
                      </w:pPr>
                    </w:p>
                    <w:p>
                      <w:pPr>
                        <w:pStyle w:val="0"/>
                        <w:jc w:val="center"/>
                        <w:rPr>
                          <w:rFonts w:hint="default"/>
                          <w:sz w:val="32"/>
                        </w:rPr>
                      </w:pPr>
                      <w:r>
                        <w:rPr>
                          <w:rFonts w:hint="eastAsia"/>
                          <w:sz w:val="32"/>
                        </w:rPr>
                        <w:t>補助金等交付決定通知書</w:t>
                      </w:r>
                    </w:p>
                    <w:p>
                      <w:pPr>
                        <w:pStyle w:val="0"/>
                        <w:rPr>
                          <w:rFonts w:hint="default"/>
                          <w:sz w:val="24"/>
                        </w:rPr>
                      </w:pPr>
                      <w:r>
                        <w:rPr>
                          <w:rFonts w:hint="eastAsia"/>
                          <w:sz w:val="24"/>
                        </w:rPr>
                        <w:t>　　　　　　　　　　　　　　　　　　　　　　　　　　　</w:t>
                      </w:r>
                    </w:p>
                    <w:p>
                      <w:pPr>
                        <w:pStyle w:val="0"/>
                        <w:ind w:firstLine="6480" w:firstLineChars="2700"/>
                        <w:rPr>
                          <w:rFonts w:hint="default"/>
                          <w:sz w:val="24"/>
                        </w:rPr>
                      </w:pPr>
                      <w:r>
                        <w:rPr>
                          <w:rFonts w:hint="eastAsia"/>
                          <w:sz w:val="24"/>
                        </w:rPr>
                        <w:t>指令地産－</w:t>
                      </w: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補助事業者　様</w:t>
                      </w:r>
                    </w:p>
                    <w:p>
                      <w:pPr>
                        <w:pStyle w:val="0"/>
                        <w:rPr>
                          <w:rFonts w:hint="default"/>
                          <w:sz w:val="24"/>
                        </w:rPr>
                      </w:pPr>
                    </w:p>
                    <w:p>
                      <w:pPr>
                        <w:pStyle w:val="0"/>
                        <w:ind w:firstLine="4320" w:firstLineChars="1800"/>
                        <w:rPr>
                          <w:rFonts w:hint="default"/>
                          <w:sz w:val="24"/>
                        </w:rPr>
                      </w:pPr>
                      <w:r>
                        <w:rPr>
                          <w:rFonts w:hint="eastAsia"/>
                          <w:sz w:val="24"/>
                        </w:rPr>
                        <w:t>秋田県知事　　　　　　　　　印</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日付けで申請のあった補助金（負担金、交付金、利子補給金）の交付については、次のとおり交付することに決定しましたので、秋田県財務規則第２５０条の規定により通知します。</w:t>
                      </w:r>
                    </w:p>
                    <w:p>
                      <w:pPr>
                        <w:pStyle w:val="0"/>
                        <w:ind w:left="240" w:hanging="240" w:hangingChars="100"/>
                        <w:rPr>
                          <w:rFonts w:hint="default"/>
                          <w:sz w:val="24"/>
                        </w:rPr>
                      </w:pPr>
                    </w:p>
                    <w:p>
                      <w:pPr>
                        <w:pStyle w:val="0"/>
                        <w:rPr>
                          <w:rFonts w:hint="default"/>
                          <w:sz w:val="24"/>
                        </w:rPr>
                      </w:pPr>
                    </w:p>
                    <w:p>
                      <w:pPr>
                        <w:pStyle w:val="0"/>
                        <w:rPr>
                          <w:rFonts w:hint="default"/>
                          <w:sz w:val="24"/>
                        </w:rPr>
                      </w:pPr>
                      <w:r>
                        <w:rPr>
                          <w:rFonts w:hint="eastAsia"/>
                          <w:sz w:val="24"/>
                        </w:rPr>
                        <w:t>　１　補助金等決定額　　　　　</w:t>
                      </w:r>
                      <w:r>
                        <w:rPr>
                          <w:rFonts w:hint="eastAsia"/>
                          <w:sz w:val="24"/>
                          <w:u w:val="single" w:color="auto"/>
                        </w:rPr>
                        <w:t>　　　　　　　　　　　　円</w:t>
                      </w:r>
                    </w:p>
                    <w:p>
                      <w:pPr>
                        <w:pStyle w:val="0"/>
                        <w:rPr>
                          <w:rFonts w:hint="default"/>
                          <w:sz w:val="24"/>
                        </w:rPr>
                      </w:pPr>
                    </w:p>
                    <w:p>
                      <w:pPr>
                        <w:pStyle w:val="0"/>
                        <w:rPr>
                          <w:rFonts w:hint="default"/>
                          <w:sz w:val="24"/>
                        </w:rPr>
                      </w:pPr>
                    </w:p>
                    <w:p>
                      <w:pPr>
                        <w:pStyle w:val="0"/>
                        <w:rPr>
                          <w:rFonts w:hint="default"/>
                          <w:sz w:val="24"/>
                        </w:rPr>
                      </w:pPr>
                      <w:r>
                        <w:rPr>
                          <w:rFonts w:hint="eastAsia"/>
                          <w:sz w:val="24"/>
                        </w:rPr>
                        <w:t>　　内　訳　　　　　　　　　　　　　　　　　　　　　　　　　　</w:t>
                      </w:r>
                      <w:r>
                        <w:rPr>
                          <w:rFonts w:hint="eastAsia"/>
                          <w:sz w:val="24"/>
                        </w:rPr>
                        <w:t>(</w:t>
                      </w:r>
                      <w:r>
                        <w:rPr>
                          <w:rFonts w:hint="eastAsia"/>
                          <w:sz w:val="24"/>
                        </w:rPr>
                        <w:t>単位</w:t>
                      </w:r>
                      <w:r>
                        <w:rPr>
                          <w:rFonts w:hint="eastAsia"/>
                          <w:sz w:val="24"/>
                        </w:rPr>
                        <w:t>:</w:t>
                      </w:r>
                      <w:r>
                        <w:rPr>
                          <w:rFonts w:hint="eastAsia"/>
                          <w:sz w:val="24"/>
                        </w:rPr>
                        <w:t>円</w:t>
                      </w:r>
                      <w:r>
                        <w:rPr>
                          <w:rFonts w:hint="eastAsia"/>
                          <w:sz w:val="24"/>
                        </w:rPr>
                        <w:t>)</w:t>
                      </w:r>
                    </w:p>
                    <w:tbl>
                      <w:tblPr>
                        <w:tblStyle w:val="24"/>
                        <w:tblW w:w="8425" w:type="dxa"/>
                        <w:tblInd w:w="250" w:type="dxa"/>
                        <w:tblLayout w:type="fixed"/>
                        <w:tblLook w:firstRow="1" w:lastRow="0" w:firstColumn="1" w:lastColumn="0" w:noHBand="0" w:noVBand="1" w:val="04A0"/>
                      </w:tblPr>
                      <w:tblGrid>
                        <w:gridCol w:w="1485"/>
                        <w:gridCol w:w="1735"/>
                        <w:gridCol w:w="1735"/>
                        <w:gridCol w:w="1735"/>
                        <w:gridCol w:w="1735"/>
                      </w:tblGrid>
                      <w:tr>
                        <w:trPr>
                          <w:trHeight w:val="368" w:hRule="atLeast"/>
                        </w:trPr>
                        <w:tc>
                          <w:tcPr>
                            <w:tcW w:w="1485" w:type="dxa"/>
                            <w:vMerge w:val="restart"/>
                            <w:vAlign w:val="top"/>
                          </w:tcPr>
                          <w:p>
                            <w:pPr>
                              <w:pStyle w:val="0"/>
                              <w:jc w:val="center"/>
                              <w:rPr>
                                <w:rFonts w:hint="default"/>
                                <w:sz w:val="24"/>
                              </w:rPr>
                            </w:pPr>
                            <w:r>
                              <w:rPr>
                                <w:rFonts w:hint="eastAsia"/>
                                <w:sz w:val="24"/>
                              </w:rPr>
                              <w:t>補助対象</w:t>
                            </w:r>
                          </w:p>
                          <w:p>
                            <w:pPr>
                              <w:pStyle w:val="0"/>
                              <w:jc w:val="center"/>
                              <w:rPr>
                                <w:rFonts w:hint="default"/>
                                <w:sz w:val="24"/>
                              </w:rPr>
                            </w:pPr>
                            <w:r>
                              <w:rPr>
                                <w:rFonts w:hint="eastAsia"/>
                                <w:sz w:val="24"/>
                              </w:rPr>
                              <w:t>事　業</w:t>
                            </w:r>
                          </w:p>
                        </w:tc>
                        <w:tc>
                          <w:tcPr>
                            <w:tcW w:w="1735" w:type="dxa"/>
                            <w:vMerge w:val="restart"/>
                            <w:vAlign w:val="top"/>
                          </w:tcPr>
                          <w:p>
                            <w:pPr>
                              <w:pStyle w:val="0"/>
                              <w:jc w:val="center"/>
                              <w:rPr>
                                <w:rFonts w:hint="default"/>
                                <w:sz w:val="24"/>
                              </w:rPr>
                            </w:pPr>
                            <w:r>
                              <w:rPr>
                                <w:rFonts w:hint="eastAsia"/>
                                <w:sz w:val="24"/>
                              </w:rPr>
                              <w:t>総事業費</w:t>
                            </w:r>
                          </w:p>
                        </w:tc>
                        <w:tc>
                          <w:tcPr>
                            <w:tcW w:w="3470" w:type="dxa"/>
                            <w:gridSpan w:val="2"/>
                            <w:vAlign w:val="top"/>
                          </w:tcPr>
                          <w:p>
                            <w:pPr>
                              <w:pStyle w:val="0"/>
                              <w:jc w:val="center"/>
                              <w:rPr>
                                <w:rFonts w:hint="default"/>
                                <w:sz w:val="24"/>
                              </w:rPr>
                            </w:pPr>
                            <w:r>
                              <w:rPr>
                                <w:rFonts w:hint="eastAsia"/>
                                <w:sz w:val="24"/>
                              </w:rPr>
                              <w:t>補助金等決定額</w:t>
                            </w:r>
                          </w:p>
                        </w:tc>
                        <w:tc>
                          <w:tcPr>
                            <w:tcW w:w="1735" w:type="dxa"/>
                            <w:vMerge w:val="restart"/>
                            <w:vAlign w:val="top"/>
                          </w:tcPr>
                          <w:p>
                            <w:pPr>
                              <w:pStyle w:val="0"/>
                              <w:jc w:val="center"/>
                              <w:rPr>
                                <w:rFonts w:hint="default"/>
                                <w:sz w:val="24"/>
                              </w:rPr>
                            </w:pPr>
                            <w:r>
                              <w:rPr>
                                <w:rFonts w:hint="eastAsia"/>
                                <w:sz w:val="24"/>
                              </w:rPr>
                              <w:t>自己負担</w:t>
                            </w:r>
                          </w:p>
                        </w:tc>
                      </w:tr>
                      <w:tr>
                        <w:trPr>
                          <w:trHeight w:val="352" w:hRule="atLeast"/>
                        </w:trPr>
                        <w:tc>
                          <w:tcPr>
                            <w:tcW w:w="1485" w:type="dxa"/>
                            <w:vMerge w:val="continue"/>
                            <w:vAlign w:val="top"/>
                          </w:tcPr>
                          <w:p>
                            <w:pPr>
                              <w:pStyle w:val="0"/>
                              <w:rPr>
                                <w:rFonts w:hint="default"/>
                                <w:sz w:val="24"/>
                              </w:rPr>
                            </w:pPr>
                          </w:p>
                        </w:tc>
                        <w:tc>
                          <w:tcPr>
                            <w:tcW w:w="1735" w:type="dxa"/>
                            <w:vMerge w:val="continue"/>
                            <w:vAlign w:val="top"/>
                          </w:tcPr>
                          <w:p>
                            <w:pPr>
                              <w:pStyle w:val="0"/>
                              <w:rPr>
                                <w:rFonts w:hint="default"/>
                                <w:sz w:val="24"/>
                              </w:rPr>
                            </w:pPr>
                          </w:p>
                        </w:tc>
                        <w:tc>
                          <w:tcPr>
                            <w:tcW w:w="1735" w:type="dxa"/>
                            <w:vAlign w:val="top"/>
                          </w:tcPr>
                          <w:p>
                            <w:pPr>
                              <w:pStyle w:val="0"/>
                              <w:jc w:val="center"/>
                              <w:rPr>
                                <w:rFonts w:hint="default"/>
                                <w:sz w:val="24"/>
                              </w:rPr>
                            </w:pPr>
                            <w:r>
                              <w:rPr>
                                <w:rFonts w:hint="eastAsia"/>
                                <w:sz w:val="24"/>
                              </w:rPr>
                              <w:t>国　庫</w:t>
                            </w:r>
                          </w:p>
                        </w:tc>
                        <w:tc>
                          <w:tcPr>
                            <w:tcW w:w="1735" w:type="dxa"/>
                            <w:vAlign w:val="top"/>
                          </w:tcPr>
                          <w:p>
                            <w:pPr>
                              <w:pStyle w:val="0"/>
                              <w:jc w:val="center"/>
                              <w:rPr>
                                <w:rFonts w:hint="default"/>
                                <w:sz w:val="24"/>
                              </w:rPr>
                            </w:pPr>
                            <w:r>
                              <w:rPr>
                                <w:rFonts w:hint="eastAsia"/>
                                <w:sz w:val="24"/>
                              </w:rPr>
                              <w:t>県　費</w:t>
                            </w:r>
                          </w:p>
                        </w:tc>
                        <w:tc>
                          <w:tcPr>
                            <w:tcW w:w="1735" w:type="dxa"/>
                            <w:vMerge w:val="continue"/>
                            <w:vAlign w:val="top"/>
                          </w:tcPr>
                          <w:p>
                            <w:pPr>
                              <w:pStyle w:val="0"/>
                              <w:rPr>
                                <w:rFonts w:hint="default"/>
                                <w:sz w:val="24"/>
                              </w:rPr>
                            </w:pPr>
                          </w:p>
                        </w:tc>
                      </w:tr>
                      <w:tr>
                        <w:trPr/>
                        <w:tc>
                          <w:tcPr>
                            <w:tcW w:w="1485" w:type="dxa"/>
                            <w:vAlign w:val="top"/>
                          </w:tcPr>
                          <w:p>
                            <w:pPr>
                              <w:pStyle w:val="0"/>
                              <w:rPr>
                                <w:rFonts w:hint="default"/>
                                <w:sz w:val="24"/>
                              </w:rPr>
                            </w:pPr>
                          </w:p>
                        </w:tc>
                        <w:tc>
                          <w:tcPr>
                            <w:tcW w:w="1735" w:type="dxa"/>
                            <w:vAlign w:val="top"/>
                          </w:tcPr>
                          <w:p>
                            <w:pPr>
                              <w:pStyle w:val="0"/>
                              <w:rPr>
                                <w:rFonts w:hint="default"/>
                                <w:sz w:val="24"/>
                              </w:rPr>
                            </w:pPr>
                          </w:p>
                        </w:tc>
                        <w:tc>
                          <w:tcPr>
                            <w:tcW w:w="1735" w:type="dxa"/>
                            <w:vAlign w:val="top"/>
                          </w:tcPr>
                          <w:p>
                            <w:pPr>
                              <w:pStyle w:val="0"/>
                              <w:rPr>
                                <w:rFonts w:hint="default"/>
                                <w:sz w:val="24"/>
                              </w:rPr>
                            </w:pPr>
                          </w:p>
                          <w:p>
                            <w:pPr>
                              <w:pStyle w:val="0"/>
                              <w:rPr>
                                <w:rFonts w:hint="default"/>
                                <w:sz w:val="24"/>
                              </w:rPr>
                            </w:pPr>
                          </w:p>
                        </w:tc>
                        <w:tc>
                          <w:tcPr>
                            <w:tcW w:w="1735" w:type="dxa"/>
                            <w:vAlign w:val="top"/>
                          </w:tcPr>
                          <w:p>
                            <w:pPr>
                              <w:pStyle w:val="0"/>
                              <w:rPr>
                                <w:rFonts w:hint="default"/>
                                <w:sz w:val="24"/>
                              </w:rPr>
                            </w:pPr>
                          </w:p>
                        </w:tc>
                        <w:tc>
                          <w:tcPr>
                            <w:tcW w:w="1735"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　２　補助事業の目的</w:t>
                      </w:r>
                    </w:p>
                    <w:p>
                      <w:pPr>
                        <w:pStyle w:val="0"/>
                        <w:rPr>
                          <w:rFonts w:hint="default"/>
                          <w:sz w:val="24"/>
                        </w:rPr>
                      </w:pPr>
                    </w:p>
                    <w:p>
                      <w:pPr>
                        <w:pStyle w:val="0"/>
                        <w:rPr>
                          <w:rFonts w:hint="default"/>
                          <w:sz w:val="24"/>
                        </w:rPr>
                      </w:pPr>
                    </w:p>
                    <w:p>
                      <w:pPr>
                        <w:pStyle w:val="0"/>
                        <w:rPr>
                          <w:rFonts w:hint="default"/>
                          <w:sz w:val="24"/>
                        </w:rPr>
                      </w:pPr>
                      <w:r>
                        <w:rPr>
                          <w:rFonts w:hint="eastAsia"/>
                          <w:sz w:val="24"/>
                        </w:rPr>
                        <w:t>　３　交</w:t>
                      </w:r>
                      <w:r>
                        <w:rPr>
                          <w:rFonts w:hint="eastAsia"/>
                          <w:sz w:val="24"/>
                        </w:rPr>
                        <w:t xml:space="preserve"> </w:t>
                      </w:r>
                      <w:r>
                        <w:rPr>
                          <w:rFonts w:hint="eastAsia"/>
                          <w:sz w:val="24"/>
                        </w:rPr>
                        <w:t>付</w:t>
                      </w:r>
                      <w:r>
                        <w:rPr>
                          <w:rFonts w:hint="eastAsia"/>
                          <w:sz w:val="24"/>
                        </w:rPr>
                        <w:t xml:space="preserve"> </w:t>
                      </w:r>
                      <w:r>
                        <w:rPr>
                          <w:rFonts w:hint="eastAsia"/>
                          <w:sz w:val="24"/>
                        </w:rPr>
                        <w:t>条</w:t>
                      </w:r>
                      <w:r>
                        <w:rPr>
                          <w:rFonts w:hint="eastAsia"/>
                          <w:sz w:val="24"/>
                        </w:rPr>
                        <w:t xml:space="preserve"> </w:t>
                      </w:r>
                      <w:r>
                        <w:rPr>
                          <w:rFonts w:hint="eastAsia"/>
                          <w:sz w:val="24"/>
                        </w:rPr>
                        <w:t>件</w:t>
                      </w:r>
                    </w:p>
                    <w:p>
                      <w:pPr>
                        <w:pStyle w:val="0"/>
                        <w:rPr>
                          <w:rFonts w:hint="default"/>
                          <w:sz w:val="24"/>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sz w:val="24"/>
        </w:rPr>
        <w:t>様式第１０号</w:t>
      </w:r>
    </w:p>
    <w:p>
      <w:pPr>
        <w:pStyle w:val="0"/>
        <w:rPr>
          <w:rFonts w:hint="default"/>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12065</wp:posOffset>
                </wp:positionH>
                <wp:positionV relativeFrom="paragraph">
                  <wp:posOffset>40005</wp:posOffset>
                </wp:positionV>
                <wp:extent cx="5688330" cy="7878445"/>
                <wp:effectExtent l="635" t="635" r="29845" b="10795"/>
                <wp:wrapNone/>
                <wp:docPr id="1035" name="テキスト ボックス 10"/>
                <a:graphic xmlns:a="http://schemas.openxmlformats.org/drawingml/2006/main">
                  <a:graphicData uri="http://schemas.microsoft.com/office/word/2010/wordprocessingShape">
                    <wps:wsp>
                      <wps:cNvPr id="1035" name="テキスト ボックス 10"/>
                      <wps:cNvSpPr txBox="1"/>
                      <wps:spPr>
                        <a:xfrm>
                          <a:off x="0" y="0"/>
                          <a:ext cx="5688330" cy="7878445"/>
                        </a:xfrm>
                        <a:prstGeom prst="rect">
                          <a:avLst/>
                        </a:prstGeom>
                        <a:solidFill>
                          <a:sysClr val="window" lastClr="FFFFFF"/>
                        </a:solidFill>
                        <a:ln w="6350">
                          <a:solidFill>
                            <a:prstClr val="black"/>
                          </a:solidFill>
                        </a:ln>
                        <a:effectLst/>
                      </wps:spPr>
                      <wps:txbx>
                        <w:txbxContent>
                          <w:p>
                            <w:pPr>
                              <w:pStyle w:val="0"/>
                              <w:rPr>
                                <w:rFonts w:hint="default"/>
                              </w:rPr>
                            </w:pPr>
                            <w:r>
                              <w:rPr>
                                <w:rFonts w:hint="eastAsia"/>
                              </w:rPr>
                              <w:t>　　　　　</w:t>
                            </w:r>
                          </w:p>
                          <w:p>
                            <w:pPr>
                              <w:pStyle w:val="0"/>
                              <w:jc w:val="center"/>
                              <w:rPr>
                                <w:rFonts w:hint="default"/>
                                <w:sz w:val="32"/>
                              </w:rPr>
                            </w:pPr>
                            <w:r>
                              <w:rPr>
                                <w:rFonts w:hint="eastAsia"/>
                                <w:sz w:val="32"/>
                              </w:rPr>
                              <w:t>補助金等交付決定変更（取消）書</w:t>
                            </w:r>
                          </w:p>
                          <w:p>
                            <w:pPr>
                              <w:pStyle w:val="0"/>
                              <w:rPr>
                                <w:rFonts w:hint="default"/>
                                <w:sz w:val="24"/>
                              </w:rPr>
                            </w:pPr>
                            <w:r>
                              <w:rPr>
                                <w:rFonts w:hint="eastAsia"/>
                                <w:sz w:val="24"/>
                              </w:rPr>
                              <w:t>　　　　　　　　　　　　　　　　　　　　　　　　　　　</w:t>
                            </w:r>
                          </w:p>
                          <w:p>
                            <w:pPr>
                              <w:pStyle w:val="0"/>
                              <w:ind w:firstLine="6480" w:firstLineChars="2700"/>
                              <w:rPr>
                                <w:rFonts w:hint="default"/>
                                <w:sz w:val="24"/>
                              </w:rPr>
                            </w:pPr>
                            <w:r>
                              <w:rPr>
                                <w:rFonts w:hint="eastAsia"/>
                                <w:sz w:val="24"/>
                              </w:rPr>
                              <w:t>指令地産－</w:t>
                            </w: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補助事業者　様</w:t>
                            </w:r>
                          </w:p>
                          <w:p>
                            <w:pPr>
                              <w:pStyle w:val="0"/>
                              <w:ind w:firstLine="4320" w:firstLineChars="1800"/>
                              <w:rPr>
                                <w:rFonts w:hint="default"/>
                                <w:sz w:val="24"/>
                              </w:rPr>
                            </w:pPr>
                            <w:r>
                              <w:rPr>
                                <w:rFonts w:hint="eastAsia"/>
                                <w:sz w:val="24"/>
                              </w:rPr>
                              <w:t>秋田県知事　　　　　　　　　印</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日指令　　－　　をもって通知した補助金（負担金、交付金、利子補給金）の交付決定を次のとおり変更（取消し）することに決定しましたので、秋田県財務規則（第２５２条、第２５６条）の規定により通知します。</w:t>
                            </w:r>
                          </w:p>
                          <w:p>
                            <w:pPr>
                              <w:pStyle w:val="0"/>
                              <w:rPr>
                                <w:rFonts w:hint="default"/>
                                <w:sz w:val="24"/>
                              </w:rPr>
                            </w:pPr>
                          </w:p>
                          <w:p>
                            <w:pPr>
                              <w:pStyle w:val="0"/>
                              <w:rPr>
                                <w:rFonts w:hint="default"/>
                                <w:sz w:val="24"/>
                              </w:rPr>
                            </w:pPr>
                            <w:r>
                              <w:rPr>
                                <w:rFonts w:hint="eastAsia"/>
                                <w:sz w:val="24"/>
                              </w:rPr>
                              <w:t>　１　変更（取消し）する補助金等の名称</w:t>
                            </w:r>
                          </w:p>
                          <w:p>
                            <w:pPr>
                              <w:pStyle w:val="0"/>
                              <w:rPr>
                                <w:rFonts w:hint="default"/>
                                <w:sz w:val="24"/>
                              </w:rPr>
                            </w:pPr>
                          </w:p>
                          <w:p>
                            <w:pPr>
                              <w:pStyle w:val="0"/>
                              <w:rPr>
                                <w:rFonts w:hint="default"/>
                                <w:sz w:val="24"/>
                              </w:rPr>
                            </w:pPr>
                            <w:r>
                              <w:rPr>
                                <w:rFonts w:hint="eastAsia"/>
                                <w:sz w:val="24"/>
                              </w:rPr>
                              <w:t>　２　変　更（取消し）の　内　容</w:t>
                            </w:r>
                          </w:p>
                          <w:p>
                            <w:pPr>
                              <w:pStyle w:val="0"/>
                              <w:rPr>
                                <w:rFonts w:hint="default"/>
                                <w:sz w:val="24"/>
                              </w:rPr>
                            </w:pPr>
                          </w:p>
                          <w:p>
                            <w:pPr>
                              <w:pStyle w:val="0"/>
                              <w:rPr>
                                <w:rFonts w:hint="default"/>
                                <w:sz w:val="24"/>
                              </w:rPr>
                            </w:pPr>
                            <w:r>
                              <w:rPr>
                                <w:rFonts w:hint="eastAsia"/>
                                <w:sz w:val="24"/>
                              </w:rPr>
                              <w:t>　３　変　更（取消し）の　理　由</w:t>
                            </w:r>
                          </w:p>
                          <w:p>
                            <w:pPr>
                              <w:pStyle w:val="0"/>
                              <w:rPr>
                                <w:rFonts w:hint="default"/>
                                <w:sz w:val="24"/>
                              </w:rPr>
                            </w:pPr>
                          </w:p>
                          <w:p>
                            <w:pPr>
                              <w:pStyle w:val="0"/>
                              <w:rPr>
                                <w:rFonts w:hint="default"/>
                                <w:sz w:val="24"/>
                              </w:rPr>
                            </w:pPr>
                            <w:r>
                              <w:rPr>
                                <w:rFonts w:hint="eastAsia"/>
                                <w:sz w:val="24"/>
                              </w:rPr>
                              <w:t>　４　変更（取消し）による新たな条件</w:t>
                            </w:r>
                          </w:p>
                          <w:p>
                            <w:pPr>
                              <w:pStyle w:val="0"/>
                              <w:rPr>
                                <w:rFonts w:hint="default"/>
                                <w:sz w:val="24"/>
                              </w:rPr>
                            </w:pPr>
                          </w:p>
                          <w:p>
                            <w:pPr>
                              <w:pStyle w:val="0"/>
                              <w:rPr>
                                <w:rFonts w:hint="default"/>
                                <w:sz w:val="24"/>
                              </w:rPr>
                            </w:pPr>
                            <w:r>
                              <w:rPr>
                                <w:rFonts w:hint="eastAsia"/>
                                <w:sz w:val="24"/>
                              </w:rPr>
                              <w:t>　補助金等決定額　　　　　　　　　　　　　　　　　　　　　　　</w:t>
                            </w:r>
                            <w:r>
                              <w:rPr>
                                <w:rFonts w:hint="eastAsia"/>
                                <w:sz w:val="24"/>
                              </w:rPr>
                              <w:t>(</w:t>
                            </w:r>
                            <w:r>
                              <w:rPr>
                                <w:rFonts w:hint="eastAsia"/>
                                <w:sz w:val="24"/>
                              </w:rPr>
                              <w:t>単位</w:t>
                            </w:r>
                            <w:r>
                              <w:rPr>
                                <w:rFonts w:hint="eastAsia"/>
                                <w:sz w:val="24"/>
                              </w:rPr>
                              <w:t>:</w:t>
                            </w:r>
                            <w:r>
                              <w:rPr>
                                <w:rFonts w:hint="eastAsia"/>
                                <w:sz w:val="24"/>
                              </w:rPr>
                              <w:t>円</w:t>
                            </w:r>
                            <w:r>
                              <w:rPr>
                                <w:rFonts w:hint="eastAsia"/>
                                <w:sz w:val="24"/>
                              </w:rPr>
                              <w:t>)</w:t>
                            </w:r>
                          </w:p>
                          <w:tbl>
                            <w:tblPr>
                              <w:tblStyle w:val="24"/>
                              <w:tblW w:w="8437" w:type="dxa"/>
                              <w:tblInd w:w="250" w:type="dxa"/>
                              <w:tblLayout w:type="fixed"/>
                              <w:tblLook w:firstRow="1" w:lastRow="0" w:firstColumn="1" w:lastColumn="0" w:noHBand="0" w:noVBand="1" w:val="04A0"/>
                            </w:tblPr>
                            <w:tblGrid>
                              <w:gridCol w:w="469"/>
                              <w:gridCol w:w="1657"/>
                              <w:gridCol w:w="1701"/>
                              <w:gridCol w:w="1843"/>
                              <w:gridCol w:w="1418"/>
                              <w:gridCol w:w="1349"/>
                            </w:tblGrid>
                            <w:tr>
                              <w:trPr>
                                <w:trHeight w:val="385" w:hRule="atLeast"/>
                              </w:trPr>
                              <w:tc>
                                <w:tcPr>
                                  <w:tcW w:w="2126" w:type="dxa"/>
                                  <w:gridSpan w:val="2"/>
                                  <w:vMerge w:val="restart"/>
                                  <w:vAlign w:val="top"/>
                                </w:tcPr>
                                <w:p>
                                  <w:pPr>
                                    <w:pStyle w:val="0"/>
                                    <w:jc w:val="center"/>
                                    <w:rPr>
                                      <w:rFonts w:hint="default"/>
                                      <w:sz w:val="24"/>
                                    </w:rPr>
                                  </w:pPr>
                                  <w:r>
                                    <w:rPr>
                                      <w:rFonts w:hint="eastAsia"/>
                                      <w:sz w:val="24"/>
                                    </w:rPr>
                                    <w:t>項　目</w:t>
                                  </w:r>
                                </w:p>
                              </w:tc>
                              <w:tc>
                                <w:tcPr>
                                  <w:tcW w:w="1701" w:type="dxa"/>
                                  <w:vMerge w:val="restart"/>
                                  <w:vAlign w:val="top"/>
                                </w:tcPr>
                                <w:p>
                                  <w:pPr>
                                    <w:pStyle w:val="0"/>
                                    <w:jc w:val="center"/>
                                    <w:rPr>
                                      <w:rFonts w:hint="default"/>
                                      <w:sz w:val="24"/>
                                    </w:rPr>
                                  </w:pPr>
                                  <w:r>
                                    <w:rPr>
                                      <w:rFonts w:hint="eastAsia"/>
                                      <w:sz w:val="24"/>
                                    </w:rPr>
                                    <w:t>総事業費</w:t>
                                  </w:r>
                                </w:p>
                              </w:tc>
                              <w:tc>
                                <w:tcPr>
                                  <w:tcW w:w="184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補助金等</w:t>
                                  </w:r>
                                </w:p>
                              </w:tc>
                              <w:tc>
                                <w:tcPr>
                                  <w:tcW w:w="2767" w:type="dxa"/>
                                  <w:gridSpan w:val="2"/>
                                  <w:vAlign w:val="top"/>
                                </w:tcPr>
                                <w:p>
                                  <w:pPr>
                                    <w:pStyle w:val="0"/>
                                    <w:jc w:val="center"/>
                                    <w:rPr>
                                      <w:rFonts w:hint="default"/>
                                      <w:sz w:val="24"/>
                                    </w:rPr>
                                  </w:pPr>
                                  <w:r>
                                    <w:rPr>
                                      <w:rFonts w:hint="eastAsia"/>
                                      <w:sz w:val="24"/>
                                    </w:rPr>
                                    <w:t>内　訳</w:t>
                                  </w:r>
                                </w:p>
                              </w:tc>
                            </w:tr>
                            <w:tr>
                              <w:trPr>
                                <w:trHeight w:val="336" w:hRule="atLeast"/>
                              </w:trPr>
                              <w:tc>
                                <w:tcPr>
                                  <w:tcW w:w="2126" w:type="dxa"/>
                                  <w:gridSpan w:val="2"/>
                                  <w:vMerge w:val="continue"/>
                                  <w:vAlign w:val="top"/>
                                </w:tcPr>
                                <w:p>
                                  <w:pPr>
                                    <w:pStyle w:val="0"/>
                                    <w:jc w:val="center"/>
                                    <w:rPr>
                                      <w:rFonts w:hint="default"/>
                                      <w:sz w:val="24"/>
                                    </w:rPr>
                                  </w:pPr>
                                </w:p>
                              </w:tc>
                              <w:tc>
                                <w:tcPr>
                                  <w:tcW w:w="1701" w:type="dxa"/>
                                  <w:vMerge w:val="continue"/>
                                  <w:vAlign w:val="top"/>
                                </w:tcPr>
                                <w:p>
                                  <w:pPr>
                                    <w:pStyle w:val="0"/>
                                    <w:jc w:val="center"/>
                                    <w:rPr>
                                      <w:rFonts w:hint="default"/>
                                      <w:sz w:val="24"/>
                                    </w:rPr>
                                  </w:pPr>
                                </w:p>
                              </w:tc>
                              <w:tc>
                                <w:tcPr>
                                  <w:tcW w:w="184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sz w:val="24"/>
                                    </w:rPr>
                                  </w:pPr>
                                </w:p>
                              </w:tc>
                              <w:tc>
                                <w:tcPr>
                                  <w:tcW w:w="1418" w:type="dxa"/>
                                  <w:vAlign w:val="top"/>
                                </w:tcPr>
                                <w:p>
                                  <w:pPr>
                                    <w:pStyle w:val="0"/>
                                    <w:jc w:val="center"/>
                                    <w:rPr>
                                      <w:rFonts w:hint="default"/>
                                      <w:sz w:val="24"/>
                                    </w:rPr>
                                  </w:pPr>
                                  <w:r>
                                    <w:rPr>
                                      <w:rFonts w:hint="eastAsia"/>
                                      <w:sz w:val="24"/>
                                    </w:rPr>
                                    <w:t>国　庫</w:t>
                                  </w:r>
                                </w:p>
                              </w:tc>
                              <w:tc>
                                <w:tcPr>
                                  <w:tcW w:w="1349" w:type="dxa"/>
                                  <w:vAlign w:val="top"/>
                                </w:tcPr>
                                <w:p>
                                  <w:pPr>
                                    <w:pStyle w:val="0"/>
                                    <w:jc w:val="center"/>
                                    <w:rPr>
                                      <w:rFonts w:hint="default"/>
                                      <w:sz w:val="24"/>
                                    </w:rPr>
                                  </w:pPr>
                                  <w:r>
                                    <w:rPr>
                                      <w:rFonts w:hint="eastAsia"/>
                                      <w:sz w:val="24"/>
                                    </w:rPr>
                                    <w:t>県</w:t>
                                  </w:r>
                                </w:p>
                              </w:tc>
                            </w:tr>
                            <w:tr>
                              <w:trPr/>
                              <w:tc>
                                <w:tcPr>
                                  <w:tcW w:w="469" w:type="dxa"/>
                                  <w:vAlign w:val="top"/>
                                </w:tcPr>
                                <w:p>
                                  <w:pPr>
                                    <w:pStyle w:val="0"/>
                                    <w:rPr>
                                      <w:rFonts w:hint="default"/>
                                      <w:sz w:val="24"/>
                                    </w:rPr>
                                  </w:pPr>
                                  <w:r>
                                    <w:rPr>
                                      <w:rFonts w:hint="eastAsia"/>
                                      <w:sz w:val="24"/>
                                    </w:rPr>
                                    <w:t>変更</w:t>
                                  </w:r>
                                </w:p>
                                <w:p>
                                  <w:pPr>
                                    <w:pStyle w:val="0"/>
                                    <w:rPr>
                                      <w:rFonts w:hint="default"/>
                                      <w:sz w:val="24"/>
                                    </w:rPr>
                                  </w:pPr>
                                  <w:r>
                                    <w:rPr>
                                      <w:rFonts w:hint="eastAsia"/>
                                      <w:sz w:val="24"/>
                                    </w:rPr>
                                    <w:t>前</w:t>
                                  </w:r>
                                </w:p>
                              </w:tc>
                              <w:tc>
                                <w:tcPr>
                                  <w:tcW w:w="1657" w:type="dxa"/>
                                  <w:vAlign w:val="top"/>
                                </w:tcPr>
                                <w:p>
                                  <w:pPr>
                                    <w:pStyle w:val="0"/>
                                    <w:rPr>
                                      <w:rFonts w:hint="default"/>
                                      <w:sz w:val="24"/>
                                    </w:rPr>
                                  </w:pPr>
                                </w:p>
                              </w:tc>
                              <w:tc>
                                <w:tcPr>
                                  <w:tcW w:w="1701" w:type="dxa"/>
                                  <w:vAlign w:val="top"/>
                                </w:tcPr>
                                <w:p>
                                  <w:pPr>
                                    <w:pStyle w:val="0"/>
                                    <w:rPr>
                                      <w:rFonts w:hint="default"/>
                                      <w:sz w:val="24"/>
                                    </w:rPr>
                                  </w:pPr>
                                </w:p>
                              </w:tc>
                              <w:tc>
                                <w:tcPr>
                                  <w:tcW w:w="1843" w:type="dxa"/>
                                  <w:vAlign w:val="top"/>
                                </w:tcPr>
                                <w:p>
                                  <w:pPr>
                                    <w:pStyle w:val="0"/>
                                    <w:rPr>
                                      <w:rFonts w:hint="default"/>
                                      <w:sz w:val="24"/>
                                    </w:rPr>
                                  </w:pPr>
                                </w:p>
                                <w:p>
                                  <w:pPr>
                                    <w:pStyle w:val="0"/>
                                    <w:rPr>
                                      <w:rFonts w:hint="default"/>
                                      <w:sz w:val="24"/>
                                    </w:rPr>
                                  </w:pPr>
                                </w:p>
                              </w:tc>
                              <w:tc>
                                <w:tcPr>
                                  <w:tcW w:w="1418" w:type="dxa"/>
                                  <w:vAlign w:val="top"/>
                                </w:tcPr>
                                <w:p>
                                  <w:pPr>
                                    <w:pStyle w:val="0"/>
                                    <w:rPr>
                                      <w:rFonts w:hint="default"/>
                                      <w:sz w:val="24"/>
                                    </w:rPr>
                                  </w:pPr>
                                </w:p>
                              </w:tc>
                              <w:tc>
                                <w:tcPr>
                                  <w:tcW w:w="1349" w:type="dxa"/>
                                  <w:vAlign w:val="top"/>
                                </w:tcPr>
                                <w:p>
                                  <w:pPr>
                                    <w:pStyle w:val="0"/>
                                    <w:rPr>
                                      <w:rFonts w:hint="default"/>
                                      <w:sz w:val="24"/>
                                    </w:rPr>
                                  </w:pPr>
                                </w:p>
                              </w:tc>
                            </w:tr>
                            <w:tr>
                              <w:tblPrEx>
                                <w:tblCellMar>
                                  <w:left w:w="99" w:type="dxa"/>
                                  <w:right w:w="99" w:type="dxa"/>
                                </w:tblCellMar>
                                <w:tblLook w:firstRow="0" w:lastRow="0" w:firstColumn="0" w:lastColumn="0" w:noHBand="0" w:noVBand="0" w:val="0000"/>
                              </w:tblPrEx>
                              <w:trPr>
                                <w:trHeight w:val="938" w:hRule="atLeast"/>
                              </w:trPr>
                              <w:tc>
                                <w:tcPr>
                                  <w:tcW w:w="469" w:type="dxa"/>
                                  <w:vAlign w:val="top"/>
                                </w:tcPr>
                                <w:p>
                                  <w:pPr>
                                    <w:pStyle w:val="0"/>
                                    <w:rPr>
                                      <w:rFonts w:hint="default"/>
                                      <w:sz w:val="24"/>
                                    </w:rPr>
                                  </w:pPr>
                                  <w:r>
                                    <w:rPr>
                                      <w:rFonts w:hint="eastAsia"/>
                                      <w:sz w:val="24"/>
                                    </w:rPr>
                                    <w:t>変更後</w:t>
                                  </w:r>
                                </w:p>
                              </w:tc>
                              <w:tc>
                                <w:tcPr>
                                  <w:tcW w:w="1657" w:type="dxa"/>
                                  <w:vAlign w:val="top"/>
                                </w:tcPr>
                                <w:p>
                                  <w:pPr>
                                    <w:pStyle w:val="0"/>
                                    <w:rPr>
                                      <w:rFonts w:hint="default"/>
                                      <w:sz w:val="24"/>
                                    </w:rPr>
                                  </w:pPr>
                                </w:p>
                              </w:tc>
                              <w:tc>
                                <w:tcPr>
                                  <w:tcW w:w="1701" w:type="dxa"/>
                                  <w:vAlign w:val="top"/>
                                </w:tcPr>
                                <w:p>
                                  <w:pPr>
                                    <w:pStyle w:val="0"/>
                                    <w:rPr>
                                      <w:rFonts w:hint="default"/>
                                      <w:sz w:val="24"/>
                                    </w:rPr>
                                  </w:pPr>
                                </w:p>
                              </w:tc>
                              <w:tc>
                                <w:tcPr>
                                  <w:tcW w:w="1843" w:type="dxa"/>
                                  <w:vAlign w:val="top"/>
                                </w:tcPr>
                                <w:p>
                                  <w:pPr>
                                    <w:pStyle w:val="0"/>
                                    <w:rPr>
                                      <w:rFonts w:hint="default"/>
                                      <w:sz w:val="24"/>
                                    </w:rPr>
                                  </w:pPr>
                                </w:p>
                              </w:tc>
                              <w:tc>
                                <w:tcPr>
                                  <w:tcW w:w="1418" w:type="dxa"/>
                                  <w:vAlign w:val="top"/>
                                </w:tcPr>
                                <w:p>
                                  <w:pPr>
                                    <w:pStyle w:val="0"/>
                                    <w:rPr>
                                      <w:rFonts w:hint="default"/>
                                      <w:sz w:val="24"/>
                                    </w:rPr>
                                  </w:pPr>
                                </w:p>
                              </w:tc>
                              <w:tc>
                                <w:tcPr>
                                  <w:tcW w:w="1349" w:type="dxa"/>
                                  <w:vAlign w:val="top"/>
                                </w:tcPr>
                                <w:p>
                                  <w:pPr>
                                    <w:pStyle w:val="0"/>
                                    <w:rPr>
                                      <w:rFonts w:hint="default"/>
                                      <w:sz w:val="24"/>
                                    </w:rPr>
                                  </w:pPr>
                                </w:p>
                              </w:tc>
                            </w:tr>
                          </w:tbl>
                          <w:p>
                            <w:pPr>
                              <w:pStyle w:val="0"/>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3.15pt;mso-position-vertical-relative:text;mso-position-horizontal-relative:text;v-text-anchor:top;position:absolute;height:620.35pt;mso-wrap-distance-top:0pt;width:447.9pt;mso-wrap-distance-left:9pt;margin-left:0.95pt;z-index:11;" o:spid="_x0000_s1035" o:allowincell="t" o:allowoverlap="t" filled="t" fillcolor="#ffffff" stroked="t" strokecolor="#000000" strokeweight="0.5pt" o:spt="202" type="#_x0000_t202">
                <v:fill/>
                <v:stroke filltype="solid"/>
                <v:textbox style="layout-flow:horizontal;">
                  <w:txbxContent>
                    <w:p>
                      <w:pPr>
                        <w:pStyle w:val="0"/>
                        <w:rPr>
                          <w:rFonts w:hint="default"/>
                        </w:rPr>
                      </w:pPr>
                      <w:r>
                        <w:rPr>
                          <w:rFonts w:hint="eastAsia"/>
                        </w:rPr>
                        <w:t>　　　　　</w:t>
                      </w:r>
                    </w:p>
                    <w:p>
                      <w:pPr>
                        <w:pStyle w:val="0"/>
                        <w:jc w:val="center"/>
                        <w:rPr>
                          <w:rFonts w:hint="default"/>
                          <w:sz w:val="32"/>
                        </w:rPr>
                      </w:pPr>
                      <w:r>
                        <w:rPr>
                          <w:rFonts w:hint="eastAsia"/>
                          <w:sz w:val="32"/>
                        </w:rPr>
                        <w:t>補助金等交付決定変更（取消）書</w:t>
                      </w:r>
                    </w:p>
                    <w:p>
                      <w:pPr>
                        <w:pStyle w:val="0"/>
                        <w:rPr>
                          <w:rFonts w:hint="default"/>
                          <w:sz w:val="24"/>
                        </w:rPr>
                      </w:pPr>
                      <w:r>
                        <w:rPr>
                          <w:rFonts w:hint="eastAsia"/>
                          <w:sz w:val="24"/>
                        </w:rPr>
                        <w:t>　　　　　　　　　　　　　　　　　　　　　　　　　　　</w:t>
                      </w:r>
                    </w:p>
                    <w:p>
                      <w:pPr>
                        <w:pStyle w:val="0"/>
                        <w:ind w:firstLine="6480" w:firstLineChars="2700"/>
                        <w:rPr>
                          <w:rFonts w:hint="default"/>
                          <w:sz w:val="24"/>
                        </w:rPr>
                      </w:pPr>
                      <w:r>
                        <w:rPr>
                          <w:rFonts w:hint="eastAsia"/>
                          <w:sz w:val="24"/>
                        </w:rPr>
                        <w:t>指令地産－</w:t>
                      </w: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補助事業者　様</w:t>
                      </w:r>
                    </w:p>
                    <w:p>
                      <w:pPr>
                        <w:pStyle w:val="0"/>
                        <w:ind w:firstLine="4320" w:firstLineChars="1800"/>
                        <w:rPr>
                          <w:rFonts w:hint="default"/>
                          <w:sz w:val="24"/>
                        </w:rPr>
                      </w:pPr>
                      <w:r>
                        <w:rPr>
                          <w:rFonts w:hint="eastAsia"/>
                          <w:sz w:val="24"/>
                        </w:rPr>
                        <w:t>秋田県知事　　　　　　　　　印</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日指令　　－　　をもって通知した補助金（負担金、交付金、利子補給金）の交付決定を次のとおり変更（取消し）することに決定しましたので、秋田県財務規則（第２５２条、第２５６条）の規定により通知します。</w:t>
                      </w:r>
                    </w:p>
                    <w:p>
                      <w:pPr>
                        <w:pStyle w:val="0"/>
                        <w:rPr>
                          <w:rFonts w:hint="default"/>
                          <w:sz w:val="24"/>
                        </w:rPr>
                      </w:pPr>
                    </w:p>
                    <w:p>
                      <w:pPr>
                        <w:pStyle w:val="0"/>
                        <w:rPr>
                          <w:rFonts w:hint="default"/>
                          <w:sz w:val="24"/>
                        </w:rPr>
                      </w:pPr>
                      <w:r>
                        <w:rPr>
                          <w:rFonts w:hint="eastAsia"/>
                          <w:sz w:val="24"/>
                        </w:rPr>
                        <w:t>　１　変更（取消し）する補助金等の名称</w:t>
                      </w:r>
                    </w:p>
                    <w:p>
                      <w:pPr>
                        <w:pStyle w:val="0"/>
                        <w:rPr>
                          <w:rFonts w:hint="default"/>
                          <w:sz w:val="24"/>
                        </w:rPr>
                      </w:pPr>
                    </w:p>
                    <w:p>
                      <w:pPr>
                        <w:pStyle w:val="0"/>
                        <w:rPr>
                          <w:rFonts w:hint="default"/>
                          <w:sz w:val="24"/>
                        </w:rPr>
                      </w:pPr>
                      <w:r>
                        <w:rPr>
                          <w:rFonts w:hint="eastAsia"/>
                          <w:sz w:val="24"/>
                        </w:rPr>
                        <w:t>　２　変　更（取消し）の　内　容</w:t>
                      </w:r>
                    </w:p>
                    <w:p>
                      <w:pPr>
                        <w:pStyle w:val="0"/>
                        <w:rPr>
                          <w:rFonts w:hint="default"/>
                          <w:sz w:val="24"/>
                        </w:rPr>
                      </w:pPr>
                    </w:p>
                    <w:p>
                      <w:pPr>
                        <w:pStyle w:val="0"/>
                        <w:rPr>
                          <w:rFonts w:hint="default"/>
                          <w:sz w:val="24"/>
                        </w:rPr>
                      </w:pPr>
                      <w:r>
                        <w:rPr>
                          <w:rFonts w:hint="eastAsia"/>
                          <w:sz w:val="24"/>
                        </w:rPr>
                        <w:t>　３　変　更（取消し）の　理　由</w:t>
                      </w:r>
                    </w:p>
                    <w:p>
                      <w:pPr>
                        <w:pStyle w:val="0"/>
                        <w:rPr>
                          <w:rFonts w:hint="default"/>
                          <w:sz w:val="24"/>
                        </w:rPr>
                      </w:pPr>
                    </w:p>
                    <w:p>
                      <w:pPr>
                        <w:pStyle w:val="0"/>
                        <w:rPr>
                          <w:rFonts w:hint="default"/>
                          <w:sz w:val="24"/>
                        </w:rPr>
                      </w:pPr>
                      <w:r>
                        <w:rPr>
                          <w:rFonts w:hint="eastAsia"/>
                          <w:sz w:val="24"/>
                        </w:rPr>
                        <w:t>　４　変更（取消し）による新たな条件</w:t>
                      </w:r>
                    </w:p>
                    <w:p>
                      <w:pPr>
                        <w:pStyle w:val="0"/>
                        <w:rPr>
                          <w:rFonts w:hint="default"/>
                          <w:sz w:val="24"/>
                        </w:rPr>
                      </w:pPr>
                    </w:p>
                    <w:p>
                      <w:pPr>
                        <w:pStyle w:val="0"/>
                        <w:rPr>
                          <w:rFonts w:hint="default"/>
                          <w:sz w:val="24"/>
                        </w:rPr>
                      </w:pPr>
                      <w:r>
                        <w:rPr>
                          <w:rFonts w:hint="eastAsia"/>
                          <w:sz w:val="24"/>
                        </w:rPr>
                        <w:t>　補助金等決定額　　　　　　　　　　　　　　　　　　　　　　　</w:t>
                      </w:r>
                      <w:r>
                        <w:rPr>
                          <w:rFonts w:hint="eastAsia"/>
                          <w:sz w:val="24"/>
                        </w:rPr>
                        <w:t>(</w:t>
                      </w:r>
                      <w:r>
                        <w:rPr>
                          <w:rFonts w:hint="eastAsia"/>
                          <w:sz w:val="24"/>
                        </w:rPr>
                        <w:t>単位</w:t>
                      </w:r>
                      <w:r>
                        <w:rPr>
                          <w:rFonts w:hint="eastAsia"/>
                          <w:sz w:val="24"/>
                        </w:rPr>
                        <w:t>:</w:t>
                      </w:r>
                      <w:r>
                        <w:rPr>
                          <w:rFonts w:hint="eastAsia"/>
                          <w:sz w:val="24"/>
                        </w:rPr>
                        <w:t>円</w:t>
                      </w:r>
                      <w:r>
                        <w:rPr>
                          <w:rFonts w:hint="eastAsia"/>
                          <w:sz w:val="24"/>
                        </w:rPr>
                        <w:t>)</w:t>
                      </w:r>
                    </w:p>
                    <w:tbl>
                      <w:tblPr>
                        <w:tblStyle w:val="24"/>
                        <w:tblW w:w="8437" w:type="dxa"/>
                        <w:tblInd w:w="250" w:type="dxa"/>
                        <w:tblLayout w:type="fixed"/>
                        <w:tblLook w:firstRow="1" w:lastRow="0" w:firstColumn="1" w:lastColumn="0" w:noHBand="0" w:noVBand="1" w:val="04A0"/>
                      </w:tblPr>
                      <w:tblGrid>
                        <w:gridCol w:w="469"/>
                        <w:gridCol w:w="1657"/>
                        <w:gridCol w:w="1701"/>
                        <w:gridCol w:w="1843"/>
                        <w:gridCol w:w="1418"/>
                        <w:gridCol w:w="1349"/>
                      </w:tblGrid>
                      <w:tr>
                        <w:trPr>
                          <w:trHeight w:val="385" w:hRule="atLeast"/>
                        </w:trPr>
                        <w:tc>
                          <w:tcPr>
                            <w:tcW w:w="2126" w:type="dxa"/>
                            <w:gridSpan w:val="2"/>
                            <w:vMerge w:val="restart"/>
                            <w:vAlign w:val="top"/>
                          </w:tcPr>
                          <w:p>
                            <w:pPr>
                              <w:pStyle w:val="0"/>
                              <w:jc w:val="center"/>
                              <w:rPr>
                                <w:rFonts w:hint="default"/>
                                <w:sz w:val="24"/>
                              </w:rPr>
                            </w:pPr>
                            <w:r>
                              <w:rPr>
                                <w:rFonts w:hint="eastAsia"/>
                                <w:sz w:val="24"/>
                              </w:rPr>
                              <w:t>項　目</w:t>
                            </w:r>
                          </w:p>
                        </w:tc>
                        <w:tc>
                          <w:tcPr>
                            <w:tcW w:w="1701" w:type="dxa"/>
                            <w:vMerge w:val="restart"/>
                            <w:vAlign w:val="top"/>
                          </w:tcPr>
                          <w:p>
                            <w:pPr>
                              <w:pStyle w:val="0"/>
                              <w:jc w:val="center"/>
                              <w:rPr>
                                <w:rFonts w:hint="default"/>
                                <w:sz w:val="24"/>
                              </w:rPr>
                            </w:pPr>
                            <w:r>
                              <w:rPr>
                                <w:rFonts w:hint="eastAsia"/>
                                <w:sz w:val="24"/>
                              </w:rPr>
                              <w:t>総事業費</w:t>
                            </w:r>
                          </w:p>
                        </w:tc>
                        <w:tc>
                          <w:tcPr>
                            <w:tcW w:w="184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補助金等</w:t>
                            </w:r>
                          </w:p>
                        </w:tc>
                        <w:tc>
                          <w:tcPr>
                            <w:tcW w:w="2767" w:type="dxa"/>
                            <w:gridSpan w:val="2"/>
                            <w:vAlign w:val="top"/>
                          </w:tcPr>
                          <w:p>
                            <w:pPr>
                              <w:pStyle w:val="0"/>
                              <w:jc w:val="center"/>
                              <w:rPr>
                                <w:rFonts w:hint="default"/>
                                <w:sz w:val="24"/>
                              </w:rPr>
                            </w:pPr>
                            <w:r>
                              <w:rPr>
                                <w:rFonts w:hint="eastAsia"/>
                                <w:sz w:val="24"/>
                              </w:rPr>
                              <w:t>内　訳</w:t>
                            </w:r>
                          </w:p>
                        </w:tc>
                      </w:tr>
                      <w:tr>
                        <w:trPr>
                          <w:trHeight w:val="336" w:hRule="atLeast"/>
                        </w:trPr>
                        <w:tc>
                          <w:tcPr>
                            <w:tcW w:w="2126" w:type="dxa"/>
                            <w:gridSpan w:val="2"/>
                            <w:vMerge w:val="continue"/>
                            <w:vAlign w:val="top"/>
                          </w:tcPr>
                          <w:p>
                            <w:pPr>
                              <w:pStyle w:val="0"/>
                              <w:jc w:val="center"/>
                              <w:rPr>
                                <w:rFonts w:hint="default"/>
                                <w:sz w:val="24"/>
                              </w:rPr>
                            </w:pPr>
                          </w:p>
                        </w:tc>
                        <w:tc>
                          <w:tcPr>
                            <w:tcW w:w="1701" w:type="dxa"/>
                            <w:vMerge w:val="continue"/>
                            <w:vAlign w:val="top"/>
                          </w:tcPr>
                          <w:p>
                            <w:pPr>
                              <w:pStyle w:val="0"/>
                              <w:jc w:val="center"/>
                              <w:rPr>
                                <w:rFonts w:hint="default"/>
                                <w:sz w:val="24"/>
                              </w:rPr>
                            </w:pPr>
                          </w:p>
                        </w:tc>
                        <w:tc>
                          <w:tcPr>
                            <w:tcW w:w="184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sz w:val="24"/>
                              </w:rPr>
                            </w:pPr>
                          </w:p>
                        </w:tc>
                        <w:tc>
                          <w:tcPr>
                            <w:tcW w:w="1418" w:type="dxa"/>
                            <w:vAlign w:val="top"/>
                          </w:tcPr>
                          <w:p>
                            <w:pPr>
                              <w:pStyle w:val="0"/>
                              <w:jc w:val="center"/>
                              <w:rPr>
                                <w:rFonts w:hint="default"/>
                                <w:sz w:val="24"/>
                              </w:rPr>
                            </w:pPr>
                            <w:r>
                              <w:rPr>
                                <w:rFonts w:hint="eastAsia"/>
                                <w:sz w:val="24"/>
                              </w:rPr>
                              <w:t>国　庫</w:t>
                            </w:r>
                          </w:p>
                        </w:tc>
                        <w:tc>
                          <w:tcPr>
                            <w:tcW w:w="1349" w:type="dxa"/>
                            <w:vAlign w:val="top"/>
                          </w:tcPr>
                          <w:p>
                            <w:pPr>
                              <w:pStyle w:val="0"/>
                              <w:jc w:val="center"/>
                              <w:rPr>
                                <w:rFonts w:hint="default"/>
                                <w:sz w:val="24"/>
                              </w:rPr>
                            </w:pPr>
                            <w:r>
                              <w:rPr>
                                <w:rFonts w:hint="eastAsia"/>
                                <w:sz w:val="24"/>
                              </w:rPr>
                              <w:t>県</w:t>
                            </w:r>
                          </w:p>
                        </w:tc>
                      </w:tr>
                      <w:tr>
                        <w:trPr/>
                        <w:tc>
                          <w:tcPr>
                            <w:tcW w:w="469" w:type="dxa"/>
                            <w:vAlign w:val="top"/>
                          </w:tcPr>
                          <w:p>
                            <w:pPr>
                              <w:pStyle w:val="0"/>
                              <w:rPr>
                                <w:rFonts w:hint="default"/>
                                <w:sz w:val="24"/>
                              </w:rPr>
                            </w:pPr>
                            <w:r>
                              <w:rPr>
                                <w:rFonts w:hint="eastAsia"/>
                                <w:sz w:val="24"/>
                              </w:rPr>
                              <w:t>変更</w:t>
                            </w:r>
                          </w:p>
                          <w:p>
                            <w:pPr>
                              <w:pStyle w:val="0"/>
                              <w:rPr>
                                <w:rFonts w:hint="default"/>
                                <w:sz w:val="24"/>
                              </w:rPr>
                            </w:pPr>
                            <w:r>
                              <w:rPr>
                                <w:rFonts w:hint="eastAsia"/>
                                <w:sz w:val="24"/>
                              </w:rPr>
                              <w:t>前</w:t>
                            </w:r>
                          </w:p>
                        </w:tc>
                        <w:tc>
                          <w:tcPr>
                            <w:tcW w:w="1657" w:type="dxa"/>
                            <w:vAlign w:val="top"/>
                          </w:tcPr>
                          <w:p>
                            <w:pPr>
                              <w:pStyle w:val="0"/>
                              <w:rPr>
                                <w:rFonts w:hint="default"/>
                                <w:sz w:val="24"/>
                              </w:rPr>
                            </w:pPr>
                          </w:p>
                        </w:tc>
                        <w:tc>
                          <w:tcPr>
                            <w:tcW w:w="1701" w:type="dxa"/>
                            <w:vAlign w:val="top"/>
                          </w:tcPr>
                          <w:p>
                            <w:pPr>
                              <w:pStyle w:val="0"/>
                              <w:rPr>
                                <w:rFonts w:hint="default"/>
                                <w:sz w:val="24"/>
                              </w:rPr>
                            </w:pPr>
                          </w:p>
                        </w:tc>
                        <w:tc>
                          <w:tcPr>
                            <w:tcW w:w="1843" w:type="dxa"/>
                            <w:vAlign w:val="top"/>
                          </w:tcPr>
                          <w:p>
                            <w:pPr>
                              <w:pStyle w:val="0"/>
                              <w:rPr>
                                <w:rFonts w:hint="default"/>
                                <w:sz w:val="24"/>
                              </w:rPr>
                            </w:pPr>
                          </w:p>
                          <w:p>
                            <w:pPr>
                              <w:pStyle w:val="0"/>
                              <w:rPr>
                                <w:rFonts w:hint="default"/>
                                <w:sz w:val="24"/>
                              </w:rPr>
                            </w:pPr>
                          </w:p>
                        </w:tc>
                        <w:tc>
                          <w:tcPr>
                            <w:tcW w:w="1418" w:type="dxa"/>
                            <w:vAlign w:val="top"/>
                          </w:tcPr>
                          <w:p>
                            <w:pPr>
                              <w:pStyle w:val="0"/>
                              <w:rPr>
                                <w:rFonts w:hint="default"/>
                                <w:sz w:val="24"/>
                              </w:rPr>
                            </w:pPr>
                          </w:p>
                        </w:tc>
                        <w:tc>
                          <w:tcPr>
                            <w:tcW w:w="1349" w:type="dxa"/>
                            <w:vAlign w:val="top"/>
                          </w:tcPr>
                          <w:p>
                            <w:pPr>
                              <w:pStyle w:val="0"/>
                              <w:rPr>
                                <w:rFonts w:hint="default"/>
                                <w:sz w:val="24"/>
                              </w:rPr>
                            </w:pPr>
                          </w:p>
                        </w:tc>
                      </w:tr>
                      <w:tr>
                        <w:tblPrEx>
                          <w:tblCellMar>
                            <w:left w:w="99" w:type="dxa"/>
                            <w:right w:w="99" w:type="dxa"/>
                          </w:tblCellMar>
                          <w:tblLook w:firstRow="0" w:lastRow="0" w:firstColumn="0" w:lastColumn="0" w:noHBand="0" w:noVBand="0" w:val="0000"/>
                        </w:tblPrEx>
                        <w:trPr>
                          <w:trHeight w:val="938" w:hRule="atLeast"/>
                        </w:trPr>
                        <w:tc>
                          <w:tcPr>
                            <w:tcW w:w="469" w:type="dxa"/>
                            <w:vAlign w:val="top"/>
                          </w:tcPr>
                          <w:p>
                            <w:pPr>
                              <w:pStyle w:val="0"/>
                              <w:rPr>
                                <w:rFonts w:hint="default"/>
                                <w:sz w:val="24"/>
                              </w:rPr>
                            </w:pPr>
                            <w:r>
                              <w:rPr>
                                <w:rFonts w:hint="eastAsia"/>
                                <w:sz w:val="24"/>
                              </w:rPr>
                              <w:t>変更後</w:t>
                            </w:r>
                          </w:p>
                        </w:tc>
                        <w:tc>
                          <w:tcPr>
                            <w:tcW w:w="1657" w:type="dxa"/>
                            <w:vAlign w:val="top"/>
                          </w:tcPr>
                          <w:p>
                            <w:pPr>
                              <w:pStyle w:val="0"/>
                              <w:rPr>
                                <w:rFonts w:hint="default"/>
                                <w:sz w:val="24"/>
                              </w:rPr>
                            </w:pPr>
                          </w:p>
                        </w:tc>
                        <w:tc>
                          <w:tcPr>
                            <w:tcW w:w="1701" w:type="dxa"/>
                            <w:vAlign w:val="top"/>
                          </w:tcPr>
                          <w:p>
                            <w:pPr>
                              <w:pStyle w:val="0"/>
                              <w:rPr>
                                <w:rFonts w:hint="default"/>
                                <w:sz w:val="24"/>
                              </w:rPr>
                            </w:pPr>
                          </w:p>
                        </w:tc>
                        <w:tc>
                          <w:tcPr>
                            <w:tcW w:w="1843" w:type="dxa"/>
                            <w:vAlign w:val="top"/>
                          </w:tcPr>
                          <w:p>
                            <w:pPr>
                              <w:pStyle w:val="0"/>
                              <w:rPr>
                                <w:rFonts w:hint="default"/>
                                <w:sz w:val="24"/>
                              </w:rPr>
                            </w:pPr>
                          </w:p>
                        </w:tc>
                        <w:tc>
                          <w:tcPr>
                            <w:tcW w:w="1418" w:type="dxa"/>
                            <w:vAlign w:val="top"/>
                          </w:tcPr>
                          <w:p>
                            <w:pPr>
                              <w:pStyle w:val="0"/>
                              <w:rPr>
                                <w:rFonts w:hint="default"/>
                                <w:sz w:val="24"/>
                              </w:rPr>
                            </w:pPr>
                          </w:p>
                        </w:tc>
                        <w:tc>
                          <w:tcPr>
                            <w:tcW w:w="1349" w:type="dxa"/>
                            <w:vAlign w:val="top"/>
                          </w:tcPr>
                          <w:p>
                            <w:pPr>
                              <w:pStyle w:val="0"/>
                              <w:rPr>
                                <w:rFonts w:hint="default"/>
                                <w:sz w:val="24"/>
                              </w:rPr>
                            </w:pPr>
                          </w:p>
                        </w:tc>
                      </w:tr>
                    </w:tbl>
                    <w:p>
                      <w:pPr>
                        <w:pStyle w:val="0"/>
                        <w:rPr>
                          <w:rFonts w:hint="default"/>
                          <w:sz w:val="24"/>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2"/>
        </w:rPr>
      </w:pPr>
      <w:r>
        <w:rPr>
          <w:rFonts w:hint="eastAsia"/>
          <w:sz w:val="22"/>
        </w:rPr>
        <w:t xml:space="preserve"> </w:t>
      </w:r>
      <w:r>
        <w:rPr>
          <w:rFonts w:hint="eastAsia"/>
          <w:sz w:val="22"/>
        </w:rPr>
        <w:t>注　不要部分は省略することができる。</w:t>
      </w:r>
    </w:p>
    <w:p>
      <w:pPr>
        <w:pStyle w:val="0"/>
        <w:rPr>
          <w:rFonts w:hint="default"/>
          <w:sz w:val="22"/>
        </w:rPr>
      </w:pPr>
      <w:r>
        <w:rPr>
          <w:rFonts w:hint="eastAsia"/>
          <w:sz w:val="22"/>
        </w:rPr>
        <w:t>　　</w:t>
      </w:r>
      <w:r>
        <w:rPr>
          <w:rFonts w:hint="eastAsia"/>
          <w:sz w:val="22"/>
        </w:rPr>
        <w:t xml:space="preserve"> </w:t>
      </w:r>
      <w:r>
        <w:rPr>
          <w:rFonts w:hint="eastAsia"/>
          <w:sz w:val="22"/>
        </w:rPr>
        <w:t>額の確定による変更にあっては、根拠条項を第２５６条とする。</w:t>
      </w:r>
    </w:p>
    <w:p>
      <w:pPr>
        <w:pStyle w:val="0"/>
        <w:rPr>
          <w:rFonts w:hint="default"/>
          <w:sz w:val="24"/>
        </w:rPr>
      </w:pPr>
      <w:r>
        <w:rPr>
          <w:rFonts w:hint="eastAsia"/>
          <w:sz w:val="24"/>
        </w:rPr>
        <w:t>様式第１１号</w:t>
      </w:r>
    </w:p>
    <w:p>
      <w:pPr>
        <w:pStyle w:val="0"/>
        <w:rPr>
          <w:rFonts w:hint="default"/>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12065</wp:posOffset>
                </wp:positionH>
                <wp:positionV relativeFrom="paragraph">
                  <wp:posOffset>40005</wp:posOffset>
                </wp:positionV>
                <wp:extent cx="5688330" cy="8187055"/>
                <wp:effectExtent l="635" t="635" r="29845" b="10795"/>
                <wp:wrapNone/>
                <wp:docPr id="1036" name="テキスト ボックス 11"/>
                <a:graphic xmlns:a="http://schemas.openxmlformats.org/drawingml/2006/main">
                  <a:graphicData uri="http://schemas.microsoft.com/office/word/2010/wordprocessingShape">
                    <wps:wsp>
                      <wps:cNvPr id="1036" name="テキスト ボックス 11"/>
                      <wps:cNvSpPr txBox="1"/>
                      <wps:spPr>
                        <a:xfrm>
                          <a:off x="0" y="0"/>
                          <a:ext cx="5688330" cy="8187055"/>
                        </a:xfrm>
                        <a:prstGeom prst="rect">
                          <a:avLst/>
                        </a:prstGeom>
                        <a:solidFill>
                          <a:sysClr val="window" lastClr="FFFFFF"/>
                        </a:solidFill>
                        <a:ln w="6350">
                          <a:solidFill>
                            <a:prstClr val="black"/>
                          </a:solidFill>
                        </a:ln>
                        <a:effectLst/>
                      </wps:spPr>
                      <wps:txbx>
                        <w:txbxContent>
                          <w:p>
                            <w:pPr>
                              <w:pStyle w:val="0"/>
                              <w:rPr>
                                <w:rFonts w:hint="default"/>
                              </w:rPr>
                            </w:pPr>
                            <w:r>
                              <w:rPr>
                                <w:rFonts w:hint="eastAsia"/>
                              </w:rPr>
                              <w:t>　　　　　</w:t>
                            </w:r>
                          </w:p>
                          <w:p>
                            <w:pPr>
                              <w:pStyle w:val="0"/>
                              <w:jc w:val="center"/>
                              <w:rPr>
                                <w:rFonts w:hint="default"/>
                                <w:sz w:val="32"/>
                              </w:rPr>
                            </w:pPr>
                            <w:r>
                              <w:rPr>
                                <w:rFonts w:hint="eastAsia"/>
                                <w:sz w:val="32"/>
                              </w:rPr>
                              <w:t>補助事業等遂行状況報告書</w:t>
                            </w:r>
                          </w:p>
                          <w:p>
                            <w:pPr>
                              <w:pStyle w:val="0"/>
                              <w:rPr>
                                <w:rFonts w:hint="default"/>
                                <w:sz w:val="24"/>
                              </w:rPr>
                            </w:pPr>
                            <w:r>
                              <w:rPr>
                                <w:rFonts w:hint="eastAsia"/>
                                <w:sz w:val="24"/>
                              </w:rPr>
                              <w:t>　　　　　　　　　　　　　　　　　　　　　　　　　　　</w:t>
                            </w: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ind w:firstLine="4320" w:firstLineChars="1800"/>
                              <w:rPr>
                                <w:rFonts w:hint="default"/>
                                <w:sz w:val="24"/>
                              </w:rPr>
                            </w:pPr>
                            <w:r>
                              <w:rPr>
                                <w:rFonts w:hint="eastAsia"/>
                                <w:sz w:val="24"/>
                              </w:rPr>
                              <w:t>　住所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　氏名　　　　　　　　　　　</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　　－　　で補助金等交付決定通知のあった補助事業の実施状況を次のとおり報告します。</w:t>
                            </w:r>
                          </w:p>
                          <w:p>
                            <w:pPr>
                              <w:pStyle w:val="0"/>
                              <w:ind w:left="240" w:hanging="240" w:hangingChars="100"/>
                              <w:rPr>
                                <w:rFonts w:hint="default"/>
                                <w:sz w:val="24"/>
                              </w:rPr>
                            </w:pPr>
                          </w:p>
                          <w:p>
                            <w:pPr>
                              <w:pStyle w:val="0"/>
                              <w:rPr>
                                <w:rFonts w:hint="default"/>
                                <w:sz w:val="24"/>
                              </w:rPr>
                            </w:pPr>
                          </w:p>
                          <w:p>
                            <w:pPr>
                              <w:pStyle w:val="0"/>
                              <w:rPr>
                                <w:rFonts w:hint="default"/>
                                <w:sz w:val="24"/>
                              </w:rPr>
                            </w:pPr>
                            <w:r>
                              <w:rPr>
                                <w:rFonts w:hint="eastAsia"/>
                                <w:sz w:val="24"/>
                              </w:rPr>
                              <w:t>　１　補助金等の名称</w:t>
                            </w:r>
                          </w:p>
                          <w:p>
                            <w:pPr>
                              <w:pStyle w:val="0"/>
                              <w:rPr>
                                <w:rFonts w:hint="default"/>
                                <w:sz w:val="24"/>
                              </w:rPr>
                            </w:pPr>
                          </w:p>
                          <w:p>
                            <w:pPr>
                              <w:pStyle w:val="0"/>
                              <w:rPr>
                                <w:rFonts w:hint="default"/>
                                <w:sz w:val="24"/>
                              </w:rPr>
                            </w:pPr>
                            <w:r>
                              <w:rPr>
                                <w:rFonts w:hint="eastAsia"/>
                                <w:sz w:val="24"/>
                              </w:rPr>
                              <w:t>　２　補助金等決定額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３　実</w:t>
                            </w:r>
                            <w:r>
                              <w:rPr>
                                <w:rFonts w:hint="eastAsia"/>
                                <w:sz w:val="24"/>
                              </w:rPr>
                              <w:t xml:space="preserve"> </w:t>
                            </w:r>
                            <w:r>
                              <w:rPr>
                                <w:rFonts w:hint="eastAsia"/>
                                <w:sz w:val="24"/>
                              </w:rPr>
                              <w:t>施</w:t>
                            </w:r>
                            <w:r>
                              <w:rPr>
                                <w:rFonts w:hint="eastAsia"/>
                                <w:sz w:val="24"/>
                              </w:rPr>
                              <w:t xml:space="preserve"> </w:t>
                            </w:r>
                            <w:r>
                              <w:rPr>
                                <w:rFonts w:hint="eastAsia"/>
                                <w:sz w:val="24"/>
                              </w:rPr>
                              <w:t>状</w:t>
                            </w:r>
                            <w:r>
                              <w:rPr>
                                <w:rFonts w:hint="eastAsia"/>
                                <w:sz w:val="24"/>
                              </w:rPr>
                              <w:t xml:space="preserve"> </w:t>
                            </w:r>
                            <w:r>
                              <w:rPr>
                                <w:rFonts w:hint="eastAsia"/>
                                <w:sz w:val="24"/>
                              </w:rPr>
                              <w:t>況</w:t>
                            </w:r>
                          </w:p>
                          <w:p>
                            <w:pPr>
                              <w:pStyle w:val="0"/>
                              <w:rPr>
                                <w:rFonts w:hint="default"/>
                                <w:sz w:val="24"/>
                              </w:rPr>
                            </w:pPr>
                          </w:p>
                          <w:p>
                            <w:pPr>
                              <w:pStyle w:val="0"/>
                              <w:rPr>
                                <w:rFonts w:hint="default"/>
                                <w:sz w:val="24"/>
                              </w:rPr>
                            </w:pPr>
                            <w:r>
                              <w:rPr>
                                <w:rFonts w:hint="eastAsia"/>
                                <w:sz w:val="24"/>
                              </w:rPr>
                              <w:t>　</w:t>
                            </w:r>
                            <w:r>
                              <w:rPr>
                                <w:rFonts w:hint="eastAsia"/>
                                <w:sz w:val="24"/>
                              </w:rPr>
                              <w:t xml:space="preserve">                 </w:t>
                            </w:r>
                            <w:r>
                              <w:rPr>
                                <w:rFonts w:hint="eastAsia"/>
                                <w:sz w:val="24"/>
                              </w:rPr>
                              <w:t>　　　　　　　　　　　　　　　　　　　　　　</w:t>
                            </w:r>
                            <w:r>
                              <w:rPr>
                                <w:rFonts w:hint="eastAsia"/>
                                <w:sz w:val="24"/>
                              </w:rPr>
                              <w:t>(</w:t>
                            </w:r>
                            <w:r>
                              <w:rPr>
                                <w:rFonts w:hint="eastAsia"/>
                                <w:sz w:val="24"/>
                              </w:rPr>
                              <w:t>単位</w:t>
                            </w:r>
                            <w:r>
                              <w:rPr>
                                <w:rFonts w:hint="eastAsia"/>
                                <w:sz w:val="24"/>
                              </w:rPr>
                              <w:t>:</w:t>
                            </w:r>
                            <w:r>
                              <w:rPr>
                                <w:rFonts w:hint="eastAsia"/>
                                <w:sz w:val="24"/>
                              </w:rPr>
                              <w:t>円</w:t>
                            </w:r>
                            <w:r>
                              <w:rPr>
                                <w:rFonts w:hint="eastAsia"/>
                                <w:sz w:val="24"/>
                              </w:rPr>
                              <w:t>)</w:t>
                            </w:r>
                          </w:p>
                          <w:tbl>
                            <w:tblPr>
                              <w:tblStyle w:val="24"/>
                              <w:tblW w:w="8442" w:type="dxa"/>
                              <w:tblInd w:w="250" w:type="dxa"/>
                              <w:tblLayout w:type="fixed"/>
                              <w:tblLook w:firstRow="1" w:lastRow="0" w:firstColumn="1" w:lastColumn="0" w:noHBand="0" w:noVBand="1" w:val="04A0"/>
                            </w:tblPr>
                            <w:tblGrid>
                              <w:gridCol w:w="1134"/>
                              <w:gridCol w:w="1276"/>
                              <w:gridCol w:w="1276"/>
                              <w:gridCol w:w="1417"/>
                              <w:gridCol w:w="992"/>
                              <w:gridCol w:w="1560"/>
                              <w:gridCol w:w="787"/>
                            </w:tblGrid>
                            <w:tr>
                              <w:trPr>
                                <w:trHeight w:val="1115" w:hRule="atLeast"/>
                              </w:trPr>
                              <w:tc>
                                <w:tcPr>
                                  <w:tcW w:w="1134" w:type="dxa"/>
                                  <w:vAlign w:val="top"/>
                                </w:tcPr>
                                <w:p>
                                  <w:pPr>
                                    <w:pStyle w:val="0"/>
                                    <w:rPr>
                                      <w:rFonts w:hint="default"/>
                                      <w:sz w:val="24"/>
                                    </w:rPr>
                                  </w:pPr>
                                  <w:r>
                                    <w:rPr>
                                      <w:rFonts w:hint="eastAsia"/>
                                      <w:sz w:val="24"/>
                                    </w:rPr>
                                    <w:t>補　助</w:t>
                                  </w:r>
                                </w:p>
                                <w:p>
                                  <w:pPr>
                                    <w:pStyle w:val="0"/>
                                    <w:rPr>
                                      <w:rFonts w:hint="default"/>
                                      <w:sz w:val="24"/>
                                    </w:rPr>
                                  </w:pPr>
                                  <w:r>
                                    <w:rPr>
                                      <w:rFonts w:hint="eastAsia"/>
                                      <w:sz w:val="24"/>
                                    </w:rPr>
                                    <w:t>事業名</w:t>
                                  </w:r>
                                </w:p>
                              </w:tc>
                              <w:tc>
                                <w:tcPr>
                                  <w:tcW w:w="1276" w:type="dxa"/>
                                  <w:vAlign w:val="top"/>
                                </w:tcPr>
                                <w:p>
                                  <w:pPr>
                                    <w:pStyle w:val="0"/>
                                    <w:rPr>
                                      <w:rFonts w:hint="default"/>
                                      <w:sz w:val="24"/>
                                    </w:rPr>
                                  </w:pPr>
                                </w:p>
                                <w:p>
                                  <w:pPr>
                                    <w:pStyle w:val="0"/>
                                    <w:jc w:val="center"/>
                                    <w:rPr>
                                      <w:rFonts w:hint="default"/>
                                      <w:sz w:val="24"/>
                                    </w:rPr>
                                  </w:pPr>
                                  <w:r>
                                    <w:rPr>
                                      <w:rFonts w:hint="eastAsia"/>
                                      <w:sz w:val="24"/>
                                    </w:rPr>
                                    <w:t>事業量</w:t>
                                  </w:r>
                                </w:p>
                              </w:tc>
                              <w:tc>
                                <w:tcPr>
                                  <w:tcW w:w="1276" w:type="dxa"/>
                                  <w:vAlign w:val="top"/>
                                </w:tcPr>
                                <w:p>
                                  <w:pPr>
                                    <w:pStyle w:val="0"/>
                                    <w:jc w:val="center"/>
                                    <w:rPr>
                                      <w:rFonts w:hint="default"/>
                                      <w:sz w:val="24"/>
                                    </w:rPr>
                                  </w:pPr>
                                </w:p>
                                <w:p>
                                  <w:pPr>
                                    <w:pStyle w:val="0"/>
                                    <w:jc w:val="center"/>
                                    <w:rPr>
                                      <w:rFonts w:hint="default"/>
                                      <w:sz w:val="24"/>
                                    </w:rPr>
                                  </w:pPr>
                                  <w:r>
                                    <w:rPr>
                                      <w:rFonts w:hint="eastAsia"/>
                                      <w:sz w:val="24"/>
                                    </w:rPr>
                                    <w:t>事業費</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補助金等</w:t>
                                  </w:r>
                                </w:p>
                                <w:p>
                                  <w:pPr>
                                    <w:pStyle w:val="0"/>
                                    <w:jc w:val="center"/>
                                    <w:rPr>
                                      <w:rFonts w:hint="default"/>
                                      <w:sz w:val="24"/>
                                    </w:rPr>
                                  </w:pPr>
                                  <w:r>
                                    <w:rPr>
                                      <w:rFonts w:hint="eastAsia"/>
                                      <w:sz w:val="24"/>
                                    </w:rPr>
                                    <w:t>決定（受</w:t>
                                  </w:r>
                                </w:p>
                                <w:p>
                                  <w:pPr>
                                    <w:pStyle w:val="0"/>
                                    <w:jc w:val="center"/>
                                    <w:rPr>
                                      <w:rFonts w:hint="default"/>
                                      <w:sz w:val="24"/>
                                    </w:rPr>
                                  </w:pPr>
                                  <w:r>
                                    <w:rPr>
                                      <w:rFonts w:hint="eastAsia"/>
                                      <w:sz w:val="24"/>
                                    </w:rPr>
                                    <w:t>領）額</w:t>
                                  </w:r>
                                </w:p>
                              </w:tc>
                              <w:tc>
                                <w:tcPr>
                                  <w:tcW w:w="992" w:type="dxa"/>
                                  <w:vAlign w:val="top"/>
                                </w:tcPr>
                                <w:p>
                                  <w:pPr>
                                    <w:pStyle w:val="0"/>
                                    <w:jc w:val="center"/>
                                    <w:rPr>
                                      <w:rFonts w:hint="default"/>
                                      <w:sz w:val="24"/>
                                    </w:rPr>
                                  </w:pPr>
                                </w:p>
                                <w:p>
                                  <w:pPr>
                                    <w:pStyle w:val="0"/>
                                    <w:jc w:val="center"/>
                                    <w:rPr>
                                      <w:rFonts w:hint="default"/>
                                      <w:sz w:val="24"/>
                                    </w:rPr>
                                  </w:pPr>
                                  <w:r>
                                    <w:rPr>
                                      <w:rFonts w:hint="eastAsia"/>
                                      <w:sz w:val="24"/>
                                    </w:rPr>
                                    <w:t>進捗率</w:t>
                                  </w:r>
                                </w:p>
                              </w:tc>
                              <w:tc>
                                <w:tcPr>
                                  <w:tcW w:w="1560" w:type="dxa"/>
                                  <w:vAlign w:val="top"/>
                                </w:tcPr>
                                <w:p>
                                  <w:pPr>
                                    <w:pStyle w:val="0"/>
                                    <w:jc w:val="center"/>
                                    <w:rPr>
                                      <w:rFonts w:hint="default"/>
                                      <w:sz w:val="24"/>
                                    </w:rPr>
                                  </w:pPr>
                                </w:p>
                                <w:p>
                                  <w:pPr>
                                    <w:pStyle w:val="0"/>
                                    <w:jc w:val="center"/>
                                    <w:rPr>
                                      <w:rFonts w:hint="default"/>
                                      <w:sz w:val="24"/>
                                    </w:rPr>
                                  </w:pPr>
                                  <w:r>
                                    <w:rPr>
                                      <w:rFonts w:hint="eastAsia"/>
                                      <w:sz w:val="24"/>
                                    </w:rPr>
                                    <w:t>事業年月日</w:t>
                                  </w:r>
                                </w:p>
                              </w:tc>
                              <w:tc>
                                <w:tcPr>
                                  <w:tcW w:w="787" w:type="dxa"/>
                                  <w:vAlign w:val="top"/>
                                </w:tcPr>
                                <w:p>
                                  <w:pPr>
                                    <w:pStyle w:val="0"/>
                                    <w:jc w:val="center"/>
                                    <w:rPr>
                                      <w:rFonts w:hint="default"/>
                                      <w:sz w:val="24"/>
                                    </w:rPr>
                                  </w:pPr>
                                </w:p>
                                <w:p>
                                  <w:pPr>
                                    <w:pStyle w:val="0"/>
                                    <w:jc w:val="center"/>
                                    <w:rPr>
                                      <w:rFonts w:hint="default"/>
                                      <w:sz w:val="24"/>
                                    </w:rPr>
                                  </w:pPr>
                                  <w:r>
                                    <w:rPr>
                                      <w:rFonts w:hint="eastAsia"/>
                                      <w:sz w:val="24"/>
                                    </w:rPr>
                                    <w:t>備考</w:t>
                                  </w:r>
                                </w:p>
                              </w:tc>
                            </w:tr>
                            <w:tr>
                              <w:trPr>
                                <w:trHeight w:val="382" w:hRule="atLeast"/>
                              </w:trPr>
                              <w:tc>
                                <w:tcPr>
                                  <w:tcW w:w="1134" w:type="dxa"/>
                                  <w:vMerge w:val="restart"/>
                                  <w:vAlign w:val="top"/>
                                </w:tcPr>
                                <w:p>
                                  <w:pPr>
                                    <w:pStyle w:val="0"/>
                                    <w:rPr>
                                      <w:rFonts w:hint="default"/>
                                      <w:sz w:val="24"/>
                                    </w:rPr>
                                  </w:pPr>
                                </w:p>
                              </w:tc>
                              <w:tc>
                                <w:tcPr>
                                  <w:tcW w:w="3969" w:type="dxa"/>
                                  <w:gridSpan w:val="3"/>
                                  <w:vAlign w:val="top"/>
                                </w:tcPr>
                                <w:p>
                                  <w:pPr>
                                    <w:pStyle w:val="0"/>
                                    <w:rPr>
                                      <w:rFonts w:hint="default"/>
                                      <w:sz w:val="24"/>
                                    </w:rPr>
                                  </w:pPr>
                                  <w:r>
                                    <w:rPr>
                                      <w:rFonts w:hint="eastAsia"/>
                                      <w:sz w:val="24"/>
                                    </w:rPr>
                                    <w:t>【年間計画】</w:t>
                                  </w:r>
                                </w:p>
                              </w:tc>
                              <w:tc>
                                <w:tcPr>
                                  <w:tcW w:w="992" w:type="dxa"/>
                                  <w:vMerge w:val="restart"/>
                                  <w:vAlign w:val="top"/>
                                </w:tcPr>
                                <w:p>
                                  <w:pPr>
                                    <w:pStyle w:val="0"/>
                                    <w:ind w:firstLine="480" w:firstLineChars="200"/>
                                    <w:rPr>
                                      <w:rFonts w:hint="default"/>
                                      <w:sz w:val="24"/>
                                    </w:rPr>
                                  </w:pPr>
                                  <w:r>
                                    <w:rPr>
                                      <w:rFonts w:hint="eastAsia"/>
                                      <w:sz w:val="24"/>
                                    </w:rPr>
                                    <w:t>％</w:t>
                                  </w:r>
                                </w:p>
                              </w:tc>
                              <w:tc>
                                <w:tcPr>
                                  <w:tcW w:w="1560" w:type="dxa"/>
                                  <w:vAlign w:val="top"/>
                                </w:tcPr>
                                <w:p>
                                  <w:pPr>
                                    <w:pStyle w:val="0"/>
                                    <w:rPr>
                                      <w:rFonts w:hint="default"/>
                                      <w:sz w:val="24"/>
                                    </w:rPr>
                                  </w:pPr>
                                  <w:r>
                                    <w:rPr>
                                      <w:rFonts w:hint="eastAsia"/>
                                      <w:sz w:val="24"/>
                                    </w:rPr>
                                    <w:t>【着手】</w:t>
                                  </w:r>
                                </w:p>
                              </w:tc>
                              <w:tc>
                                <w:tcPr>
                                  <w:tcW w:w="787" w:type="dxa"/>
                                  <w:vMerge w:val="restart"/>
                                  <w:vAlign w:val="top"/>
                                </w:tcPr>
                                <w:p>
                                  <w:pPr>
                                    <w:pStyle w:val="0"/>
                                    <w:rPr>
                                      <w:rFonts w:hint="default"/>
                                      <w:sz w:val="24"/>
                                    </w:rPr>
                                  </w:pPr>
                                </w:p>
                              </w:tc>
                            </w:tr>
                            <w:tr>
                              <w:trPr>
                                <w:trHeight w:val="402" w:hRule="atLeast"/>
                              </w:trPr>
                              <w:tc>
                                <w:tcPr>
                                  <w:tcW w:w="1134" w:type="dxa"/>
                                  <w:vMerge w:val="continue"/>
                                  <w:vAlign w:val="top"/>
                                </w:tcPr>
                                <w:p>
                                  <w:pPr>
                                    <w:pStyle w:val="0"/>
                                    <w:rPr>
                                      <w:rFonts w:hint="default"/>
                                      <w:sz w:val="24"/>
                                    </w:rPr>
                                  </w:pPr>
                                </w:p>
                              </w:tc>
                              <w:tc>
                                <w:tcPr>
                                  <w:tcW w:w="1276" w:type="dxa"/>
                                  <w:vAlign w:val="top"/>
                                </w:tcPr>
                                <w:p>
                                  <w:pPr>
                                    <w:pStyle w:val="0"/>
                                    <w:rPr>
                                      <w:rFonts w:hint="default"/>
                                      <w:sz w:val="24"/>
                                    </w:rPr>
                                  </w:pPr>
                                </w:p>
                                <w:p>
                                  <w:pPr>
                                    <w:pStyle w:val="0"/>
                                    <w:rPr>
                                      <w:rFonts w:hint="default"/>
                                      <w:sz w:val="24"/>
                                    </w:rPr>
                                  </w:pPr>
                                </w:p>
                                <w:p>
                                  <w:pPr>
                                    <w:pStyle w:val="0"/>
                                    <w:rPr>
                                      <w:rFonts w:hint="default"/>
                                      <w:sz w:val="24"/>
                                    </w:rPr>
                                  </w:pPr>
                                </w:p>
                              </w:tc>
                              <w:tc>
                                <w:tcPr>
                                  <w:tcW w:w="1276" w:type="dxa"/>
                                  <w:vAlign w:val="top"/>
                                </w:tcPr>
                                <w:p>
                                  <w:pPr>
                                    <w:pStyle w:val="0"/>
                                    <w:rPr>
                                      <w:rFonts w:hint="default"/>
                                      <w:sz w:val="24"/>
                                    </w:rPr>
                                  </w:pPr>
                                </w:p>
                              </w:tc>
                              <w:tc>
                                <w:tcPr>
                                  <w:tcW w:w="1417" w:type="dxa"/>
                                  <w:vAlign w:val="top"/>
                                </w:tcPr>
                                <w:p>
                                  <w:pPr>
                                    <w:pStyle w:val="0"/>
                                    <w:rPr>
                                      <w:rFonts w:hint="default"/>
                                      <w:sz w:val="24"/>
                                    </w:rPr>
                                  </w:pPr>
                                </w:p>
                              </w:tc>
                              <w:tc>
                                <w:tcPr>
                                  <w:tcW w:w="992" w:type="dxa"/>
                                  <w:vMerge w:val="continue"/>
                                  <w:vAlign w:val="top"/>
                                </w:tcPr>
                                <w:p>
                                  <w:pPr>
                                    <w:pStyle w:val="0"/>
                                    <w:rPr>
                                      <w:rFonts w:hint="default"/>
                                      <w:sz w:val="24"/>
                                    </w:rPr>
                                  </w:pPr>
                                </w:p>
                              </w:tc>
                              <w:tc>
                                <w:tcPr>
                                  <w:tcW w:w="1560" w:type="dxa"/>
                                  <w:vAlign w:val="top"/>
                                </w:tcPr>
                                <w:p>
                                  <w:pPr>
                                    <w:pStyle w:val="0"/>
                                    <w:rPr>
                                      <w:rFonts w:hint="default"/>
                                      <w:sz w:val="24"/>
                                    </w:rPr>
                                  </w:pPr>
                                </w:p>
                              </w:tc>
                              <w:tc>
                                <w:tcPr>
                                  <w:tcW w:w="787" w:type="dxa"/>
                                  <w:vMerge w:val="continue"/>
                                  <w:vAlign w:val="top"/>
                                </w:tcPr>
                                <w:p>
                                  <w:pPr>
                                    <w:pStyle w:val="0"/>
                                    <w:rPr>
                                      <w:rFonts w:hint="default"/>
                                      <w:sz w:val="24"/>
                                    </w:rPr>
                                  </w:pPr>
                                </w:p>
                              </w:tc>
                            </w:tr>
                            <w:tr>
                              <w:tblPrEx>
                                <w:tblCellMar>
                                  <w:left w:w="99" w:type="dxa"/>
                                  <w:right w:w="99" w:type="dxa"/>
                                </w:tblCellMar>
                                <w:tblLook w:firstRow="0" w:lastRow="0" w:firstColumn="0" w:lastColumn="0" w:noHBand="0" w:noVBand="0" w:val="0000"/>
                              </w:tblPrEx>
                              <w:trPr>
                                <w:trHeight w:val="352" w:hRule="atLeast"/>
                              </w:trPr>
                              <w:tc>
                                <w:tcPr>
                                  <w:tcW w:w="1134" w:type="dxa"/>
                                  <w:vMerge w:val="continue"/>
                                  <w:vAlign w:val="top"/>
                                </w:tcPr>
                                <w:p>
                                  <w:pPr>
                                    <w:pStyle w:val="0"/>
                                    <w:rPr>
                                      <w:rFonts w:hint="default"/>
                                      <w:sz w:val="24"/>
                                    </w:rPr>
                                  </w:pPr>
                                </w:p>
                              </w:tc>
                              <w:tc>
                                <w:tcPr>
                                  <w:tcW w:w="3969" w:type="dxa"/>
                                  <w:gridSpan w:val="3"/>
                                  <w:vAlign w:val="top"/>
                                </w:tcPr>
                                <w:p>
                                  <w:pPr>
                                    <w:pStyle w:val="0"/>
                                    <w:rPr>
                                      <w:rFonts w:hint="default"/>
                                      <w:sz w:val="24"/>
                                    </w:rPr>
                                  </w:pPr>
                                  <w:r>
                                    <w:rPr>
                                      <w:rFonts w:hint="eastAsia"/>
                                      <w:sz w:val="24"/>
                                    </w:rPr>
                                    <w:t>【　月　　日現在実施状況】</w:t>
                                  </w:r>
                                </w:p>
                              </w:tc>
                              <w:tc>
                                <w:tcPr>
                                  <w:tcW w:w="992" w:type="dxa"/>
                                  <w:vMerge w:val="continue"/>
                                  <w:vAlign w:val="top"/>
                                </w:tcPr>
                                <w:p>
                                  <w:pPr>
                                    <w:pStyle w:val="0"/>
                                    <w:rPr>
                                      <w:rFonts w:hint="default"/>
                                      <w:sz w:val="24"/>
                                    </w:rPr>
                                  </w:pPr>
                                </w:p>
                              </w:tc>
                              <w:tc>
                                <w:tcPr>
                                  <w:tcW w:w="1560" w:type="dxa"/>
                                  <w:vAlign w:val="top"/>
                                </w:tcPr>
                                <w:p>
                                  <w:pPr>
                                    <w:pStyle w:val="0"/>
                                    <w:rPr>
                                      <w:rFonts w:hint="default"/>
                                      <w:sz w:val="24"/>
                                    </w:rPr>
                                  </w:pPr>
                                  <w:r>
                                    <w:rPr>
                                      <w:rFonts w:hint="eastAsia"/>
                                      <w:sz w:val="24"/>
                                    </w:rPr>
                                    <w:t>【完了予定】</w:t>
                                  </w:r>
                                </w:p>
                              </w:tc>
                              <w:tc>
                                <w:tcPr>
                                  <w:tcW w:w="787" w:type="dxa"/>
                                  <w:vMerge w:val="continue"/>
                                  <w:vAlign w:val="top"/>
                                </w:tcPr>
                                <w:p>
                                  <w:pPr>
                                    <w:pStyle w:val="0"/>
                                    <w:rPr>
                                      <w:rFonts w:hint="default"/>
                                      <w:sz w:val="24"/>
                                    </w:rPr>
                                  </w:pPr>
                                </w:p>
                              </w:tc>
                            </w:tr>
                            <w:tr>
                              <w:tblPrEx>
                                <w:tblCellMar>
                                  <w:left w:w="99" w:type="dxa"/>
                                  <w:right w:w="99" w:type="dxa"/>
                                </w:tblCellMar>
                                <w:tblLook w:firstRow="0" w:lastRow="0" w:firstColumn="0" w:lastColumn="0" w:noHBand="0" w:noVBand="0" w:val="0000"/>
                              </w:tblPrEx>
                              <w:trPr>
                                <w:trHeight w:val="569" w:hRule="atLeast"/>
                              </w:trPr>
                              <w:tc>
                                <w:tcPr>
                                  <w:tcW w:w="1134" w:type="dxa"/>
                                  <w:vMerge w:val="continue"/>
                                  <w:vAlign w:val="top"/>
                                </w:tcPr>
                                <w:p>
                                  <w:pPr>
                                    <w:pStyle w:val="0"/>
                                    <w:rPr>
                                      <w:rFonts w:hint="default"/>
                                      <w:sz w:val="24"/>
                                    </w:rPr>
                                  </w:pPr>
                                </w:p>
                              </w:tc>
                              <w:tc>
                                <w:tcPr>
                                  <w:tcW w:w="1276" w:type="dxa"/>
                                  <w:vAlign w:val="top"/>
                                </w:tcPr>
                                <w:p>
                                  <w:pPr>
                                    <w:pStyle w:val="0"/>
                                    <w:rPr>
                                      <w:rFonts w:hint="default"/>
                                      <w:sz w:val="24"/>
                                    </w:rPr>
                                  </w:pPr>
                                </w:p>
                                <w:p>
                                  <w:pPr>
                                    <w:pStyle w:val="0"/>
                                    <w:rPr>
                                      <w:rFonts w:hint="default"/>
                                      <w:sz w:val="24"/>
                                    </w:rPr>
                                  </w:pPr>
                                </w:p>
                                <w:p>
                                  <w:pPr>
                                    <w:pStyle w:val="0"/>
                                    <w:rPr>
                                      <w:rFonts w:hint="default"/>
                                      <w:sz w:val="24"/>
                                    </w:rPr>
                                  </w:pPr>
                                </w:p>
                              </w:tc>
                              <w:tc>
                                <w:tcPr>
                                  <w:tcW w:w="1276" w:type="dxa"/>
                                  <w:vAlign w:val="top"/>
                                </w:tcPr>
                                <w:p>
                                  <w:pPr>
                                    <w:pStyle w:val="0"/>
                                    <w:rPr>
                                      <w:rFonts w:hint="default"/>
                                      <w:sz w:val="24"/>
                                    </w:rPr>
                                  </w:pPr>
                                </w:p>
                              </w:tc>
                              <w:tc>
                                <w:tcPr>
                                  <w:tcW w:w="1417" w:type="dxa"/>
                                  <w:vAlign w:val="top"/>
                                </w:tcPr>
                                <w:p>
                                  <w:pPr>
                                    <w:pStyle w:val="0"/>
                                    <w:rPr>
                                      <w:rFonts w:hint="default"/>
                                      <w:sz w:val="24"/>
                                    </w:rPr>
                                  </w:pPr>
                                </w:p>
                              </w:tc>
                              <w:tc>
                                <w:tcPr>
                                  <w:tcW w:w="992" w:type="dxa"/>
                                  <w:vMerge w:val="continue"/>
                                  <w:vAlign w:val="top"/>
                                </w:tcPr>
                                <w:p>
                                  <w:pPr>
                                    <w:pStyle w:val="0"/>
                                    <w:rPr>
                                      <w:rFonts w:hint="default"/>
                                      <w:sz w:val="24"/>
                                    </w:rPr>
                                  </w:pPr>
                                </w:p>
                              </w:tc>
                              <w:tc>
                                <w:tcPr>
                                  <w:tcW w:w="1560" w:type="dxa"/>
                                  <w:vAlign w:val="top"/>
                                </w:tcPr>
                                <w:p>
                                  <w:pPr>
                                    <w:pStyle w:val="0"/>
                                    <w:rPr>
                                      <w:rFonts w:hint="default"/>
                                      <w:sz w:val="24"/>
                                    </w:rPr>
                                  </w:pPr>
                                </w:p>
                              </w:tc>
                              <w:tc>
                                <w:tcPr>
                                  <w:tcW w:w="787" w:type="dxa"/>
                                  <w:vMerge w:val="continue"/>
                                  <w:vAlign w:val="top"/>
                                </w:tcPr>
                                <w:p>
                                  <w:pPr>
                                    <w:pStyle w:val="0"/>
                                    <w:rPr>
                                      <w:rFonts w:hint="default"/>
                                      <w:sz w:val="24"/>
                                    </w:rPr>
                                  </w:pPr>
                                </w:p>
                              </w:tc>
                            </w:tr>
                          </w:tbl>
                          <w:p>
                            <w:pPr>
                              <w:pStyle w:val="0"/>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3.15pt;mso-position-vertical-relative:text;mso-position-horizontal-relative:text;v-text-anchor:top;position:absolute;height:644.65pt;mso-wrap-distance-top:0pt;width:447.9pt;mso-wrap-distance-left:9pt;margin-left:0.95pt;z-index:12;" o:spid="_x0000_s1036" o:allowincell="t" o:allowoverlap="t" filled="t" fillcolor="#ffffff" stroked="t" strokecolor="#000000" strokeweight="0.5pt" o:spt="202" type="#_x0000_t202">
                <v:fill/>
                <v:stroke filltype="solid"/>
                <v:textbox style="layout-flow:horizontal;">
                  <w:txbxContent>
                    <w:p>
                      <w:pPr>
                        <w:pStyle w:val="0"/>
                        <w:rPr>
                          <w:rFonts w:hint="default"/>
                        </w:rPr>
                      </w:pPr>
                      <w:r>
                        <w:rPr>
                          <w:rFonts w:hint="eastAsia"/>
                        </w:rPr>
                        <w:t>　　　　　</w:t>
                      </w:r>
                    </w:p>
                    <w:p>
                      <w:pPr>
                        <w:pStyle w:val="0"/>
                        <w:jc w:val="center"/>
                        <w:rPr>
                          <w:rFonts w:hint="default"/>
                          <w:sz w:val="32"/>
                        </w:rPr>
                      </w:pPr>
                      <w:r>
                        <w:rPr>
                          <w:rFonts w:hint="eastAsia"/>
                          <w:sz w:val="32"/>
                        </w:rPr>
                        <w:t>補助事業等遂行状況報告書</w:t>
                      </w:r>
                    </w:p>
                    <w:p>
                      <w:pPr>
                        <w:pStyle w:val="0"/>
                        <w:rPr>
                          <w:rFonts w:hint="default"/>
                          <w:sz w:val="24"/>
                        </w:rPr>
                      </w:pPr>
                      <w:r>
                        <w:rPr>
                          <w:rFonts w:hint="eastAsia"/>
                          <w:sz w:val="24"/>
                        </w:rPr>
                        <w:t>　　　　　　　　　　　　　　　　　　　　　　　　　　　</w:t>
                      </w: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ind w:firstLine="4320" w:firstLineChars="1800"/>
                        <w:rPr>
                          <w:rFonts w:hint="default"/>
                          <w:sz w:val="24"/>
                        </w:rPr>
                      </w:pPr>
                      <w:r>
                        <w:rPr>
                          <w:rFonts w:hint="eastAsia"/>
                          <w:sz w:val="24"/>
                        </w:rPr>
                        <w:t>　住所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　氏名　　　　　　　　　　　</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　　－　　で補助金等交付決定通知のあった補助事業の実施状況を次のとおり報告します。</w:t>
                      </w:r>
                    </w:p>
                    <w:p>
                      <w:pPr>
                        <w:pStyle w:val="0"/>
                        <w:ind w:left="240" w:hanging="240" w:hangingChars="100"/>
                        <w:rPr>
                          <w:rFonts w:hint="default"/>
                          <w:sz w:val="24"/>
                        </w:rPr>
                      </w:pPr>
                    </w:p>
                    <w:p>
                      <w:pPr>
                        <w:pStyle w:val="0"/>
                        <w:rPr>
                          <w:rFonts w:hint="default"/>
                          <w:sz w:val="24"/>
                        </w:rPr>
                      </w:pPr>
                    </w:p>
                    <w:p>
                      <w:pPr>
                        <w:pStyle w:val="0"/>
                        <w:rPr>
                          <w:rFonts w:hint="default"/>
                          <w:sz w:val="24"/>
                        </w:rPr>
                      </w:pPr>
                      <w:r>
                        <w:rPr>
                          <w:rFonts w:hint="eastAsia"/>
                          <w:sz w:val="24"/>
                        </w:rPr>
                        <w:t>　１　補助金等の名称</w:t>
                      </w:r>
                    </w:p>
                    <w:p>
                      <w:pPr>
                        <w:pStyle w:val="0"/>
                        <w:rPr>
                          <w:rFonts w:hint="default"/>
                          <w:sz w:val="24"/>
                        </w:rPr>
                      </w:pPr>
                    </w:p>
                    <w:p>
                      <w:pPr>
                        <w:pStyle w:val="0"/>
                        <w:rPr>
                          <w:rFonts w:hint="default"/>
                          <w:sz w:val="24"/>
                        </w:rPr>
                      </w:pPr>
                      <w:r>
                        <w:rPr>
                          <w:rFonts w:hint="eastAsia"/>
                          <w:sz w:val="24"/>
                        </w:rPr>
                        <w:t>　２　補助金等決定額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３　実</w:t>
                      </w:r>
                      <w:r>
                        <w:rPr>
                          <w:rFonts w:hint="eastAsia"/>
                          <w:sz w:val="24"/>
                        </w:rPr>
                        <w:t xml:space="preserve"> </w:t>
                      </w:r>
                      <w:r>
                        <w:rPr>
                          <w:rFonts w:hint="eastAsia"/>
                          <w:sz w:val="24"/>
                        </w:rPr>
                        <w:t>施</w:t>
                      </w:r>
                      <w:r>
                        <w:rPr>
                          <w:rFonts w:hint="eastAsia"/>
                          <w:sz w:val="24"/>
                        </w:rPr>
                        <w:t xml:space="preserve"> </w:t>
                      </w:r>
                      <w:r>
                        <w:rPr>
                          <w:rFonts w:hint="eastAsia"/>
                          <w:sz w:val="24"/>
                        </w:rPr>
                        <w:t>状</w:t>
                      </w:r>
                      <w:r>
                        <w:rPr>
                          <w:rFonts w:hint="eastAsia"/>
                          <w:sz w:val="24"/>
                        </w:rPr>
                        <w:t xml:space="preserve"> </w:t>
                      </w:r>
                      <w:r>
                        <w:rPr>
                          <w:rFonts w:hint="eastAsia"/>
                          <w:sz w:val="24"/>
                        </w:rPr>
                        <w:t>況</w:t>
                      </w:r>
                    </w:p>
                    <w:p>
                      <w:pPr>
                        <w:pStyle w:val="0"/>
                        <w:rPr>
                          <w:rFonts w:hint="default"/>
                          <w:sz w:val="24"/>
                        </w:rPr>
                      </w:pPr>
                    </w:p>
                    <w:p>
                      <w:pPr>
                        <w:pStyle w:val="0"/>
                        <w:rPr>
                          <w:rFonts w:hint="default"/>
                          <w:sz w:val="24"/>
                        </w:rPr>
                      </w:pPr>
                      <w:r>
                        <w:rPr>
                          <w:rFonts w:hint="eastAsia"/>
                          <w:sz w:val="24"/>
                        </w:rPr>
                        <w:t>　</w:t>
                      </w:r>
                      <w:r>
                        <w:rPr>
                          <w:rFonts w:hint="eastAsia"/>
                          <w:sz w:val="24"/>
                        </w:rPr>
                        <w:t xml:space="preserve">                 </w:t>
                      </w:r>
                      <w:r>
                        <w:rPr>
                          <w:rFonts w:hint="eastAsia"/>
                          <w:sz w:val="24"/>
                        </w:rPr>
                        <w:t>　　　　　　　　　　　　　　　　　　　　　　</w:t>
                      </w:r>
                      <w:r>
                        <w:rPr>
                          <w:rFonts w:hint="eastAsia"/>
                          <w:sz w:val="24"/>
                        </w:rPr>
                        <w:t>(</w:t>
                      </w:r>
                      <w:r>
                        <w:rPr>
                          <w:rFonts w:hint="eastAsia"/>
                          <w:sz w:val="24"/>
                        </w:rPr>
                        <w:t>単位</w:t>
                      </w:r>
                      <w:r>
                        <w:rPr>
                          <w:rFonts w:hint="eastAsia"/>
                          <w:sz w:val="24"/>
                        </w:rPr>
                        <w:t>:</w:t>
                      </w:r>
                      <w:r>
                        <w:rPr>
                          <w:rFonts w:hint="eastAsia"/>
                          <w:sz w:val="24"/>
                        </w:rPr>
                        <w:t>円</w:t>
                      </w:r>
                      <w:r>
                        <w:rPr>
                          <w:rFonts w:hint="eastAsia"/>
                          <w:sz w:val="24"/>
                        </w:rPr>
                        <w:t>)</w:t>
                      </w:r>
                    </w:p>
                    <w:tbl>
                      <w:tblPr>
                        <w:tblStyle w:val="24"/>
                        <w:tblW w:w="8442" w:type="dxa"/>
                        <w:tblInd w:w="250" w:type="dxa"/>
                        <w:tblLayout w:type="fixed"/>
                        <w:tblLook w:firstRow="1" w:lastRow="0" w:firstColumn="1" w:lastColumn="0" w:noHBand="0" w:noVBand="1" w:val="04A0"/>
                      </w:tblPr>
                      <w:tblGrid>
                        <w:gridCol w:w="1134"/>
                        <w:gridCol w:w="1276"/>
                        <w:gridCol w:w="1276"/>
                        <w:gridCol w:w="1417"/>
                        <w:gridCol w:w="992"/>
                        <w:gridCol w:w="1560"/>
                        <w:gridCol w:w="787"/>
                      </w:tblGrid>
                      <w:tr>
                        <w:trPr>
                          <w:trHeight w:val="1115" w:hRule="atLeast"/>
                        </w:trPr>
                        <w:tc>
                          <w:tcPr>
                            <w:tcW w:w="1134" w:type="dxa"/>
                            <w:vAlign w:val="top"/>
                          </w:tcPr>
                          <w:p>
                            <w:pPr>
                              <w:pStyle w:val="0"/>
                              <w:rPr>
                                <w:rFonts w:hint="default"/>
                                <w:sz w:val="24"/>
                              </w:rPr>
                            </w:pPr>
                            <w:r>
                              <w:rPr>
                                <w:rFonts w:hint="eastAsia"/>
                                <w:sz w:val="24"/>
                              </w:rPr>
                              <w:t>補　助</w:t>
                            </w:r>
                          </w:p>
                          <w:p>
                            <w:pPr>
                              <w:pStyle w:val="0"/>
                              <w:rPr>
                                <w:rFonts w:hint="default"/>
                                <w:sz w:val="24"/>
                              </w:rPr>
                            </w:pPr>
                            <w:r>
                              <w:rPr>
                                <w:rFonts w:hint="eastAsia"/>
                                <w:sz w:val="24"/>
                              </w:rPr>
                              <w:t>事業名</w:t>
                            </w:r>
                          </w:p>
                        </w:tc>
                        <w:tc>
                          <w:tcPr>
                            <w:tcW w:w="1276" w:type="dxa"/>
                            <w:vAlign w:val="top"/>
                          </w:tcPr>
                          <w:p>
                            <w:pPr>
                              <w:pStyle w:val="0"/>
                              <w:rPr>
                                <w:rFonts w:hint="default"/>
                                <w:sz w:val="24"/>
                              </w:rPr>
                            </w:pPr>
                          </w:p>
                          <w:p>
                            <w:pPr>
                              <w:pStyle w:val="0"/>
                              <w:jc w:val="center"/>
                              <w:rPr>
                                <w:rFonts w:hint="default"/>
                                <w:sz w:val="24"/>
                              </w:rPr>
                            </w:pPr>
                            <w:r>
                              <w:rPr>
                                <w:rFonts w:hint="eastAsia"/>
                                <w:sz w:val="24"/>
                              </w:rPr>
                              <w:t>事業量</w:t>
                            </w:r>
                          </w:p>
                        </w:tc>
                        <w:tc>
                          <w:tcPr>
                            <w:tcW w:w="1276" w:type="dxa"/>
                            <w:vAlign w:val="top"/>
                          </w:tcPr>
                          <w:p>
                            <w:pPr>
                              <w:pStyle w:val="0"/>
                              <w:jc w:val="center"/>
                              <w:rPr>
                                <w:rFonts w:hint="default"/>
                                <w:sz w:val="24"/>
                              </w:rPr>
                            </w:pPr>
                          </w:p>
                          <w:p>
                            <w:pPr>
                              <w:pStyle w:val="0"/>
                              <w:jc w:val="center"/>
                              <w:rPr>
                                <w:rFonts w:hint="default"/>
                                <w:sz w:val="24"/>
                              </w:rPr>
                            </w:pPr>
                            <w:r>
                              <w:rPr>
                                <w:rFonts w:hint="eastAsia"/>
                                <w:sz w:val="24"/>
                              </w:rPr>
                              <w:t>事業費</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補助金等</w:t>
                            </w:r>
                          </w:p>
                          <w:p>
                            <w:pPr>
                              <w:pStyle w:val="0"/>
                              <w:jc w:val="center"/>
                              <w:rPr>
                                <w:rFonts w:hint="default"/>
                                <w:sz w:val="24"/>
                              </w:rPr>
                            </w:pPr>
                            <w:r>
                              <w:rPr>
                                <w:rFonts w:hint="eastAsia"/>
                                <w:sz w:val="24"/>
                              </w:rPr>
                              <w:t>決定（受</w:t>
                            </w:r>
                          </w:p>
                          <w:p>
                            <w:pPr>
                              <w:pStyle w:val="0"/>
                              <w:jc w:val="center"/>
                              <w:rPr>
                                <w:rFonts w:hint="default"/>
                                <w:sz w:val="24"/>
                              </w:rPr>
                            </w:pPr>
                            <w:r>
                              <w:rPr>
                                <w:rFonts w:hint="eastAsia"/>
                                <w:sz w:val="24"/>
                              </w:rPr>
                              <w:t>領）額</w:t>
                            </w:r>
                          </w:p>
                        </w:tc>
                        <w:tc>
                          <w:tcPr>
                            <w:tcW w:w="992" w:type="dxa"/>
                            <w:vAlign w:val="top"/>
                          </w:tcPr>
                          <w:p>
                            <w:pPr>
                              <w:pStyle w:val="0"/>
                              <w:jc w:val="center"/>
                              <w:rPr>
                                <w:rFonts w:hint="default"/>
                                <w:sz w:val="24"/>
                              </w:rPr>
                            </w:pPr>
                          </w:p>
                          <w:p>
                            <w:pPr>
                              <w:pStyle w:val="0"/>
                              <w:jc w:val="center"/>
                              <w:rPr>
                                <w:rFonts w:hint="default"/>
                                <w:sz w:val="24"/>
                              </w:rPr>
                            </w:pPr>
                            <w:r>
                              <w:rPr>
                                <w:rFonts w:hint="eastAsia"/>
                                <w:sz w:val="24"/>
                              </w:rPr>
                              <w:t>進捗率</w:t>
                            </w:r>
                          </w:p>
                        </w:tc>
                        <w:tc>
                          <w:tcPr>
                            <w:tcW w:w="1560" w:type="dxa"/>
                            <w:vAlign w:val="top"/>
                          </w:tcPr>
                          <w:p>
                            <w:pPr>
                              <w:pStyle w:val="0"/>
                              <w:jc w:val="center"/>
                              <w:rPr>
                                <w:rFonts w:hint="default"/>
                                <w:sz w:val="24"/>
                              </w:rPr>
                            </w:pPr>
                          </w:p>
                          <w:p>
                            <w:pPr>
                              <w:pStyle w:val="0"/>
                              <w:jc w:val="center"/>
                              <w:rPr>
                                <w:rFonts w:hint="default"/>
                                <w:sz w:val="24"/>
                              </w:rPr>
                            </w:pPr>
                            <w:r>
                              <w:rPr>
                                <w:rFonts w:hint="eastAsia"/>
                                <w:sz w:val="24"/>
                              </w:rPr>
                              <w:t>事業年月日</w:t>
                            </w:r>
                          </w:p>
                        </w:tc>
                        <w:tc>
                          <w:tcPr>
                            <w:tcW w:w="787" w:type="dxa"/>
                            <w:vAlign w:val="top"/>
                          </w:tcPr>
                          <w:p>
                            <w:pPr>
                              <w:pStyle w:val="0"/>
                              <w:jc w:val="center"/>
                              <w:rPr>
                                <w:rFonts w:hint="default"/>
                                <w:sz w:val="24"/>
                              </w:rPr>
                            </w:pPr>
                          </w:p>
                          <w:p>
                            <w:pPr>
                              <w:pStyle w:val="0"/>
                              <w:jc w:val="center"/>
                              <w:rPr>
                                <w:rFonts w:hint="default"/>
                                <w:sz w:val="24"/>
                              </w:rPr>
                            </w:pPr>
                            <w:r>
                              <w:rPr>
                                <w:rFonts w:hint="eastAsia"/>
                                <w:sz w:val="24"/>
                              </w:rPr>
                              <w:t>備考</w:t>
                            </w:r>
                          </w:p>
                        </w:tc>
                      </w:tr>
                      <w:tr>
                        <w:trPr>
                          <w:trHeight w:val="382" w:hRule="atLeast"/>
                        </w:trPr>
                        <w:tc>
                          <w:tcPr>
                            <w:tcW w:w="1134" w:type="dxa"/>
                            <w:vMerge w:val="restart"/>
                            <w:vAlign w:val="top"/>
                          </w:tcPr>
                          <w:p>
                            <w:pPr>
                              <w:pStyle w:val="0"/>
                              <w:rPr>
                                <w:rFonts w:hint="default"/>
                                <w:sz w:val="24"/>
                              </w:rPr>
                            </w:pPr>
                          </w:p>
                        </w:tc>
                        <w:tc>
                          <w:tcPr>
                            <w:tcW w:w="3969" w:type="dxa"/>
                            <w:gridSpan w:val="3"/>
                            <w:vAlign w:val="top"/>
                          </w:tcPr>
                          <w:p>
                            <w:pPr>
                              <w:pStyle w:val="0"/>
                              <w:rPr>
                                <w:rFonts w:hint="default"/>
                                <w:sz w:val="24"/>
                              </w:rPr>
                            </w:pPr>
                            <w:r>
                              <w:rPr>
                                <w:rFonts w:hint="eastAsia"/>
                                <w:sz w:val="24"/>
                              </w:rPr>
                              <w:t>【年間計画】</w:t>
                            </w:r>
                          </w:p>
                        </w:tc>
                        <w:tc>
                          <w:tcPr>
                            <w:tcW w:w="992" w:type="dxa"/>
                            <w:vMerge w:val="restart"/>
                            <w:vAlign w:val="top"/>
                          </w:tcPr>
                          <w:p>
                            <w:pPr>
                              <w:pStyle w:val="0"/>
                              <w:ind w:firstLine="480" w:firstLineChars="200"/>
                              <w:rPr>
                                <w:rFonts w:hint="default"/>
                                <w:sz w:val="24"/>
                              </w:rPr>
                            </w:pPr>
                            <w:r>
                              <w:rPr>
                                <w:rFonts w:hint="eastAsia"/>
                                <w:sz w:val="24"/>
                              </w:rPr>
                              <w:t>％</w:t>
                            </w:r>
                          </w:p>
                        </w:tc>
                        <w:tc>
                          <w:tcPr>
                            <w:tcW w:w="1560" w:type="dxa"/>
                            <w:vAlign w:val="top"/>
                          </w:tcPr>
                          <w:p>
                            <w:pPr>
                              <w:pStyle w:val="0"/>
                              <w:rPr>
                                <w:rFonts w:hint="default"/>
                                <w:sz w:val="24"/>
                              </w:rPr>
                            </w:pPr>
                            <w:r>
                              <w:rPr>
                                <w:rFonts w:hint="eastAsia"/>
                                <w:sz w:val="24"/>
                              </w:rPr>
                              <w:t>【着手】</w:t>
                            </w:r>
                          </w:p>
                        </w:tc>
                        <w:tc>
                          <w:tcPr>
                            <w:tcW w:w="787" w:type="dxa"/>
                            <w:vMerge w:val="restart"/>
                            <w:vAlign w:val="top"/>
                          </w:tcPr>
                          <w:p>
                            <w:pPr>
                              <w:pStyle w:val="0"/>
                              <w:rPr>
                                <w:rFonts w:hint="default"/>
                                <w:sz w:val="24"/>
                              </w:rPr>
                            </w:pPr>
                          </w:p>
                        </w:tc>
                      </w:tr>
                      <w:tr>
                        <w:trPr>
                          <w:trHeight w:val="402" w:hRule="atLeast"/>
                        </w:trPr>
                        <w:tc>
                          <w:tcPr>
                            <w:tcW w:w="1134" w:type="dxa"/>
                            <w:vMerge w:val="continue"/>
                            <w:vAlign w:val="top"/>
                          </w:tcPr>
                          <w:p>
                            <w:pPr>
                              <w:pStyle w:val="0"/>
                              <w:rPr>
                                <w:rFonts w:hint="default"/>
                                <w:sz w:val="24"/>
                              </w:rPr>
                            </w:pPr>
                          </w:p>
                        </w:tc>
                        <w:tc>
                          <w:tcPr>
                            <w:tcW w:w="1276" w:type="dxa"/>
                            <w:vAlign w:val="top"/>
                          </w:tcPr>
                          <w:p>
                            <w:pPr>
                              <w:pStyle w:val="0"/>
                              <w:rPr>
                                <w:rFonts w:hint="default"/>
                                <w:sz w:val="24"/>
                              </w:rPr>
                            </w:pPr>
                          </w:p>
                          <w:p>
                            <w:pPr>
                              <w:pStyle w:val="0"/>
                              <w:rPr>
                                <w:rFonts w:hint="default"/>
                                <w:sz w:val="24"/>
                              </w:rPr>
                            </w:pPr>
                          </w:p>
                          <w:p>
                            <w:pPr>
                              <w:pStyle w:val="0"/>
                              <w:rPr>
                                <w:rFonts w:hint="default"/>
                                <w:sz w:val="24"/>
                              </w:rPr>
                            </w:pPr>
                          </w:p>
                        </w:tc>
                        <w:tc>
                          <w:tcPr>
                            <w:tcW w:w="1276" w:type="dxa"/>
                            <w:vAlign w:val="top"/>
                          </w:tcPr>
                          <w:p>
                            <w:pPr>
                              <w:pStyle w:val="0"/>
                              <w:rPr>
                                <w:rFonts w:hint="default"/>
                                <w:sz w:val="24"/>
                              </w:rPr>
                            </w:pPr>
                          </w:p>
                        </w:tc>
                        <w:tc>
                          <w:tcPr>
                            <w:tcW w:w="1417" w:type="dxa"/>
                            <w:vAlign w:val="top"/>
                          </w:tcPr>
                          <w:p>
                            <w:pPr>
                              <w:pStyle w:val="0"/>
                              <w:rPr>
                                <w:rFonts w:hint="default"/>
                                <w:sz w:val="24"/>
                              </w:rPr>
                            </w:pPr>
                          </w:p>
                        </w:tc>
                        <w:tc>
                          <w:tcPr>
                            <w:tcW w:w="992" w:type="dxa"/>
                            <w:vMerge w:val="continue"/>
                            <w:vAlign w:val="top"/>
                          </w:tcPr>
                          <w:p>
                            <w:pPr>
                              <w:pStyle w:val="0"/>
                              <w:rPr>
                                <w:rFonts w:hint="default"/>
                                <w:sz w:val="24"/>
                              </w:rPr>
                            </w:pPr>
                          </w:p>
                        </w:tc>
                        <w:tc>
                          <w:tcPr>
                            <w:tcW w:w="1560" w:type="dxa"/>
                            <w:vAlign w:val="top"/>
                          </w:tcPr>
                          <w:p>
                            <w:pPr>
                              <w:pStyle w:val="0"/>
                              <w:rPr>
                                <w:rFonts w:hint="default"/>
                                <w:sz w:val="24"/>
                              </w:rPr>
                            </w:pPr>
                          </w:p>
                        </w:tc>
                        <w:tc>
                          <w:tcPr>
                            <w:tcW w:w="787" w:type="dxa"/>
                            <w:vMerge w:val="continue"/>
                            <w:vAlign w:val="top"/>
                          </w:tcPr>
                          <w:p>
                            <w:pPr>
                              <w:pStyle w:val="0"/>
                              <w:rPr>
                                <w:rFonts w:hint="default"/>
                                <w:sz w:val="24"/>
                              </w:rPr>
                            </w:pPr>
                          </w:p>
                        </w:tc>
                      </w:tr>
                      <w:tr>
                        <w:tblPrEx>
                          <w:tblCellMar>
                            <w:left w:w="99" w:type="dxa"/>
                            <w:right w:w="99" w:type="dxa"/>
                          </w:tblCellMar>
                          <w:tblLook w:firstRow="0" w:lastRow="0" w:firstColumn="0" w:lastColumn="0" w:noHBand="0" w:noVBand="0" w:val="0000"/>
                        </w:tblPrEx>
                        <w:trPr>
                          <w:trHeight w:val="352" w:hRule="atLeast"/>
                        </w:trPr>
                        <w:tc>
                          <w:tcPr>
                            <w:tcW w:w="1134" w:type="dxa"/>
                            <w:vMerge w:val="continue"/>
                            <w:vAlign w:val="top"/>
                          </w:tcPr>
                          <w:p>
                            <w:pPr>
                              <w:pStyle w:val="0"/>
                              <w:rPr>
                                <w:rFonts w:hint="default"/>
                                <w:sz w:val="24"/>
                              </w:rPr>
                            </w:pPr>
                          </w:p>
                        </w:tc>
                        <w:tc>
                          <w:tcPr>
                            <w:tcW w:w="3969" w:type="dxa"/>
                            <w:gridSpan w:val="3"/>
                            <w:vAlign w:val="top"/>
                          </w:tcPr>
                          <w:p>
                            <w:pPr>
                              <w:pStyle w:val="0"/>
                              <w:rPr>
                                <w:rFonts w:hint="default"/>
                                <w:sz w:val="24"/>
                              </w:rPr>
                            </w:pPr>
                            <w:r>
                              <w:rPr>
                                <w:rFonts w:hint="eastAsia"/>
                                <w:sz w:val="24"/>
                              </w:rPr>
                              <w:t>【　月　　日現在実施状況】</w:t>
                            </w:r>
                          </w:p>
                        </w:tc>
                        <w:tc>
                          <w:tcPr>
                            <w:tcW w:w="992" w:type="dxa"/>
                            <w:vMerge w:val="continue"/>
                            <w:vAlign w:val="top"/>
                          </w:tcPr>
                          <w:p>
                            <w:pPr>
                              <w:pStyle w:val="0"/>
                              <w:rPr>
                                <w:rFonts w:hint="default"/>
                                <w:sz w:val="24"/>
                              </w:rPr>
                            </w:pPr>
                          </w:p>
                        </w:tc>
                        <w:tc>
                          <w:tcPr>
                            <w:tcW w:w="1560" w:type="dxa"/>
                            <w:vAlign w:val="top"/>
                          </w:tcPr>
                          <w:p>
                            <w:pPr>
                              <w:pStyle w:val="0"/>
                              <w:rPr>
                                <w:rFonts w:hint="default"/>
                                <w:sz w:val="24"/>
                              </w:rPr>
                            </w:pPr>
                            <w:r>
                              <w:rPr>
                                <w:rFonts w:hint="eastAsia"/>
                                <w:sz w:val="24"/>
                              </w:rPr>
                              <w:t>【完了予定】</w:t>
                            </w:r>
                          </w:p>
                        </w:tc>
                        <w:tc>
                          <w:tcPr>
                            <w:tcW w:w="787" w:type="dxa"/>
                            <w:vMerge w:val="continue"/>
                            <w:vAlign w:val="top"/>
                          </w:tcPr>
                          <w:p>
                            <w:pPr>
                              <w:pStyle w:val="0"/>
                              <w:rPr>
                                <w:rFonts w:hint="default"/>
                                <w:sz w:val="24"/>
                              </w:rPr>
                            </w:pPr>
                          </w:p>
                        </w:tc>
                      </w:tr>
                      <w:tr>
                        <w:tblPrEx>
                          <w:tblCellMar>
                            <w:left w:w="99" w:type="dxa"/>
                            <w:right w:w="99" w:type="dxa"/>
                          </w:tblCellMar>
                          <w:tblLook w:firstRow="0" w:lastRow="0" w:firstColumn="0" w:lastColumn="0" w:noHBand="0" w:noVBand="0" w:val="0000"/>
                        </w:tblPrEx>
                        <w:trPr>
                          <w:trHeight w:val="569" w:hRule="atLeast"/>
                        </w:trPr>
                        <w:tc>
                          <w:tcPr>
                            <w:tcW w:w="1134" w:type="dxa"/>
                            <w:vMerge w:val="continue"/>
                            <w:vAlign w:val="top"/>
                          </w:tcPr>
                          <w:p>
                            <w:pPr>
                              <w:pStyle w:val="0"/>
                              <w:rPr>
                                <w:rFonts w:hint="default"/>
                                <w:sz w:val="24"/>
                              </w:rPr>
                            </w:pPr>
                          </w:p>
                        </w:tc>
                        <w:tc>
                          <w:tcPr>
                            <w:tcW w:w="1276" w:type="dxa"/>
                            <w:vAlign w:val="top"/>
                          </w:tcPr>
                          <w:p>
                            <w:pPr>
                              <w:pStyle w:val="0"/>
                              <w:rPr>
                                <w:rFonts w:hint="default"/>
                                <w:sz w:val="24"/>
                              </w:rPr>
                            </w:pPr>
                          </w:p>
                          <w:p>
                            <w:pPr>
                              <w:pStyle w:val="0"/>
                              <w:rPr>
                                <w:rFonts w:hint="default"/>
                                <w:sz w:val="24"/>
                              </w:rPr>
                            </w:pPr>
                          </w:p>
                          <w:p>
                            <w:pPr>
                              <w:pStyle w:val="0"/>
                              <w:rPr>
                                <w:rFonts w:hint="default"/>
                                <w:sz w:val="24"/>
                              </w:rPr>
                            </w:pPr>
                          </w:p>
                        </w:tc>
                        <w:tc>
                          <w:tcPr>
                            <w:tcW w:w="1276" w:type="dxa"/>
                            <w:vAlign w:val="top"/>
                          </w:tcPr>
                          <w:p>
                            <w:pPr>
                              <w:pStyle w:val="0"/>
                              <w:rPr>
                                <w:rFonts w:hint="default"/>
                                <w:sz w:val="24"/>
                              </w:rPr>
                            </w:pPr>
                          </w:p>
                        </w:tc>
                        <w:tc>
                          <w:tcPr>
                            <w:tcW w:w="1417" w:type="dxa"/>
                            <w:vAlign w:val="top"/>
                          </w:tcPr>
                          <w:p>
                            <w:pPr>
                              <w:pStyle w:val="0"/>
                              <w:rPr>
                                <w:rFonts w:hint="default"/>
                                <w:sz w:val="24"/>
                              </w:rPr>
                            </w:pPr>
                          </w:p>
                        </w:tc>
                        <w:tc>
                          <w:tcPr>
                            <w:tcW w:w="992" w:type="dxa"/>
                            <w:vMerge w:val="continue"/>
                            <w:vAlign w:val="top"/>
                          </w:tcPr>
                          <w:p>
                            <w:pPr>
                              <w:pStyle w:val="0"/>
                              <w:rPr>
                                <w:rFonts w:hint="default"/>
                                <w:sz w:val="24"/>
                              </w:rPr>
                            </w:pPr>
                          </w:p>
                        </w:tc>
                        <w:tc>
                          <w:tcPr>
                            <w:tcW w:w="1560" w:type="dxa"/>
                            <w:vAlign w:val="top"/>
                          </w:tcPr>
                          <w:p>
                            <w:pPr>
                              <w:pStyle w:val="0"/>
                              <w:rPr>
                                <w:rFonts w:hint="default"/>
                                <w:sz w:val="24"/>
                              </w:rPr>
                            </w:pPr>
                          </w:p>
                        </w:tc>
                        <w:tc>
                          <w:tcPr>
                            <w:tcW w:w="787" w:type="dxa"/>
                            <w:vMerge w:val="continue"/>
                            <w:vAlign w:val="top"/>
                          </w:tcPr>
                          <w:p>
                            <w:pPr>
                              <w:pStyle w:val="0"/>
                              <w:rPr>
                                <w:rFonts w:hint="default"/>
                                <w:sz w:val="24"/>
                              </w:rPr>
                            </w:pPr>
                          </w:p>
                        </w:tc>
                      </w:tr>
                    </w:tbl>
                    <w:p>
                      <w:pPr>
                        <w:pStyle w:val="0"/>
                        <w:rPr>
                          <w:rFonts w:hint="default"/>
                          <w:sz w:val="24"/>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sz w:val="24"/>
        </w:rPr>
        <w:t>様式第１２号</w:t>
      </w:r>
    </w:p>
    <w:p>
      <w:pPr>
        <w:pStyle w:val="0"/>
        <w:rPr>
          <w:rFonts w:hint="default"/>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12065</wp:posOffset>
                </wp:positionH>
                <wp:positionV relativeFrom="paragraph">
                  <wp:posOffset>40005</wp:posOffset>
                </wp:positionV>
                <wp:extent cx="5688330" cy="8037830"/>
                <wp:effectExtent l="635" t="635" r="29845" b="10795"/>
                <wp:wrapNone/>
                <wp:docPr id="1037" name="テキスト ボックス 12"/>
                <a:graphic xmlns:a="http://schemas.openxmlformats.org/drawingml/2006/main">
                  <a:graphicData uri="http://schemas.microsoft.com/office/word/2010/wordprocessingShape">
                    <wps:wsp>
                      <wps:cNvPr id="1037" name="テキスト ボックス 12"/>
                      <wps:cNvSpPr txBox="1"/>
                      <wps:spPr>
                        <a:xfrm>
                          <a:off x="0" y="0"/>
                          <a:ext cx="5688330" cy="8037830"/>
                        </a:xfrm>
                        <a:prstGeom prst="rect">
                          <a:avLst/>
                        </a:prstGeom>
                        <a:solidFill>
                          <a:sysClr val="window" lastClr="FFFFFF"/>
                        </a:solidFill>
                        <a:ln w="6350">
                          <a:solidFill>
                            <a:prstClr val="black"/>
                          </a:solidFill>
                        </a:ln>
                        <a:effectLst/>
                      </wps:spPr>
                      <wps:txbx>
                        <w:txbxContent>
                          <w:p>
                            <w:pPr>
                              <w:pStyle w:val="0"/>
                              <w:rPr>
                                <w:rFonts w:hint="default"/>
                              </w:rPr>
                            </w:pPr>
                          </w:p>
                          <w:p>
                            <w:pPr>
                              <w:pStyle w:val="0"/>
                              <w:jc w:val="center"/>
                              <w:rPr>
                                <w:rFonts w:hint="default"/>
                                <w:sz w:val="32"/>
                              </w:rPr>
                            </w:pPr>
                            <w:r>
                              <w:rPr>
                                <w:rFonts w:hint="eastAsia"/>
                                <w:sz w:val="32"/>
                              </w:rPr>
                              <w:t>補助事業等実績報告書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rPr>
                                <w:rFonts w:hint="default"/>
                                <w:sz w:val="24"/>
                              </w:rPr>
                            </w:pPr>
                            <w:r>
                              <w:rPr>
                                <w:rFonts w:hint="eastAsia"/>
                                <w:sz w:val="24"/>
                              </w:rPr>
                              <w:t>　　補助事業等が終了したので、その実績を次のとおり報告します。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r>
                              <w:rPr>
                                <w:rFonts w:hint="eastAsia"/>
                                <w:sz w:val="24"/>
                              </w:rPr>
                              <w:t>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３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実</w:t>
                            </w:r>
                            <w:r>
                              <w:rPr>
                                <w:rFonts w:hint="eastAsia"/>
                                <w:sz w:val="24"/>
                              </w:rPr>
                              <w:t xml:space="preserve"> </w:t>
                            </w:r>
                            <w:r>
                              <w:rPr>
                                <w:rFonts w:hint="eastAsia"/>
                                <w:sz w:val="24"/>
                              </w:rPr>
                              <w:t>績</w:t>
                            </w:r>
                            <w:r>
                              <w:rPr>
                                <w:rFonts w:hint="eastAsia"/>
                                <w:sz w:val="24"/>
                              </w:rPr>
                              <w:t xml:space="preserve"> </w:t>
                            </w:r>
                            <w:r>
                              <w:rPr>
                                <w:rFonts w:hint="eastAsia"/>
                                <w:sz w:val="24"/>
                              </w:rPr>
                              <w:t>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４　差　引　増　減　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５　交</w:t>
                            </w:r>
                            <w:r>
                              <w:rPr>
                                <w:rFonts w:hint="eastAsia"/>
                                <w:sz w:val="24"/>
                              </w:rPr>
                              <w:t xml:space="preserve"> </w:t>
                            </w:r>
                            <w:r>
                              <w:rPr>
                                <w:rFonts w:hint="eastAsia"/>
                                <w:sz w:val="24"/>
                              </w:rPr>
                              <w:t>付</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　　　　　　　年　　月　　日</w:t>
                            </w:r>
                          </w:p>
                          <w:p>
                            <w:pPr>
                              <w:pStyle w:val="0"/>
                              <w:rPr>
                                <w:rFonts w:hint="default"/>
                                <w:sz w:val="24"/>
                              </w:rPr>
                            </w:pPr>
                          </w:p>
                          <w:p>
                            <w:pPr>
                              <w:pStyle w:val="0"/>
                              <w:rPr>
                                <w:rFonts w:hint="default"/>
                                <w:sz w:val="24"/>
                              </w:rPr>
                            </w:pPr>
                            <w:r>
                              <w:rPr>
                                <w:rFonts w:hint="eastAsia"/>
                                <w:sz w:val="24"/>
                              </w:rPr>
                              <w:t>　６　交付決定通知書指令番号　　　指令地産－</w:t>
                            </w:r>
                          </w:p>
                          <w:p>
                            <w:pPr>
                              <w:pStyle w:val="0"/>
                              <w:rPr>
                                <w:rFonts w:hint="default"/>
                                <w:sz w:val="24"/>
                              </w:rPr>
                            </w:pPr>
                          </w:p>
                          <w:p>
                            <w:pPr>
                              <w:pStyle w:val="0"/>
                              <w:rPr>
                                <w:rFonts w:hint="default"/>
                                <w:sz w:val="24"/>
                              </w:rPr>
                            </w:pPr>
                            <w:r>
                              <w:rPr>
                                <w:rFonts w:hint="eastAsia"/>
                                <w:sz w:val="24"/>
                              </w:rPr>
                              <w:t>　７　補助事業等終了年月日　　　　　　　年　　月　　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3.15pt;mso-position-vertical-relative:text;mso-position-horizontal-relative:text;v-text-anchor:top;position:absolute;height:632.9pt;mso-wrap-distance-top:0pt;width:447.9pt;mso-wrap-distance-left:9pt;margin-left:0.95pt;z-index:13;" o:spid="_x0000_s1037" o:allowincell="t" o:allowoverlap="t" filled="t" fillcolor="#ffffff" stroked="t" strokecolor="#000000" strokeweight="0.5pt" o:spt="202" type="#_x0000_t202">
                <v:fill/>
                <v:stroke filltype="solid"/>
                <v:textbox style="layout-flow:horizontal;">
                  <w:txbxContent>
                    <w:p>
                      <w:pPr>
                        <w:pStyle w:val="0"/>
                        <w:rPr>
                          <w:rFonts w:hint="default"/>
                        </w:rPr>
                      </w:pPr>
                    </w:p>
                    <w:p>
                      <w:pPr>
                        <w:pStyle w:val="0"/>
                        <w:jc w:val="center"/>
                        <w:rPr>
                          <w:rFonts w:hint="default"/>
                          <w:sz w:val="32"/>
                        </w:rPr>
                      </w:pPr>
                      <w:r>
                        <w:rPr>
                          <w:rFonts w:hint="eastAsia"/>
                          <w:sz w:val="32"/>
                        </w:rPr>
                        <w:t>補助事業等実績報告書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rPr>
                          <w:rFonts w:hint="default"/>
                          <w:sz w:val="24"/>
                        </w:rPr>
                      </w:pPr>
                      <w:r>
                        <w:rPr>
                          <w:rFonts w:hint="eastAsia"/>
                          <w:sz w:val="24"/>
                        </w:rPr>
                        <w:t>　　補助事業等が終了したので、その実績を次のとおり報告します。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r>
                        <w:rPr>
                          <w:rFonts w:hint="eastAsia"/>
                          <w:sz w:val="24"/>
                        </w:rPr>
                        <w:t>　２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３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実</w:t>
                      </w:r>
                      <w:r>
                        <w:rPr>
                          <w:rFonts w:hint="eastAsia"/>
                          <w:sz w:val="24"/>
                        </w:rPr>
                        <w:t xml:space="preserve"> </w:t>
                      </w:r>
                      <w:r>
                        <w:rPr>
                          <w:rFonts w:hint="eastAsia"/>
                          <w:sz w:val="24"/>
                        </w:rPr>
                        <w:t>績</w:t>
                      </w:r>
                      <w:r>
                        <w:rPr>
                          <w:rFonts w:hint="eastAsia"/>
                          <w:sz w:val="24"/>
                        </w:rPr>
                        <w:t xml:space="preserve"> </w:t>
                      </w:r>
                      <w:r>
                        <w:rPr>
                          <w:rFonts w:hint="eastAsia"/>
                          <w:sz w:val="24"/>
                        </w:rPr>
                        <w:t>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４　差　引　増　減　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５　交</w:t>
                      </w:r>
                      <w:r>
                        <w:rPr>
                          <w:rFonts w:hint="eastAsia"/>
                          <w:sz w:val="24"/>
                        </w:rPr>
                        <w:t xml:space="preserve"> </w:t>
                      </w:r>
                      <w:r>
                        <w:rPr>
                          <w:rFonts w:hint="eastAsia"/>
                          <w:sz w:val="24"/>
                        </w:rPr>
                        <w:t>付</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　　　　　　　年　　月　　日</w:t>
                      </w:r>
                    </w:p>
                    <w:p>
                      <w:pPr>
                        <w:pStyle w:val="0"/>
                        <w:rPr>
                          <w:rFonts w:hint="default"/>
                          <w:sz w:val="24"/>
                        </w:rPr>
                      </w:pPr>
                    </w:p>
                    <w:p>
                      <w:pPr>
                        <w:pStyle w:val="0"/>
                        <w:rPr>
                          <w:rFonts w:hint="default"/>
                          <w:sz w:val="24"/>
                        </w:rPr>
                      </w:pPr>
                      <w:r>
                        <w:rPr>
                          <w:rFonts w:hint="eastAsia"/>
                          <w:sz w:val="24"/>
                        </w:rPr>
                        <w:t>　６　交付決定通知書指令番号　　　指令地産－</w:t>
                      </w:r>
                    </w:p>
                    <w:p>
                      <w:pPr>
                        <w:pStyle w:val="0"/>
                        <w:rPr>
                          <w:rFonts w:hint="default"/>
                          <w:sz w:val="24"/>
                        </w:rPr>
                      </w:pPr>
                    </w:p>
                    <w:p>
                      <w:pPr>
                        <w:pStyle w:val="0"/>
                        <w:rPr>
                          <w:rFonts w:hint="default"/>
                          <w:sz w:val="24"/>
                        </w:rPr>
                      </w:pPr>
                      <w:r>
                        <w:rPr>
                          <w:rFonts w:hint="eastAsia"/>
                          <w:sz w:val="24"/>
                        </w:rPr>
                        <w:t>　７　補助事業等終了年月日　　　　　　　年　　月　　日</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2"/>
        </w:rPr>
      </w:pPr>
      <w:r>
        <w:rPr>
          <w:rFonts w:hint="eastAsia"/>
          <w:sz w:val="22"/>
        </w:rPr>
        <w:t>注　補助事業等の事業実績書及び収支精算書は別紙により添付のこと。</w:t>
      </w:r>
    </w:p>
    <w:p>
      <w:pPr>
        <w:pStyle w:val="0"/>
        <w:rPr>
          <w:rFonts w:hint="default"/>
          <w:sz w:val="24"/>
        </w:rPr>
      </w:pPr>
      <w:r>
        <w:rPr>
          <w:rFonts w:hint="eastAsia"/>
          <w:sz w:val="24"/>
        </w:rPr>
        <w:t>様式第１３号</w:t>
      </w:r>
    </w:p>
    <w:p>
      <w:pPr>
        <w:pStyle w:val="0"/>
        <w:rPr>
          <w:rFonts w:hint="default"/>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-8890</wp:posOffset>
                </wp:positionH>
                <wp:positionV relativeFrom="paragraph">
                  <wp:posOffset>104140</wp:posOffset>
                </wp:positionV>
                <wp:extent cx="5688330" cy="8197215"/>
                <wp:effectExtent l="635" t="635" r="29845" b="10795"/>
                <wp:wrapNone/>
                <wp:docPr id="1038" name="テキスト ボックス 13"/>
                <a:graphic xmlns:a="http://schemas.openxmlformats.org/drawingml/2006/main">
                  <a:graphicData uri="http://schemas.microsoft.com/office/word/2010/wordprocessingShape">
                    <wps:wsp>
                      <wps:cNvPr id="1038" name="テキスト ボックス 13"/>
                      <wps:cNvSpPr txBox="1"/>
                      <wps:spPr>
                        <a:xfrm>
                          <a:off x="0" y="0"/>
                          <a:ext cx="5688330" cy="8197215"/>
                        </a:xfrm>
                        <a:prstGeom prst="rect">
                          <a:avLst/>
                        </a:prstGeom>
                        <a:solidFill>
                          <a:sysClr val="window" lastClr="FFFFFF"/>
                        </a:solidFill>
                        <a:ln w="6350">
                          <a:solidFill>
                            <a:prstClr val="black"/>
                          </a:solidFill>
                        </a:ln>
                        <a:effectLst/>
                      </wps:spPr>
                      <wps:txbx>
                        <w:txbxContent>
                          <w:p>
                            <w:pPr>
                              <w:pStyle w:val="0"/>
                              <w:jc w:val="center"/>
                              <w:rPr>
                                <w:rFonts w:hint="default"/>
                                <w:sz w:val="32"/>
                              </w:rPr>
                            </w:pPr>
                            <w:r>
                              <w:rPr>
                                <w:rFonts w:hint="eastAsia"/>
                                <w:sz w:val="32"/>
                              </w:rPr>
                              <w:t>事</w:t>
                            </w:r>
                            <w:r>
                              <w:rPr>
                                <w:rFonts w:hint="eastAsia"/>
                                <w:sz w:val="32"/>
                              </w:rPr>
                              <w:t xml:space="preserve"> </w:t>
                            </w:r>
                            <w:r>
                              <w:rPr>
                                <w:rFonts w:hint="eastAsia"/>
                                <w:sz w:val="32"/>
                              </w:rPr>
                              <w:t>業</w:t>
                            </w:r>
                            <w:r>
                              <w:rPr>
                                <w:rFonts w:hint="eastAsia"/>
                                <w:sz w:val="32"/>
                              </w:rPr>
                              <w:t xml:space="preserve"> </w:t>
                            </w:r>
                            <w:r>
                              <w:rPr>
                                <w:rFonts w:hint="eastAsia"/>
                                <w:sz w:val="32"/>
                              </w:rPr>
                              <w:t>実</w:t>
                            </w:r>
                            <w:r>
                              <w:rPr>
                                <w:rFonts w:hint="eastAsia"/>
                                <w:sz w:val="32"/>
                              </w:rPr>
                              <w:t xml:space="preserve"> </w:t>
                            </w:r>
                            <w:r>
                              <w:rPr>
                                <w:rFonts w:hint="eastAsia"/>
                                <w:sz w:val="32"/>
                              </w:rPr>
                              <w:t>績</w:t>
                            </w:r>
                            <w:r>
                              <w:rPr>
                                <w:rFonts w:hint="eastAsia"/>
                                <w:sz w:val="32"/>
                              </w:rPr>
                              <w:t xml:space="preserve"> </w:t>
                            </w:r>
                            <w:r>
                              <w:rPr>
                                <w:rFonts w:hint="eastAsia"/>
                                <w:sz w:val="32"/>
                              </w:rPr>
                              <w:t>書</w:t>
                            </w:r>
                          </w:p>
                          <w:p>
                            <w:pPr>
                              <w:pStyle w:val="0"/>
                              <w:jc w:val="right"/>
                              <w:rPr>
                                <w:rFonts w:hint="default"/>
                                <w:sz w:val="24"/>
                              </w:rPr>
                            </w:pPr>
                          </w:p>
                          <w:p>
                            <w:pPr>
                              <w:pStyle w:val="0"/>
                              <w:rPr>
                                <w:rFonts w:hint="default"/>
                                <w:sz w:val="24"/>
                              </w:rPr>
                            </w:pPr>
                            <w:r>
                              <w:rPr>
                                <w:rFonts w:hint="eastAsia"/>
                                <w:sz w:val="24"/>
                              </w:rPr>
                              <w:t>１．事業計画</w:t>
                            </w:r>
                          </w:p>
                          <w:tbl>
                            <w:tblPr>
                              <w:tblStyle w:val="24"/>
                              <w:tblW w:w="8567" w:type="dxa"/>
                              <w:tblInd w:w="108" w:type="dxa"/>
                              <w:tblLayout w:type="fixed"/>
                              <w:tblLook w:firstRow="1" w:lastRow="0" w:firstColumn="1" w:lastColumn="0" w:noHBand="0" w:noVBand="1" w:val="04A0"/>
                            </w:tblPr>
                            <w:tblGrid>
                              <w:gridCol w:w="1276"/>
                              <w:gridCol w:w="1843"/>
                              <w:gridCol w:w="5448"/>
                            </w:tblGrid>
                            <w:tr>
                              <w:trPr>
                                <w:trHeight w:val="445" w:hRule="atLeast"/>
                              </w:trPr>
                              <w:tc>
                                <w:tcPr>
                                  <w:tcW w:w="1276" w:type="dxa"/>
                                  <w:vAlign w:val="top"/>
                                </w:tcPr>
                                <w:p>
                                  <w:pPr>
                                    <w:pStyle w:val="0"/>
                                    <w:jc w:val="center"/>
                                    <w:rPr>
                                      <w:rFonts w:hint="default"/>
                                      <w:sz w:val="24"/>
                                    </w:rPr>
                                  </w:pPr>
                                  <w:r>
                                    <w:rPr>
                                      <w:rFonts w:hint="eastAsia"/>
                                      <w:sz w:val="24"/>
                                    </w:rPr>
                                    <w:t>事業名</w:t>
                                  </w:r>
                                </w:p>
                              </w:tc>
                              <w:tc>
                                <w:tcPr>
                                  <w:tcW w:w="1843" w:type="dxa"/>
                                  <w:vAlign w:val="top"/>
                                </w:tcPr>
                                <w:p>
                                  <w:pPr>
                                    <w:pStyle w:val="0"/>
                                    <w:jc w:val="center"/>
                                    <w:rPr>
                                      <w:rFonts w:hint="default"/>
                                      <w:sz w:val="24"/>
                                    </w:rPr>
                                  </w:pPr>
                                  <w:r>
                                    <w:rPr>
                                      <w:rFonts w:hint="eastAsia"/>
                                      <w:sz w:val="24"/>
                                    </w:rPr>
                                    <w:t>事業期間</w:t>
                                  </w:r>
                                </w:p>
                              </w:tc>
                              <w:tc>
                                <w:tcPr>
                                  <w:tcW w:w="5448" w:type="dxa"/>
                                  <w:vAlign w:val="top"/>
                                </w:tcPr>
                                <w:p>
                                  <w:pPr>
                                    <w:pStyle w:val="0"/>
                                    <w:jc w:val="center"/>
                                    <w:rPr>
                                      <w:rFonts w:hint="default"/>
                                      <w:sz w:val="24"/>
                                    </w:rPr>
                                  </w:pPr>
                                  <w:r>
                                    <w:rPr>
                                      <w:rFonts w:hint="eastAsia"/>
                                      <w:sz w:val="24"/>
                                    </w:rPr>
                                    <w:t>事業内容（具体的に）</w:t>
                                  </w:r>
                                </w:p>
                              </w:tc>
                            </w:tr>
                            <w:tr>
                              <w:trPr>
                                <w:trHeight w:val="4119" w:hRule="atLeast"/>
                              </w:trPr>
                              <w:tc>
                                <w:tcPr>
                                  <w:tcW w:w="1276" w:type="dxa"/>
                                  <w:vAlign w:val="top"/>
                                </w:tcPr>
                                <w:p>
                                  <w:pPr>
                                    <w:pStyle w:val="0"/>
                                    <w:rPr>
                                      <w:rFonts w:hint="default"/>
                                      <w:sz w:val="24"/>
                                    </w:rPr>
                                  </w:pPr>
                                </w:p>
                              </w:tc>
                              <w:tc>
                                <w:tcPr>
                                  <w:tcW w:w="1843" w:type="dxa"/>
                                  <w:vAlign w:val="top"/>
                                </w:tcPr>
                                <w:p>
                                  <w:pPr>
                                    <w:pStyle w:val="0"/>
                                    <w:rPr>
                                      <w:rFonts w:hint="default"/>
                                      <w:sz w:val="24"/>
                                    </w:rPr>
                                  </w:pPr>
                                </w:p>
                              </w:tc>
                              <w:tc>
                                <w:tcPr>
                                  <w:tcW w:w="5448"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２．経費配分</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24"/>
                              <w:tblW w:w="8567" w:type="dxa"/>
                              <w:tblInd w:w="108" w:type="dxa"/>
                              <w:tblLayout w:type="fixed"/>
                              <w:tblLook w:firstRow="1" w:lastRow="0" w:firstColumn="1" w:lastColumn="0" w:noHBand="0" w:noVBand="1" w:val="04A0"/>
                            </w:tblPr>
                            <w:tblGrid>
                              <w:gridCol w:w="1337"/>
                              <w:gridCol w:w="1073"/>
                              <w:gridCol w:w="1276"/>
                              <w:gridCol w:w="1559"/>
                              <w:gridCol w:w="1418"/>
                              <w:gridCol w:w="1904"/>
                            </w:tblGrid>
                            <w:tr>
                              <w:trPr>
                                <w:trHeight w:val="738" w:hRule="atLeast"/>
                              </w:trPr>
                              <w:tc>
                                <w:tcPr>
                                  <w:tcW w:w="1337" w:type="dxa"/>
                                  <w:vAlign w:val="top"/>
                                </w:tcPr>
                                <w:p>
                                  <w:pPr>
                                    <w:pStyle w:val="0"/>
                                    <w:jc w:val="center"/>
                                    <w:rPr>
                                      <w:rFonts w:hint="default"/>
                                      <w:sz w:val="24"/>
                                    </w:rPr>
                                  </w:pPr>
                                  <w:r>
                                    <w:rPr>
                                      <w:rFonts w:hint="eastAsia"/>
                                      <w:sz w:val="24"/>
                                    </w:rPr>
                                    <w:t>事業名</w:t>
                                  </w:r>
                                </w:p>
                              </w:tc>
                              <w:tc>
                                <w:tcPr>
                                  <w:tcW w:w="1073" w:type="dxa"/>
                                  <w:vAlign w:val="top"/>
                                </w:tcPr>
                                <w:p>
                                  <w:pPr>
                                    <w:pStyle w:val="0"/>
                                    <w:jc w:val="center"/>
                                    <w:rPr>
                                      <w:rFonts w:hint="default"/>
                                      <w:sz w:val="24"/>
                                    </w:rPr>
                                  </w:pPr>
                                  <w:r>
                                    <w:rPr>
                                      <w:rFonts w:hint="eastAsia"/>
                                      <w:sz w:val="24"/>
                                    </w:rPr>
                                    <w:t>目・節</w:t>
                                  </w:r>
                                </w:p>
                              </w:tc>
                              <w:tc>
                                <w:tcPr>
                                  <w:tcW w:w="1276" w:type="dxa"/>
                                  <w:vAlign w:val="top"/>
                                </w:tcPr>
                                <w:p>
                                  <w:pPr>
                                    <w:pStyle w:val="0"/>
                                    <w:jc w:val="center"/>
                                    <w:rPr>
                                      <w:rFonts w:hint="default"/>
                                      <w:sz w:val="24"/>
                                    </w:rPr>
                                  </w:pPr>
                                  <w:r>
                                    <w:rPr>
                                      <w:rFonts w:hint="eastAsia"/>
                                      <w:sz w:val="24"/>
                                    </w:rPr>
                                    <w:t>総事業費</w:t>
                                  </w:r>
                                </w:p>
                              </w:tc>
                              <w:tc>
                                <w:tcPr>
                                  <w:tcW w:w="1559" w:type="dxa"/>
                                  <w:vAlign w:val="top"/>
                                </w:tcPr>
                                <w:p>
                                  <w:pPr>
                                    <w:pStyle w:val="0"/>
                                    <w:jc w:val="center"/>
                                    <w:rPr>
                                      <w:rFonts w:hint="default"/>
                                      <w:sz w:val="24"/>
                                    </w:rPr>
                                  </w:pPr>
                                  <w:r>
                                    <w:rPr>
                                      <w:rFonts w:hint="eastAsia"/>
                                      <w:sz w:val="24"/>
                                    </w:rPr>
                                    <w:t>補助対象</w:t>
                                  </w:r>
                                </w:p>
                                <w:p>
                                  <w:pPr>
                                    <w:pStyle w:val="0"/>
                                    <w:jc w:val="center"/>
                                    <w:rPr>
                                      <w:rFonts w:hint="default"/>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費</w:t>
                                  </w:r>
                                </w:p>
                              </w:tc>
                              <w:tc>
                                <w:tcPr>
                                  <w:tcW w:w="1418" w:type="dxa"/>
                                  <w:vAlign w:val="top"/>
                                </w:tcPr>
                                <w:p>
                                  <w:pPr>
                                    <w:pStyle w:val="0"/>
                                    <w:jc w:val="center"/>
                                    <w:rPr>
                                      <w:rFonts w:hint="default"/>
                                      <w:sz w:val="24"/>
                                    </w:rPr>
                                  </w:pPr>
                                  <w:r>
                                    <w:rPr>
                                      <w:rFonts w:hint="eastAsia"/>
                                      <w:sz w:val="24"/>
                                    </w:rPr>
                                    <w:t>補助金等</w:t>
                                  </w:r>
                                </w:p>
                                <w:p>
                                  <w:pPr>
                                    <w:pStyle w:val="0"/>
                                    <w:jc w:val="center"/>
                                    <w:rPr>
                                      <w:rFonts w:hint="default"/>
                                      <w:sz w:val="24"/>
                                    </w:rPr>
                                  </w:pPr>
                                  <w:r>
                                    <w:rPr>
                                      <w:rFonts w:hint="eastAsia"/>
                                      <w:sz w:val="24"/>
                                    </w:rPr>
                                    <w:t>所</w:t>
                                  </w:r>
                                  <w:r>
                                    <w:rPr>
                                      <w:rFonts w:hint="eastAsia"/>
                                      <w:sz w:val="24"/>
                                    </w:rPr>
                                    <w:t xml:space="preserve"> </w:t>
                                  </w:r>
                                  <w:r>
                                    <w:rPr>
                                      <w:rFonts w:hint="eastAsia"/>
                                      <w:sz w:val="24"/>
                                    </w:rPr>
                                    <w:t>要</w:t>
                                  </w:r>
                                  <w:r>
                                    <w:rPr>
                                      <w:rFonts w:hint="eastAsia"/>
                                      <w:sz w:val="24"/>
                                    </w:rPr>
                                    <w:t xml:space="preserve"> </w:t>
                                  </w:r>
                                  <w:r>
                                    <w:rPr>
                                      <w:rFonts w:hint="eastAsia"/>
                                      <w:sz w:val="24"/>
                                    </w:rPr>
                                    <w:t>額</w:t>
                                  </w:r>
                                </w:p>
                              </w:tc>
                              <w:tc>
                                <w:tcPr>
                                  <w:tcW w:w="1904" w:type="dxa"/>
                                  <w:vAlign w:val="top"/>
                                </w:tcPr>
                                <w:p>
                                  <w:pPr>
                                    <w:pStyle w:val="0"/>
                                    <w:jc w:val="center"/>
                                    <w:rPr>
                                      <w:rFonts w:hint="default"/>
                                      <w:sz w:val="24"/>
                                    </w:rPr>
                                  </w:pPr>
                                  <w:r>
                                    <w:rPr>
                                      <w:rFonts w:hint="eastAsia"/>
                                      <w:sz w:val="24"/>
                                    </w:rPr>
                                    <w:t>備　　考</w:t>
                                  </w:r>
                                </w:p>
                                <w:p>
                                  <w:pPr>
                                    <w:pStyle w:val="0"/>
                                    <w:jc w:val="center"/>
                                    <w:rPr>
                                      <w:rFonts w:hint="default"/>
                                      <w:sz w:val="24"/>
                                    </w:rPr>
                                  </w:pPr>
                                  <w:r>
                                    <w:rPr>
                                      <w:rFonts w:hint="eastAsia"/>
                                      <w:sz w:val="24"/>
                                    </w:rPr>
                                    <w:t>（積算内訳）</w:t>
                                  </w:r>
                                </w:p>
                              </w:tc>
                            </w:tr>
                            <w:tr>
                              <w:trPr>
                                <w:trHeight w:val="4676" w:hRule="atLeast"/>
                              </w:trPr>
                              <w:tc>
                                <w:tcPr>
                                  <w:tcW w:w="1337"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073" w:type="dxa"/>
                                  <w:vAlign w:val="top"/>
                                </w:tcPr>
                                <w:p>
                                  <w:pPr>
                                    <w:pStyle w:val="0"/>
                                    <w:rPr>
                                      <w:rFonts w:hint="default"/>
                                      <w:sz w:val="24"/>
                                    </w:rPr>
                                  </w:pPr>
                                </w:p>
                              </w:tc>
                              <w:tc>
                                <w:tcPr>
                                  <w:tcW w:w="1276" w:type="dxa"/>
                                  <w:vAlign w:val="top"/>
                                </w:tcPr>
                                <w:p>
                                  <w:pPr>
                                    <w:pStyle w:val="0"/>
                                    <w:rPr>
                                      <w:rFonts w:hint="default"/>
                                      <w:sz w:val="24"/>
                                    </w:rPr>
                                  </w:pPr>
                                </w:p>
                              </w:tc>
                              <w:tc>
                                <w:tcPr>
                                  <w:tcW w:w="1559" w:type="dxa"/>
                                  <w:vAlign w:val="top"/>
                                </w:tcPr>
                                <w:p>
                                  <w:pPr>
                                    <w:pStyle w:val="0"/>
                                    <w:rPr>
                                      <w:rFonts w:hint="default"/>
                                      <w:sz w:val="24"/>
                                    </w:rPr>
                                  </w:pPr>
                                </w:p>
                              </w:tc>
                              <w:tc>
                                <w:tcPr>
                                  <w:tcW w:w="1418" w:type="dxa"/>
                                  <w:vAlign w:val="top"/>
                                </w:tcPr>
                                <w:p>
                                  <w:pPr>
                                    <w:pStyle w:val="0"/>
                                    <w:rPr>
                                      <w:rFonts w:hint="default"/>
                                      <w:sz w:val="24"/>
                                    </w:rPr>
                                  </w:pPr>
                                </w:p>
                              </w:tc>
                              <w:tc>
                                <w:tcPr>
                                  <w:tcW w:w="1904" w:type="dxa"/>
                                  <w:vAlign w:val="top"/>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8.19pt;mso-position-vertical-relative:text;mso-position-horizontal-relative:text;v-text-anchor:top;position:absolute;height:645.45000000000005pt;mso-wrap-distance-top:0pt;width:447.9pt;mso-wrap-distance-left:9pt;margin-left:-0.7pt;z-index:14;" o:spid="_x0000_s1038" o:allowincell="t" o:allowoverlap="t" filled="t" fillcolor="#ffffff" stroked="t" strokecolor="#000000" strokeweight="0.5pt" o:spt="202" type="#_x0000_t202">
                <v:fill/>
                <v:stroke filltype="solid"/>
                <v:textbox style="layout-flow:horizontal;">
                  <w:txbxContent>
                    <w:p>
                      <w:pPr>
                        <w:pStyle w:val="0"/>
                        <w:jc w:val="center"/>
                        <w:rPr>
                          <w:rFonts w:hint="default"/>
                          <w:sz w:val="32"/>
                        </w:rPr>
                      </w:pPr>
                      <w:r>
                        <w:rPr>
                          <w:rFonts w:hint="eastAsia"/>
                          <w:sz w:val="32"/>
                        </w:rPr>
                        <w:t>事</w:t>
                      </w:r>
                      <w:r>
                        <w:rPr>
                          <w:rFonts w:hint="eastAsia"/>
                          <w:sz w:val="32"/>
                        </w:rPr>
                        <w:t xml:space="preserve"> </w:t>
                      </w:r>
                      <w:r>
                        <w:rPr>
                          <w:rFonts w:hint="eastAsia"/>
                          <w:sz w:val="32"/>
                        </w:rPr>
                        <w:t>業</w:t>
                      </w:r>
                      <w:r>
                        <w:rPr>
                          <w:rFonts w:hint="eastAsia"/>
                          <w:sz w:val="32"/>
                        </w:rPr>
                        <w:t xml:space="preserve"> </w:t>
                      </w:r>
                      <w:r>
                        <w:rPr>
                          <w:rFonts w:hint="eastAsia"/>
                          <w:sz w:val="32"/>
                        </w:rPr>
                        <w:t>実</w:t>
                      </w:r>
                      <w:r>
                        <w:rPr>
                          <w:rFonts w:hint="eastAsia"/>
                          <w:sz w:val="32"/>
                        </w:rPr>
                        <w:t xml:space="preserve"> </w:t>
                      </w:r>
                      <w:r>
                        <w:rPr>
                          <w:rFonts w:hint="eastAsia"/>
                          <w:sz w:val="32"/>
                        </w:rPr>
                        <w:t>績</w:t>
                      </w:r>
                      <w:r>
                        <w:rPr>
                          <w:rFonts w:hint="eastAsia"/>
                          <w:sz w:val="32"/>
                        </w:rPr>
                        <w:t xml:space="preserve"> </w:t>
                      </w:r>
                      <w:r>
                        <w:rPr>
                          <w:rFonts w:hint="eastAsia"/>
                          <w:sz w:val="32"/>
                        </w:rPr>
                        <w:t>書</w:t>
                      </w:r>
                    </w:p>
                    <w:p>
                      <w:pPr>
                        <w:pStyle w:val="0"/>
                        <w:jc w:val="right"/>
                        <w:rPr>
                          <w:rFonts w:hint="default"/>
                          <w:sz w:val="24"/>
                        </w:rPr>
                      </w:pPr>
                    </w:p>
                    <w:p>
                      <w:pPr>
                        <w:pStyle w:val="0"/>
                        <w:rPr>
                          <w:rFonts w:hint="default"/>
                          <w:sz w:val="24"/>
                        </w:rPr>
                      </w:pPr>
                      <w:r>
                        <w:rPr>
                          <w:rFonts w:hint="eastAsia"/>
                          <w:sz w:val="24"/>
                        </w:rPr>
                        <w:t>１．事業計画</w:t>
                      </w:r>
                    </w:p>
                    <w:tbl>
                      <w:tblPr>
                        <w:tblStyle w:val="24"/>
                        <w:tblW w:w="8567" w:type="dxa"/>
                        <w:tblInd w:w="108" w:type="dxa"/>
                        <w:tblLayout w:type="fixed"/>
                        <w:tblLook w:firstRow="1" w:lastRow="0" w:firstColumn="1" w:lastColumn="0" w:noHBand="0" w:noVBand="1" w:val="04A0"/>
                      </w:tblPr>
                      <w:tblGrid>
                        <w:gridCol w:w="1276"/>
                        <w:gridCol w:w="1843"/>
                        <w:gridCol w:w="5448"/>
                      </w:tblGrid>
                      <w:tr>
                        <w:trPr>
                          <w:trHeight w:val="445" w:hRule="atLeast"/>
                        </w:trPr>
                        <w:tc>
                          <w:tcPr>
                            <w:tcW w:w="1276" w:type="dxa"/>
                            <w:vAlign w:val="top"/>
                          </w:tcPr>
                          <w:p>
                            <w:pPr>
                              <w:pStyle w:val="0"/>
                              <w:jc w:val="center"/>
                              <w:rPr>
                                <w:rFonts w:hint="default"/>
                                <w:sz w:val="24"/>
                              </w:rPr>
                            </w:pPr>
                            <w:r>
                              <w:rPr>
                                <w:rFonts w:hint="eastAsia"/>
                                <w:sz w:val="24"/>
                              </w:rPr>
                              <w:t>事業名</w:t>
                            </w:r>
                          </w:p>
                        </w:tc>
                        <w:tc>
                          <w:tcPr>
                            <w:tcW w:w="1843" w:type="dxa"/>
                            <w:vAlign w:val="top"/>
                          </w:tcPr>
                          <w:p>
                            <w:pPr>
                              <w:pStyle w:val="0"/>
                              <w:jc w:val="center"/>
                              <w:rPr>
                                <w:rFonts w:hint="default"/>
                                <w:sz w:val="24"/>
                              </w:rPr>
                            </w:pPr>
                            <w:r>
                              <w:rPr>
                                <w:rFonts w:hint="eastAsia"/>
                                <w:sz w:val="24"/>
                              </w:rPr>
                              <w:t>事業期間</w:t>
                            </w:r>
                          </w:p>
                        </w:tc>
                        <w:tc>
                          <w:tcPr>
                            <w:tcW w:w="5448" w:type="dxa"/>
                            <w:vAlign w:val="top"/>
                          </w:tcPr>
                          <w:p>
                            <w:pPr>
                              <w:pStyle w:val="0"/>
                              <w:jc w:val="center"/>
                              <w:rPr>
                                <w:rFonts w:hint="default"/>
                                <w:sz w:val="24"/>
                              </w:rPr>
                            </w:pPr>
                            <w:r>
                              <w:rPr>
                                <w:rFonts w:hint="eastAsia"/>
                                <w:sz w:val="24"/>
                              </w:rPr>
                              <w:t>事業内容（具体的に）</w:t>
                            </w:r>
                          </w:p>
                        </w:tc>
                      </w:tr>
                      <w:tr>
                        <w:trPr>
                          <w:trHeight w:val="4119" w:hRule="atLeast"/>
                        </w:trPr>
                        <w:tc>
                          <w:tcPr>
                            <w:tcW w:w="1276" w:type="dxa"/>
                            <w:vAlign w:val="top"/>
                          </w:tcPr>
                          <w:p>
                            <w:pPr>
                              <w:pStyle w:val="0"/>
                              <w:rPr>
                                <w:rFonts w:hint="default"/>
                                <w:sz w:val="24"/>
                              </w:rPr>
                            </w:pPr>
                          </w:p>
                        </w:tc>
                        <w:tc>
                          <w:tcPr>
                            <w:tcW w:w="1843" w:type="dxa"/>
                            <w:vAlign w:val="top"/>
                          </w:tcPr>
                          <w:p>
                            <w:pPr>
                              <w:pStyle w:val="0"/>
                              <w:rPr>
                                <w:rFonts w:hint="default"/>
                                <w:sz w:val="24"/>
                              </w:rPr>
                            </w:pPr>
                          </w:p>
                        </w:tc>
                        <w:tc>
                          <w:tcPr>
                            <w:tcW w:w="5448"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２．経費配分</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24"/>
                        <w:tblW w:w="8567" w:type="dxa"/>
                        <w:tblInd w:w="108" w:type="dxa"/>
                        <w:tblLayout w:type="fixed"/>
                        <w:tblLook w:firstRow="1" w:lastRow="0" w:firstColumn="1" w:lastColumn="0" w:noHBand="0" w:noVBand="1" w:val="04A0"/>
                      </w:tblPr>
                      <w:tblGrid>
                        <w:gridCol w:w="1337"/>
                        <w:gridCol w:w="1073"/>
                        <w:gridCol w:w="1276"/>
                        <w:gridCol w:w="1559"/>
                        <w:gridCol w:w="1418"/>
                        <w:gridCol w:w="1904"/>
                      </w:tblGrid>
                      <w:tr>
                        <w:trPr>
                          <w:trHeight w:val="738" w:hRule="atLeast"/>
                        </w:trPr>
                        <w:tc>
                          <w:tcPr>
                            <w:tcW w:w="1337" w:type="dxa"/>
                            <w:vAlign w:val="top"/>
                          </w:tcPr>
                          <w:p>
                            <w:pPr>
                              <w:pStyle w:val="0"/>
                              <w:jc w:val="center"/>
                              <w:rPr>
                                <w:rFonts w:hint="default"/>
                                <w:sz w:val="24"/>
                              </w:rPr>
                            </w:pPr>
                            <w:r>
                              <w:rPr>
                                <w:rFonts w:hint="eastAsia"/>
                                <w:sz w:val="24"/>
                              </w:rPr>
                              <w:t>事業名</w:t>
                            </w:r>
                          </w:p>
                        </w:tc>
                        <w:tc>
                          <w:tcPr>
                            <w:tcW w:w="1073" w:type="dxa"/>
                            <w:vAlign w:val="top"/>
                          </w:tcPr>
                          <w:p>
                            <w:pPr>
                              <w:pStyle w:val="0"/>
                              <w:jc w:val="center"/>
                              <w:rPr>
                                <w:rFonts w:hint="default"/>
                                <w:sz w:val="24"/>
                              </w:rPr>
                            </w:pPr>
                            <w:r>
                              <w:rPr>
                                <w:rFonts w:hint="eastAsia"/>
                                <w:sz w:val="24"/>
                              </w:rPr>
                              <w:t>目・節</w:t>
                            </w:r>
                          </w:p>
                        </w:tc>
                        <w:tc>
                          <w:tcPr>
                            <w:tcW w:w="1276" w:type="dxa"/>
                            <w:vAlign w:val="top"/>
                          </w:tcPr>
                          <w:p>
                            <w:pPr>
                              <w:pStyle w:val="0"/>
                              <w:jc w:val="center"/>
                              <w:rPr>
                                <w:rFonts w:hint="default"/>
                                <w:sz w:val="24"/>
                              </w:rPr>
                            </w:pPr>
                            <w:r>
                              <w:rPr>
                                <w:rFonts w:hint="eastAsia"/>
                                <w:sz w:val="24"/>
                              </w:rPr>
                              <w:t>総事業費</w:t>
                            </w:r>
                          </w:p>
                        </w:tc>
                        <w:tc>
                          <w:tcPr>
                            <w:tcW w:w="1559" w:type="dxa"/>
                            <w:vAlign w:val="top"/>
                          </w:tcPr>
                          <w:p>
                            <w:pPr>
                              <w:pStyle w:val="0"/>
                              <w:jc w:val="center"/>
                              <w:rPr>
                                <w:rFonts w:hint="default"/>
                                <w:sz w:val="24"/>
                              </w:rPr>
                            </w:pPr>
                            <w:r>
                              <w:rPr>
                                <w:rFonts w:hint="eastAsia"/>
                                <w:sz w:val="24"/>
                              </w:rPr>
                              <w:t>補助対象</w:t>
                            </w:r>
                          </w:p>
                          <w:p>
                            <w:pPr>
                              <w:pStyle w:val="0"/>
                              <w:jc w:val="center"/>
                              <w:rPr>
                                <w:rFonts w:hint="default"/>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費</w:t>
                            </w:r>
                          </w:p>
                        </w:tc>
                        <w:tc>
                          <w:tcPr>
                            <w:tcW w:w="1418" w:type="dxa"/>
                            <w:vAlign w:val="top"/>
                          </w:tcPr>
                          <w:p>
                            <w:pPr>
                              <w:pStyle w:val="0"/>
                              <w:jc w:val="center"/>
                              <w:rPr>
                                <w:rFonts w:hint="default"/>
                                <w:sz w:val="24"/>
                              </w:rPr>
                            </w:pPr>
                            <w:r>
                              <w:rPr>
                                <w:rFonts w:hint="eastAsia"/>
                                <w:sz w:val="24"/>
                              </w:rPr>
                              <w:t>補助金等</w:t>
                            </w:r>
                          </w:p>
                          <w:p>
                            <w:pPr>
                              <w:pStyle w:val="0"/>
                              <w:jc w:val="center"/>
                              <w:rPr>
                                <w:rFonts w:hint="default"/>
                                <w:sz w:val="24"/>
                              </w:rPr>
                            </w:pPr>
                            <w:r>
                              <w:rPr>
                                <w:rFonts w:hint="eastAsia"/>
                                <w:sz w:val="24"/>
                              </w:rPr>
                              <w:t>所</w:t>
                            </w:r>
                            <w:r>
                              <w:rPr>
                                <w:rFonts w:hint="eastAsia"/>
                                <w:sz w:val="24"/>
                              </w:rPr>
                              <w:t xml:space="preserve"> </w:t>
                            </w:r>
                            <w:r>
                              <w:rPr>
                                <w:rFonts w:hint="eastAsia"/>
                                <w:sz w:val="24"/>
                              </w:rPr>
                              <w:t>要</w:t>
                            </w:r>
                            <w:r>
                              <w:rPr>
                                <w:rFonts w:hint="eastAsia"/>
                                <w:sz w:val="24"/>
                              </w:rPr>
                              <w:t xml:space="preserve"> </w:t>
                            </w:r>
                            <w:r>
                              <w:rPr>
                                <w:rFonts w:hint="eastAsia"/>
                                <w:sz w:val="24"/>
                              </w:rPr>
                              <w:t>額</w:t>
                            </w:r>
                          </w:p>
                        </w:tc>
                        <w:tc>
                          <w:tcPr>
                            <w:tcW w:w="1904" w:type="dxa"/>
                            <w:vAlign w:val="top"/>
                          </w:tcPr>
                          <w:p>
                            <w:pPr>
                              <w:pStyle w:val="0"/>
                              <w:jc w:val="center"/>
                              <w:rPr>
                                <w:rFonts w:hint="default"/>
                                <w:sz w:val="24"/>
                              </w:rPr>
                            </w:pPr>
                            <w:r>
                              <w:rPr>
                                <w:rFonts w:hint="eastAsia"/>
                                <w:sz w:val="24"/>
                              </w:rPr>
                              <w:t>備　　考</w:t>
                            </w:r>
                          </w:p>
                          <w:p>
                            <w:pPr>
                              <w:pStyle w:val="0"/>
                              <w:jc w:val="center"/>
                              <w:rPr>
                                <w:rFonts w:hint="default"/>
                                <w:sz w:val="24"/>
                              </w:rPr>
                            </w:pPr>
                            <w:r>
                              <w:rPr>
                                <w:rFonts w:hint="eastAsia"/>
                                <w:sz w:val="24"/>
                              </w:rPr>
                              <w:t>（積算内訳）</w:t>
                            </w:r>
                          </w:p>
                        </w:tc>
                      </w:tr>
                      <w:tr>
                        <w:trPr>
                          <w:trHeight w:val="4676" w:hRule="atLeast"/>
                        </w:trPr>
                        <w:tc>
                          <w:tcPr>
                            <w:tcW w:w="1337"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073" w:type="dxa"/>
                            <w:vAlign w:val="top"/>
                          </w:tcPr>
                          <w:p>
                            <w:pPr>
                              <w:pStyle w:val="0"/>
                              <w:rPr>
                                <w:rFonts w:hint="default"/>
                                <w:sz w:val="24"/>
                              </w:rPr>
                            </w:pPr>
                          </w:p>
                        </w:tc>
                        <w:tc>
                          <w:tcPr>
                            <w:tcW w:w="1276" w:type="dxa"/>
                            <w:vAlign w:val="top"/>
                          </w:tcPr>
                          <w:p>
                            <w:pPr>
                              <w:pStyle w:val="0"/>
                              <w:rPr>
                                <w:rFonts w:hint="default"/>
                                <w:sz w:val="24"/>
                              </w:rPr>
                            </w:pPr>
                          </w:p>
                        </w:tc>
                        <w:tc>
                          <w:tcPr>
                            <w:tcW w:w="1559" w:type="dxa"/>
                            <w:vAlign w:val="top"/>
                          </w:tcPr>
                          <w:p>
                            <w:pPr>
                              <w:pStyle w:val="0"/>
                              <w:rPr>
                                <w:rFonts w:hint="default"/>
                                <w:sz w:val="24"/>
                              </w:rPr>
                            </w:pPr>
                          </w:p>
                        </w:tc>
                        <w:tc>
                          <w:tcPr>
                            <w:tcW w:w="1418" w:type="dxa"/>
                            <w:vAlign w:val="top"/>
                          </w:tcPr>
                          <w:p>
                            <w:pPr>
                              <w:pStyle w:val="0"/>
                              <w:rPr>
                                <w:rFonts w:hint="default"/>
                                <w:sz w:val="24"/>
                              </w:rPr>
                            </w:pPr>
                          </w:p>
                        </w:tc>
                        <w:tc>
                          <w:tcPr>
                            <w:tcW w:w="1904" w:type="dxa"/>
                            <w:vAlign w:val="top"/>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sz w:val="24"/>
        </w:rPr>
        <w:t>様式第１４号</w:t>
      </w:r>
    </w:p>
    <w:p>
      <w:pPr>
        <w:pStyle w:val="0"/>
        <w:rPr>
          <w:rFonts w:hint="default"/>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-8890</wp:posOffset>
                </wp:positionH>
                <wp:positionV relativeFrom="paragraph">
                  <wp:posOffset>104140</wp:posOffset>
                </wp:positionV>
                <wp:extent cx="5688330" cy="8197215"/>
                <wp:effectExtent l="635" t="635" r="29845" b="10795"/>
                <wp:wrapNone/>
                <wp:docPr id="1039" name="テキスト ボックス 14"/>
                <a:graphic xmlns:a="http://schemas.openxmlformats.org/drawingml/2006/main">
                  <a:graphicData uri="http://schemas.microsoft.com/office/word/2010/wordprocessingShape">
                    <wps:wsp>
                      <wps:cNvPr id="1039" name="テキスト ボックス 14"/>
                      <wps:cNvSpPr txBox="1"/>
                      <wps:spPr>
                        <a:xfrm>
                          <a:off x="0" y="0"/>
                          <a:ext cx="5688330" cy="8197215"/>
                        </a:xfrm>
                        <a:prstGeom prst="rect">
                          <a:avLst/>
                        </a:prstGeom>
                        <a:solidFill>
                          <a:sysClr val="window" lastClr="FFFFFF"/>
                        </a:solidFill>
                        <a:ln w="6350">
                          <a:solidFill>
                            <a:prstClr val="black"/>
                          </a:solidFill>
                        </a:ln>
                        <a:effectLst/>
                      </wps:spPr>
                      <wps:txbx>
                        <w:txbxContent>
                          <w:p>
                            <w:pPr>
                              <w:pStyle w:val="0"/>
                              <w:jc w:val="center"/>
                              <w:rPr>
                                <w:rFonts w:hint="default"/>
                                <w:sz w:val="32"/>
                              </w:rPr>
                            </w:pPr>
                            <w:r>
                              <w:rPr>
                                <w:rFonts w:hint="eastAsia"/>
                                <w:sz w:val="32"/>
                              </w:rPr>
                              <w:t>収　支　精　算　書</w:t>
                            </w:r>
                          </w:p>
                          <w:p>
                            <w:pPr>
                              <w:pStyle w:val="0"/>
                              <w:jc w:val="right"/>
                              <w:rPr>
                                <w:rFonts w:hint="default"/>
                                <w:sz w:val="24"/>
                              </w:rPr>
                            </w:pPr>
                          </w:p>
                          <w:p>
                            <w:pPr>
                              <w:pStyle w:val="0"/>
                              <w:rPr>
                                <w:rFonts w:hint="default"/>
                                <w:sz w:val="24"/>
                              </w:rPr>
                            </w:pPr>
                            <w:r>
                              <w:rPr>
                                <w:rFonts w:hint="eastAsia"/>
                                <w:sz w:val="24"/>
                              </w:rPr>
                              <w:t>収入の部　　　　　　　　　　　　　　　　　　　　　　　</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24"/>
                              <w:tblW w:w="8567" w:type="dxa"/>
                              <w:tblInd w:w="108" w:type="dxa"/>
                              <w:tblLayout w:type="fixed"/>
                              <w:tblLook w:firstRow="1" w:lastRow="0" w:firstColumn="1" w:lastColumn="0" w:noHBand="0" w:noVBand="1" w:val="04A0"/>
                            </w:tblPr>
                            <w:tblGrid>
                              <w:gridCol w:w="1560"/>
                              <w:gridCol w:w="1559"/>
                              <w:gridCol w:w="1641"/>
                              <w:gridCol w:w="938"/>
                              <w:gridCol w:w="1021"/>
                              <w:gridCol w:w="1848"/>
                            </w:tblGrid>
                            <w:tr>
                              <w:trPr>
                                <w:trHeight w:val="418" w:hRule="atLeast"/>
                              </w:trPr>
                              <w:tc>
                                <w:tcPr>
                                  <w:tcW w:w="1560" w:type="dxa"/>
                                  <w:vMerge w:val="restart"/>
                                  <w:vAlign w:val="top"/>
                                </w:tcPr>
                                <w:p>
                                  <w:pPr>
                                    <w:pStyle w:val="0"/>
                                    <w:jc w:val="center"/>
                                    <w:rPr>
                                      <w:rFonts w:hint="default"/>
                                      <w:sz w:val="24"/>
                                    </w:rPr>
                                  </w:pPr>
                                </w:p>
                                <w:p>
                                  <w:pPr>
                                    <w:pStyle w:val="0"/>
                                    <w:jc w:val="center"/>
                                    <w:rPr>
                                      <w:rFonts w:hint="default"/>
                                      <w:sz w:val="24"/>
                                    </w:rPr>
                                  </w:pPr>
                                  <w:r>
                                    <w:rPr>
                                      <w:rFonts w:hint="eastAsia"/>
                                      <w:sz w:val="24"/>
                                    </w:rPr>
                                    <w:t>区　分</w:t>
                                  </w:r>
                                </w:p>
                              </w:tc>
                              <w:tc>
                                <w:tcPr>
                                  <w:tcW w:w="1559" w:type="dxa"/>
                                  <w:vMerge w:val="restart"/>
                                  <w:vAlign w:val="top"/>
                                </w:tcPr>
                                <w:p>
                                  <w:pPr>
                                    <w:pStyle w:val="0"/>
                                    <w:jc w:val="center"/>
                                    <w:rPr>
                                      <w:rFonts w:hint="default"/>
                                      <w:sz w:val="24"/>
                                    </w:rPr>
                                  </w:pPr>
                                  <w:r>
                                    <w:rPr>
                                      <w:rFonts w:hint="eastAsia"/>
                                      <w:sz w:val="24"/>
                                    </w:rPr>
                                    <w:t>本年度</w:t>
                                  </w:r>
                                </w:p>
                                <w:p>
                                  <w:pPr>
                                    <w:pStyle w:val="0"/>
                                    <w:jc w:val="center"/>
                                    <w:rPr>
                                      <w:rFonts w:hint="default"/>
                                      <w:sz w:val="24"/>
                                    </w:rPr>
                                  </w:pPr>
                                  <w:r>
                                    <w:rPr>
                                      <w:rFonts w:hint="eastAsia"/>
                                      <w:sz w:val="24"/>
                                    </w:rPr>
                                    <w:t>決算額</w:t>
                                  </w:r>
                                </w:p>
                              </w:tc>
                              <w:tc>
                                <w:tcPr>
                                  <w:tcW w:w="1641" w:type="dxa"/>
                                  <w:vMerge w:val="restart"/>
                                  <w:vAlign w:val="top"/>
                                </w:tcPr>
                                <w:p>
                                  <w:pPr>
                                    <w:pStyle w:val="0"/>
                                    <w:jc w:val="center"/>
                                    <w:rPr>
                                      <w:rFonts w:hint="default"/>
                                      <w:sz w:val="24"/>
                                    </w:rPr>
                                  </w:pPr>
                                  <w:r>
                                    <w:rPr>
                                      <w:rFonts w:hint="eastAsia"/>
                                      <w:sz w:val="24"/>
                                    </w:rPr>
                                    <w:t>本年度</w:t>
                                  </w:r>
                                </w:p>
                                <w:p>
                                  <w:pPr>
                                    <w:pStyle w:val="0"/>
                                    <w:jc w:val="center"/>
                                    <w:rPr>
                                      <w:rFonts w:hint="default"/>
                                      <w:sz w:val="24"/>
                                    </w:rPr>
                                  </w:pPr>
                                  <w:r>
                                    <w:rPr>
                                      <w:rFonts w:hint="eastAsia"/>
                                      <w:sz w:val="24"/>
                                    </w:rPr>
                                    <w:t>予算額</w:t>
                                  </w:r>
                                </w:p>
                              </w:tc>
                              <w:tc>
                                <w:tcPr>
                                  <w:tcW w:w="1959" w:type="dxa"/>
                                  <w:gridSpan w:val="2"/>
                                  <w:vAlign w:val="top"/>
                                </w:tcPr>
                                <w:p>
                                  <w:pPr>
                                    <w:pStyle w:val="0"/>
                                    <w:jc w:val="center"/>
                                    <w:rPr>
                                      <w:rFonts w:hint="default"/>
                                      <w:sz w:val="24"/>
                                    </w:rPr>
                                  </w:pPr>
                                  <w:r>
                                    <w:rPr>
                                      <w:rFonts w:hint="eastAsia"/>
                                      <w:sz w:val="24"/>
                                    </w:rPr>
                                    <w:t>差引増減</w:t>
                                  </w:r>
                                </w:p>
                              </w:tc>
                              <w:tc>
                                <w:tcPr>
                                  <w:tcW w:w="1848" w:type="dxa"/>
                                  <w:vMerge w:val="restart"/>
                                  <w:vAlign w:val="top"/>
                                </w:tcPr>
                                <w:p>
                                  <w:pPr>
                                    <w:pStyle w:val="0"/>
                                    <w:jc w:val="center"/>
                                    <w:rPr>
                                      <w:rFonts w:hint="default"/>
                                      <w:sz w:val="24"/>
                                    </w:rPr>
                                  </w:pPr>
                                </w:p>
                                <w:p>
                                  <w:pPr>
                                    <w:pStyle w:val="0"/>
                                    <w:jc w:val="center"/>
                                    <w:rPr>
                                      <w:rFonts w:hint="default"/>
                                      <w:sz w:val="24"/>
                                    </w:rPr>
                                  </w:pPr>
                                  <w:r>
                                    <w:rPr>
                                      <w:rFonts w:hint="eastAsia"/>
                                      <w:sz w:val="24"/>
                                    </w:rPr>
                                    <w:t>摘　要</w:t>
                                  </w:r>
                                </w:p>
                              </w:tc>
                            </w:tr>
                            <w:tr>
                              <w:trPr>
                                <w:trHeight w:val="384" w:hRule="atLeast"/>
                              </w:trPr>
                              <w:tc>
                                <w:tcPr>
                                  <w:tcW w:w="1560" w:type="dxa"/>
                                  <w:vMerge w:val="continue"/>
                                  <w:vAlign w:val="top"/>
                                </w:tcPr>
                                <w:p>
                                  <w:pPr>
                                    <w:pStyle w:val="0"/>
                                    <w:jc w:val="center"/>
                                    <w:rPr>
                                      <w:rFonts w:hint="default"/>
                                      <w:sz w:val="24"/>
                                    </w:rPr>
                                  </w:pPr>
                                </w:p>
                              </w:tc>
                              <w:tc>
                                <w:tcPr>
                                  <w:tcW w:w="1559" w:type="dxa"/>
                                  <w:vMerge w:val="continue"/>
                                  <w:vAlign w:val="top"/>
                                </w:tcPr>
                                <w:p>
                                  <w:pPr>
                                    <w:pStyle w:val="0"/>
                                    <w:jc w:val="center"/>
                                    <w:rPr>
                                      <w:rFonts w:hint="default"/>
                                      <w:sz w:val="24"/>
                                    </w:rPr>
                                  </w:pPr>
                                </w:p>
                              </w:tc>
                              <w:tc>
                                <w:tcPr>
                                  <w:tcW w:w="1641" w:type="dxa"/>
                                  <w:vMerge w:val="continue"/>
                                  <w:vAlign w:val="top"/>
                                </w:tcPr>
                                <w:p>
                                  <w:pPr>
                                    <w:pStyle w:val="0"/>
                                    <w:jc w:val="center"/>
                                    <w:rPr>
                                      <w:rFonts w:hint="default"/>
                                      <w:sz w:val="24"/>
                                    </w:rPr>
                                  </w:pPr>
                                </w:p>
                              </w:tc>
                              <w:tc>
                                <w:tcPr>
                                  <w:tcW w:w="938" w:type="dxa"/>
                                  <w:vAlign w:val="top"/>
                                </w:tcPr>
                                <w:p>
                                  <w:pPr>
                                    <w:pStyle w:val="0"/>
                                    <w:jc w:val="center"/>
                                    <w:rPr>
                                      <w:rFonts w:hint="default"/>
                                      <w:sz w:val="24"/>
                                    </w:rPr>
                                  </w:pPr>
                                  <w:r>
                                    <w:rPr>
                                      <w:rFonts w:hint="eastAsia"/>
                                      <w:sz w:val="24"/>
                                    </w:rPr>
                                    <w:t>増</w:t>
                                  </w:r>
                                </w:p>
                              </w:tc>
                              <w:tc>
                                <w:tcPr>
                                  <w:tcW w:w="1021" w:type="dxa"/>
                                  <w:vAlign w:val="top"/>
                                </w:tcPr>
                                <w:p>
                                  <w:pPr>
                                    <w:pStyle w:val="0"/>
                                    <w:jc w:val="center"/>
                                    <w:rPr>
                                      <w:rFonts w:hint="default"/>
                                      <w:sz w:val="24"/>
                                    </w:rPr>
                                  </w:pPr>
                                  <w:r>
                                    <w:rPr>
                                      <w:rFonts w:hint="eastAsia"/>
                                      <w:sz w:val="24"/>
                                    </w:rPr>
                                    <w:t>減</w:t>
                                  </w:r>
                                </w:p>
                              </w:tc>
                              <w:tc>
                                <w:tcPr>
                                  <w:tcW w:w="1848" w:type="dxa"/>
                                  <w:vMerge w:val="continue"/>
                                  <w:vAlign w:val="top"/>
                                </w:tcPr>
                                <w:p>
                                  <w:pPr>
                                    <w:pStyle w:val="0"/>
                                    <w:jc w:val="center"/>
                                    <w:rPr>
                                      <w:rFonts w:hint="default"/>
                                      <w:sz w:val="24"/>
                                    </w:rPr>
                                  </w:pPr>
                                </w:p>
                              </w:tc>
                            </w:tr>
                            <w:tr>
                              <w:trPr>
                                <w:trHeight w:val="4119" w:hRule="atLeast"/>
                              </w:trPr>
                              <w:tc>
                                <w:tcPr>
                                  <w:tcW w:w="1560"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559" w:type="dxa"/>
                                  <w:vAlign w:val="top"/>
                                </w:tcPr>
                                <w:p>
                                  <w:pPr>
                                    <w:pStyle w:val="0"/>
                                    <w:rPr>
                                      <w:rFonts w:hint="default"/>
                                      <w:sz w:val="24"/>
                                    </w:rPr>
                                  </w:pPr>
                                </w:p>
                              </w:tc>
                              <w:tc>
                                <w:tcPr>
                                  <w:tcW w:w="1641" w:type="dxa"/>
                                  <w:vAlign w:val="top"/>
                                </w:tcPr>
                                <w:p>
                                  <w:pPr>
                                    <w:pStyle w:val="0"/>
                                    <w:rPr>
                                      <w:rFonts w:hint="default"/>
                                      <w:sz w:val="24"/>
                                    </w:rPr>
                                  </w:pPr>
                                </w:p>
                              </w:tc>
                              <w:tc>
                                <w:tcPr>
                                  <w:tcW w:w="938" w:type="dxa"/>
                                  <w:vAlign w:val="top"/>
                                </w:tcPr>
                                <w:p>
                                  <w:pPr>
                                    <w:pStyle w:val="0"/>
                                    <w:rPr>
                                      <w:rFonts w:hint="default"/>
                                      <w:sz w:val="24"/>
                                    </w:rPr>
                                  </w:pPr>
                                </w:p>
                              </w:tc>
                              <w:tc>
                                <w:tcPr>
                                  <w:tcW w:w="1021" w:type="dxa"/>
                                  <w:vAlign w:val="top"/>
                                </w:tcPr>
                                <w:p>
                                  <w:pPr>
                                    <w:pStyle w:val="0"/>
                                    <w:rPr>
                                      <w:rFonts w:hint="default"/>
                                      <w:sz w:val="24"/>
                                    </w:rPr>
                                  </w:pPr>
                                </w:p>
                              </w:tc>
                              <w:tc>
                                <w:tcPr>
                                  <w:tcW w:w="1848"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支出の部</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24"/>
                              <w:tblW w:w="8571" w:type="dxa"/>
                              <w:tblInd w:w="108" w:type="dxa"/>
                              <w:tblLayout w:type="fixed"/>
                              <w:tblLook w:firstRow="1" w:lastRow="0" w:firstColumn="1" w:lastColumn="0" w:noHBand="0" w:noVBand="1" w:val="04A0"/>
                            </w:tblPr>
                            <w:tblGrid>
                              <w:gridCol w:w="1560"/>
                              <w:gridCol w:w="1559"/>
                              <w:gridCol w:w="1701"/>
                              <w:gridCol w:w="854"/>
                              <w:gridCol w:w="993"/>
                              <w:gridCol w:w="1904"/>
                            </w:tblGrid>
                            <w:tr>
                              <w:trPr>
                                <w:trHeight w:val="385" w:hRule="atLeast"/>
                              </w:trPr>
                              <w:tc>
                                <w:tcPr>
                                  <w:tcW w:w="1560" w:type="dxa"/>
                                  <w:vMerge w:val="restart"/>
                                  <w:vAlign w:val="top"/>
                                </w:tcPr>
                                <w:p>
                                  <w:pPr>
                                    <w:pStyle w:val="0"/>
                                    <w:jc w:val="center"/>
                                    <w:rPr>
                                      <w:rFonts w:hint="default"/>
                                      <w:sz w:val="24"/>
                                    </w:rPr>
                                  </w:pPr>
                                </w:p>
                                <w:p>
                                  <w:pPr>
                                    <w:pStyle w:val="0"/>
                                    <w:jc w:val="center"/>
                                    <w:rPr>
                                      <w:rFonts w:hint="default"/>
                                      <w:sz w:val="24"/>
                                    </w:rPr>
                                  </w:pPr>
                                  <w:r>
                                    <w:rPr>
                                      <w:rFonts w:hint="eastAsia"/>
                                      <w:sz w:val="24"/>
                                    </w:rPr>
                                    <w:t>区　分</w:t>
                                  </w:r>
                                </w:p>
                              </w:tc>
                              <w:tc>
                                <w:tcPr>
                                  <w:tcW w:w="1559" w:type="dxa"/>
                                  <w:vMerge w:val="restart"/>
                                  <w:vAlign w:val="top"/>
                                </w:tcPr>
                                <w:p>
                                  <w:pPr>
                                    <w:pStyle w:val="0"/>
                                    <w:jc w:val="center"/>
                                    <w:rPr>
                                      <w:rFonts w:hint="default"/>
                                      <w:sz w:val="24"/>
                                    </w:rPr>
                                  </w:pPr>
                                  <w:r>
                                    <w:rPr>
                                      <w:rFonts w:hint="eastAsia"/>
                                      <w:sz w:val="24"/>
                                    </w:rPr>
                                    <w:t>本年度</w:t>
                                  </w:r>
                                </w:p>
                                <w:p>
                                  <w:pPr>
                                    <w:pStyle w:val="0"/>
                                    <w:jc w:val="center"/>
                                    <w:rPr>
                                      <w:rFonts w:hint="default"/>
                                      <w:sz w:val="24"/>
                                    </w:rPr>
                                  </w:pPr>
                                  <w:r>
                                    <w:rPr>
                                      <w:rFonts w:hint="eastAsia"/>
                                      <w:sz w:val="24"/>
                                    </w:rPr>
                                    <w:t>決算額</w:t>
                                  </w:r>
                                </w:p>
                              </w:tc>
                              <w:tc>
                                <w:tcPr>
                                  <w:tcW w:w="1701" w:type="dxa"/>
                                  <w:vMerge w:val="restart"/>
                                  <w:vAlign w:val="top"/>
                                </w:tcPr>
                                <w:p>
                                  <w:pPr>
                                    <w:pStyle w:val="0"/>
                                    <w:jc w:val="center"/>
                                    <w:rPr>
                                      <w:rFonts w:hint="default"/>
                                      <w:sz w:val="24"/>
                                    </w:rPr>
                                  </w:pPr>
                                  <w:r>
                                    <w:rPr>
                                      <w:rFonts w:hint="eastAsia"/>
                                      <w:sz w:val="24"/>
                                    </w:rPr>
                                    <w:t>本年度</w:t>
                                  </w:r>
                                </w:p>
                                <w:p>
                                  <w:pPr>
                                    <w:pStyle w:val="0"/>
                                    <w:jc w:val="center"/>
                                    <w:rPr>
                                      <w:rFonts w:hint="default"/>
                                      <w:sz w:val="24"/>
                                    </w:rPr>
                                  </w:pPr>
                                  <w:r>
                                    <w:rPr>
                                      <w:rFonts w:hint="eastAsia"/>
                                      <w:sz w:val="24"/>
                                    </w:rPr>
                                    <w:t>予算額</w:t>
                                  </w:r>
                                </w:p>
                              </w:tc>
                              <w:tc>
                                <w:tcPr>
                                  <w:tcW w:w="1843" w:type="dxa"/>
                                  <w:gridSpan w:val="2"/>
                                  <w:vAlign w:val="top"/>
                                </w:tcPr>
                                <w:p>
                                  <w:pPr>
                                    <w:pStyle w:val="0"/>
                                    <w:jc w:val="center"/>
                                    <w:rPr>
                                      <w:rFonts w:hint="default"/>
                                      <w:sz w:val="24"/>
                                    </w:rPr>
                                  </w:pPr>
                                  <w:r>
                                    <w:rPr>
                                      <w:rFonts w:hint="eastAsia"/>
                                      <w:sz w:val="24"/>
                                    </w:rPr>
                                    <w:t>差引増減</w:t>
                                  </w:r>
                                </w:p>
                              </w:tc>
                              <w:tc>
                                <w:tcPr>
                                  <w:tcW w:w="1904" w:type="dxa"/>
                                  <w:vMerge w:val="restart"/>
                                  <w:vAlign w:val="top"/>
                                </w:tcPr>
                                <w:p>
                                  <w:pPr>
                                    <w:pStyle w:val="0"/>
                                    <w:jc w:val="center"/>
                                    <w:rPr>
                                      <w:rFonts w:hint="default"/>
                                      <w:sz w:val="24"/>
                                    </w:rPr>
                                  </w:pPr>
                                </w:p>
                                <w:p>
                                  <w:pPr>
                                    <w:pStyle w:val="0"/>
                                    <w:jc w:val="center"/>
                                    <w:rPr>
                                      <w:rFonts w:hint="default"/>
                                      <w:sz w:val="24"/>
                                    </w:rPr>
                                  </w:pPr>
                                  <w:r>
                                    <w:rPr>
                                      <w:rFonts w:hint="eastAsia"/>
                                      <w:sz w:val="24"/>
                                    </w:rPr>
                                    <w:t>摘　要</w:t>
                                  </w:r>
                                </w:p>
                              </w:tc>
                            </w:tr>
                            <w:tr>
                              <w:trPr>
                                <w:trHeight w:val="336" w:hRule="atLeast"/>
                              </w:trPr>
                              <w:tc>
                                <w:tcPr>
                                  <w:tcW w:w="1560" w:type="dxa"/>
                                  <w:vMerge w:val="continue"/>
                                  <w:vAlign w:val="top"/>
                                </w:tcPr>
                                <w:p>
                                  <w:pPr>
                                    <w:pStyle w:val="0"/>
                                    <w:jc w:val="center"/>
                                    <w:rPr>
                                      <w:rFonts w:hint="default"/>
                                      <w:sz w:val="24"/>
                                    </w:rPr>
                                  </w:pPr>
                                </w:p>
                              </w:tc>
                              <w:tc>
                                <w:tcPr>
                                  <w:tcW w:w="1559" w:type="dxa"/>
                                  <w:vMerge w:val="continue"/>
                                  <w:vAlign w:val="top"/>
                                </w:tcPr>
                                <w:p>
                                  <w:pPr>
                                    <w:pStyle w:val="0"/>
                                    <w:jc w:val="center"/>
                                    <w:rPr>
                                      <w:rFonts w:hint="default"/>
                                      <w:sz w:val="24"/>
                                    </w:rPr>
                                  </w:pPr>
                                </w:p>
                              </w:tc>
                              <w:tc>
                                <w:tcPr>
                                  <w:tcW w:w="1701" w:type="dxa"/>
                                  <w:vMerge w:val="continue"/>
                                  <w:vAlign w:val="top"/>
                                </w:tcPr>
                                <w:p>
                                  <w:pPr>
                                    <w:pStyle w:val="0"/>
                                    <w:jc w:val="center"/>
                                    <w:rPr>
                                      <w:rFonts w:hint="default"/>
                                      <w:sz w:val="24"/>
                                    </w:rPr>
                                  </w:pPr>
                                </w:p>
                              </w:tc>
                              <w:tc>
                                <w:tcPr>
                                  <w:tcW w:w="854" w:type="dxa"/>
                                  <w:vAlign w:val="top"/>
                                </w:tcPr>
                                <w:p>
                                  <w:pPr>
                                    <w:pStyle w:val="0"/>
                                    <w:jc w:val="center"/>
                                    <w:rPr>
                                      <w:rFonts w:hint="default"/>
                                      <w:sz w:val="24"/>
                                    </w:rPr>
                                  </w:pPr>
                                  <w:r>
                                    <w:rPr>
                                      <w:rFonts w:hint="eastAsia"/>
                                      <w:sz w:val="24"/>
                                    </w:rPr>
                                    <w:t>増</w:t>
                                  </w:r>
                                </w:p>
                              </w:tc>
                              <w:tc>
                                <w:tcPr>
                                  <w:tcW w:w="989" w:type="dxa"/>
                                  <w:vAlign w:val="top"/>
                                </w:tcPr>
                                <w:p>
                                  <w:pPr>
                                    <w:pStyle w:val="0"/>
                                    <w:jc w:val="center"/>
                                    <w:rPr>
                                      <w:rFonts w:hint="default"/>
                                      <w:sz w:val="24"/>
                                    </w:rPr>
                                  </w:pPr>
                                  <w:r>
                                    <w:rPr>
                                      <w:rFonts w:hint="eastAsia"/>
                                      <w:sz w:val="24"/>
                                    </w:rPr>
                                    <w:t>減</w:t>
                                  </w:r>
                                </w:p>
                              </w:tc>
                              <w:tc>
                                <w:tcPr>
                                  <w:tcW w:w="1904" w:type="dxa"/>
                                  <w:vMerge w:val="continue"/>
                                  <w:vAlign w:val="top"/>
                                </w:tcPr>
                                <w:p>
                                  <w:pPr>
                                    <w:pStyle w:val="0"/>
                                    <w:jc w:val="center"/>
                                    <w:rPr>
                                      <w:rFonts w:hint="default"/>
                                      <w:sz w:val="24"/>
                                    </w:rPr>
                                  </w:pPr>
                                </w:p>
                              </w:tc>
                            </w:tr>
                            <w:tr>
                              <w:trPr>
                                <w:trHeight w:val="4676" w:hRule="atLeast"/>
                              </w:trPr>
                              <w:tc>
                                <w:tcPr>
                                  <w:tcW w:w="1560"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559" w:type="dxa"/>
                                  <w:vAlign w:val="top"/>
                                </w:tcPr>
                                <w:p>
                                  <w:pPr>
                                    <w:pStyle w:val="0"/>
                                    <w:rPr>
                                      <w:rFonts w:hint="default"/>
                                      <w:sz w:val="24"/>
                                    </w:rPr>
                                  </w:pPr>
                                </w:p>
                              </w:tc>
                              <w:tc>
                                <w:tcPr>
                                  <w:tcW w:w="1701" w:type="dxa"/>
                                  <w:vAlign w:val="top"/>
                                </w:tcPr>
                                <w:p>
                                  <w:pPr>
                                    <w:pStyle w:val="0"/>
                                    <w:rPr>
                                      <w:rFonts w:hint="default"/>
                                      <w:sz w:val="24"/>
                                    </w:rPr>
                                  </w:pPr>
                                </w:p>
                              </w:tc>
                              <w:tc>
                                <w:tcPr>
                                  <w:tcW w:w="850" w:type="dxa"/>
                                  <w:vAlign w:val="top"/>
                                </w:tcPr>
                                <w:p>
                                  <w:pPr>
                                    <w:pStyle w:val="0"/>
                                    <w:rPr>
                                      <w:rFonts w:hint="default"/>
                                      <w:sz w:val="24"/>
                                    </w:rPr>
                                  </w:pPr>
                                </w:p>
                              </w:tc>
                              <w:tc>
                                <w:tcPr>
                                  <w:tcW w:w="993" w:type="dxa"/>
                                  <w:vAlign w:val="top"/>
                                </w:tcPr>
                                <w:p>
                                  <w:pPr>
                                    <w:pStyle w:val="0"/>
                                    <w:rPr>
                                      <w:rFonts w:hint="default"/>
                                      <w:sz w:val="24"/>
                                    </w:rPr>
                                  </w:pPr>
                                </w:p>
                              </w:tc>
                              <w:tc>
                                <w:tcPr>
                                  <w:tcW w:w="1904" w:type="dxa"/>
                                  <w:vAlign w:val="top"/>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8.19pt;mso-position-vertical-relative:text;mso-position-horizontal-relative:text;v-text-anchor:top;position:absolute;height:645.45000000000005pt;mso-wrap-distance-top:0pt;width:447.9pt;mso-wrap-distance-left:9pt;margin-left:-0.7pt;z-index:15;" o:spid="_x0000_s1039" o:allowincell="t" o:allowoverlap="t" filled="t" fillcolor="#ffffff" stroked="t" strokecolor="#000000" strokeweight="0.5pt" o:spt="202" type="#_x0000_t202">
                <v:fill/>
                <v:stroke filltype="solid"/>
                <v:textbox style="layout-flow:horizontal;">
                  <w:txbxContent>
                    <w:p>
                      <w:pPr>
                        <w:pStyle w:val="0"/>
                        <w:jc w:val="center"/>
                        <w:rPr>
                          <w:rFonts w:hint="default"/>
                          <w:sz w:val="32"/>
                        </w:rPr>
                      </w:pPr>
                      <w:r>
                        <w:rPr>
                          <w:rFonts w:hint="eastAsia"/>
                          <w:sz w:val="32"/>
                        </w:rPr>
                        <w:t>収　支　精　算　書</w:t>
                      </w:r>
                    </w:p>
                    <w:p>
                      <w:pPr>
                        <w:pStyle w:val="0"/>
                        <w:jc w:val="right"/>
                        <w:rPr>
                          <w:rFonts w:hint="default"/>
                          <w:sz w:val="24"/>
                        </w:rPr>
                      </w:pPr>
                    </w:p>
                    <w:p>
                      <w:pPr>
                        <w:pStyle w:val="0"/>
                        <w:rPr>
                          <w:rFonts w:hint="default"/>
                          <w:sz w:val="24"/>
                        </w:rPr>
                      </w:pPr>
                      <w:r>
                        <w:rPr>
                          <w:rFonts w:hint="eastAsia"/>
                          <w:sz w:val="24"/>
                        </w:rPr>
                        <w:t>収入の部　　　　　　　　　　　　　　　　　　　　　　　</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24"/>
                        <w:tblW w:w="8567" w:type="dxa"/>
                        <w:tblInd w:w="108" w:type="dxa"/>
                        <w:tblLayout w:type="fixed"/>
                        <w:tblLook w:firstRow="1" w:lastRow="0" w:firstColumn="1" w:lastColumn="0" w:noHBand="0" w:noVBand="1" w:val="04A0"/>
                      </w:tblPr>
                      <w:tblGrid>
                        <w:gridCol w:w="1560"/>
                        <w:gridCol w:w="1559"/>
                        <w:gridCol w:w="1641"/>
                        <w:gridCol w:w="938"/>
                        <w:gridCol w:w="1021"/>
                        <w:gridCol w:w="1848"/>
                      </w:tblGrid>
                      <w:tr>
                        <w:trPr>
                          <w:trHeight w:val="418" w:hRule="atLeast"/>
                        </w:trPr>
                        <w:tc>
                          <w:tcPr>
                            <w:tcW w:w="1560" w:type="dxa"/>
                            <w:vMerge w:val="restart"/>
                            <w:vAlign w:val="top"/>
                          </w:tcPr>
                          <w:p>
                            <w:pPr>
                              <w:pStyle w:val="0"/>
                              <w:jc w:val="center"/>
                              <w:rPr>
                                <w:rFonts w:hint="default"/>
                                <w:sz w:val="24"/>
                              </w:rPr>
                            </w:pPr>
                          </w:p>
                          <w:p>
                            <w:pPr>
                              <w:pStyle w:val="0"/>
                              <w:jc w:val="center"/>
                              <w:rPr>
                                <w:rFonts w:hint="default"/>
                                <w:sz w:val="24"/>
                              </w:rPr>
                            </w:pPr>
                            <w:r>
                              <w:rPr>
                                <w:rFonts w:hint="eastAsia"/>
                                <w:sz w:val="24"/>
                              </w:rPr>
                              <w:t>区　分</w:t>
                            </w:r>
                          </w:p>
                        </w:tc>
                        <w:tc>
                          <w:tcPr>
                            <w:tcW w:w="1559" w:type="dxa"/>
                            <w:vMerge w:val="restart"/>
                            <w:vAlign w:val="top"/>
                          </w:tcPr>
                          <w:p>
                            <w:pPr>
                              <w:pStyle w:val="0"/>
                              <w:jc w:val="center"/>
                              <w:rPr>
                                <w:rFonts w:hint="default"/>
                                <w:sz w:val="24"/>
                              </w:rPr>
                            </w:pPr>
                            <w:r>
                              <w:rPr>
                                <w:rFonts w:hint="eastAsia"/>
                                <w:sz w:val="24"/>
                              </w:rPr>
                              <w:t>本年度</w:t>
                            </w:r>
                          </w:p>
                          <w:p>
                            <w:pPr>
                              <w:pStyle w:val="0"/>
                              <w:jc w:val="center"/>
                              <w:rPr>
                                <w:rFonts w:hint="default"/>
                                <w:sz w:val="24"/>
                              </w:rPr>
                            </w:pPr>
                            <w:r>
                              <w:rPr>
                                <w:rFonts w:hint="eastAsia"/>
                                <w:sz w:val="24"/>
                              </w:rPr>
                              <w:t>決算額</w:t>
                            </w:r>
                          </w:p>
                        </w:tc>
                        <w:tc>
                          <w:tcPr>
                            <w:tcW w:w="1641" w:type="dxa"/>
                            <w:vMerge w:val="restart"/>
                            <w:vAlign w:val="top"/>
                          </w:tcPr>
                          <w:p>
                            <w:pPr>
                              <w:pStyle w:val="0"/>
                              <w:jc w:val="center"/>
                              <w:rPr>
                                <w:rFonts w:hint="default"/>
                                <w:sz w:val="24"/>
                              </w:rPr>
                            </w:pPr>
                            <w:r>
                              <w:rPr>
                                <w:rFonts w:hint="eastAsia"/>
                                <w:sz w:val="24"/>
                              </w:rPr>
                              <w:t>本年度</w:t>
                            </w:r>
                          </w:p>
                          <w:p>
                            <w:pPr>
                              <w:pStyle w:val="0"/>
                              <w:jc w:val="center"/>
                              <w:rPr>
                                <w:rFonts w:hint="default"/>
                                <w:sz w:val="24"/>
                              </w:rPr>
                            </w:pPr>
                            <w:r>
                              <w:rPr>
                                <w:rFonts w:hint="eastAsia"/>
                                <w:sz w:val="24"/>
                              </w:rPr>
                              <w:t>予算額</w:t>
                            </w:r>
                          </w:p>
                        </w:tc>
                        <w:tc>
                          <w:tcPr>
                            <w:tcW w:w="1959" w:type="dxa"/>
                            <w:gridSpan w:val="2"/>
                            <w:vAlign w:val="top"/>
                          </w:tcPr>
                          <w:p>
                            <w:pPr>
                              <w:pStyle w:val="0"/>
                              <w:jc w:val="center"/>
                              <w:rPr>
                                <w:rFonts w:hint="default"/>
                                <w:sz w:val="24"/>
                              </w:rPr>
                            </w:pPr>
                            <w:r>
                              <w:rPr>
                                <w:rFonts w:hint="eastAsia"/>
                                <w:sz w:val="24"/>
                              </w:rPr>
                              <w:t>差引増減</w:t>
                            </w:r>
                          </w:p>
                        </w:tc>
                        <w:tc>
                          <w:tcPr>
                            <w:tcW w:w="1848" w:type="dxa"/>
                            <w:vMerge w:val="restart"/>
                            <w:vAlign w:val="top"/>
                          </w:tcPr>
                          <w:p>
                            <w:pPr>
                              <w:pStyle w:val="0"/>
                              <w:jc w:val="center"/>
                              <w:rPr>
                                <w:rFonts w:hint="default"/>
                                <w:sz w:val="24"/>
                              </w:rPr>
                            </w:pPr>
                          </w:p>
                          <w:p>
                            <w:pPr>
                              <w:pStyle w:val="0"/>
                              <w:jc w:val="center"/>
                              <w:rPr>
                                <w:rFonts w:hint="default"/>
                                <w:sz w:val="24"/>
                              </w:rPr>
                            </w:pPr>
                            <w:r>
                              <w:rPr>
                                <w:rFonts w:hint="eastAsia"/>
                                <w:sz w:val="24"/>
                              </w:rPr>
                              <w:t>摘　要</w:t>
                            </w:r>
                          </w:p>
                        </w:tc>
                      </w:tr>
                      <w:tr>
                        <w:trPr>
                          <w:trHeight w:val="384" w:hRule="atLeast"/>
                        </w:trPr>
                        <w:tc>
                          <w:tcPr>
                            <w:tcW w:w="1560" w:type="dxa"/>
                            <w:vMerge w:val="continue"/>
                            <w:vAlign w:val="top"/>
                          </w:tcPr>
                          <w:p>
                            <w:pPr>
                              <w:pStyle w:val="0"/>
                              <w:jc w:val="center"/>
                              <w:rPr>
                                <w:rFonts w:hint="default"/>
                                <w:sz w:val="24"/>
                              </w:rPr>
                            </w:pPr>
                          </w:p>
                        </w:tc>
                        <w:tc>
                          <w:tcPr>
                            <w:tcW w:w="1559" w:type="dxa"/>
                            <w:vMerge w:val="continue"/>
                            <w:vAlign w:val="top"/>
                          </w:tcPr>
                          <w:p>
                            <w:pPr>
                              <w:pStyle w:val="0"/>
                              <w:jc w:val="center"/>
                              <w:rPr>
                                <w:rFonts w:hint="default"/>
                                <w:sz w:val="24"/>
                              </w:rPr>
                            </w:pPr>
                          </w:p>
                        </w:tc>
                        <w:tc>
                          <w:tcPr>
                            <w:tcW w:w="1641" w:type="dxa"/>
                            <w:vMerge w:val="continue"/>
                            <w:vAlign w:val="top"/>
                          </w:tcPr>
                          <w:p>
                            <w:pPr>
                              <w:pStyle w:val="0"/>
                              <w:jc w:val="center"/>
                              <w:rPr>
                                <w:rFonts w:hint="default"/>
                                <w:sz w:val="24"/>
                              </w:rPr>
                            </w:pPr>
                          </w:p>
                        </w:tc>
                        <w:tc>
                          <w:tcPr>
                            <w:tcW w:w="938" w:type="dxa"/>
                            <w:vAlign w:val="top"/>
                          </w:tcPr>
                          <w:p>
                            <w:pPr>
                              <w:pStyle w:val="0"/>
                              <w:jc w:val="center"/>
                              <w:rPr>
                                <w:rFonts w:hint="default"/>
                                <w:sz w:val="24"/>
                              </w:rPr>
                            </w:pPr>
                            <w:r>
                              <w:rPr>
                                <w:rFonts w:hint="eastAsia"/>
                                <w:sz w:val="24"/>
                              </w:rPr>
                              <w:t>増</w:t>
                            </w:r>
                          </w:p>
                        </w:tc>
                        <w:tc>
                          <w:tcPr>
                            <w:tcW w:w="1021" w:type="dxa"/>
                            <w:vAlign w:val="top"/>
                          </w:tcPr>
                          <w:p>
                            <w:pPr>
                              <w:pStyle w:val="0"/>
                              <w:jc w:val="center"/>
                              <w:rPr>
                                <w:rFonts w:hint="default"/>
                                <w:sz w:val="24"/>
                              </w:rPr>
                            </w:pPr>
                            <w:r>
                              <w:rPr>
                                <w:rFonts w:hint="eastAsia"/>
                                <w:sz w:val="24"/>
                              </w:rPr>
                              <w:t>減</w:t>
                            </w:r>
                          </w:p>
                        </w:tc>
                        <w:tc>
                          <w:tcPr>
                            <w:tcW w:w="1848" w:type="dxa"/>
                            <w:vMerge w:val="continue"/>
                            <w:vAlign w:val="top"/>
                          </w:tcPr>
                          <w:p>
                            <w:pPr>
                              <w:pStyle w:val="0"/>
                              <w:jc w:val="center"/>
                              <w:rPr>
                                <w:rFonts w:hint="default"/>
                                <w:sz w:val="24"/>
                              </w:rPr>
                            </w:pPr>
                          </w:p>
                        </w:tc>
                      </w:tr>
                      <w:tr>
                        <w:trPr>
                          <w:trHeight w:val="4119" w:hRule="atLeast"/>
                        </w:trPr>
                        <w:tc>
                          <w:tcPr>
                            <w:tcW w:w="1560"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559" w:type="dxa"/>
                            <w:vAlign w:val="top"/>
                          </w:tcPr>
                          <w:p>
                            <w:pPr>
                              <w:pStyle w:val="0"/>
                              <w:rPr>
                                <w:rFonts w:hint="default"/>
                                <w:sz w:val="24"/>
                              </w:rPr>
                            </w:pPr>
                          </w:p>
                        </w:tc>
                        <w:tc>
                          <w:tcPr>
                            <w:tcW w:w="1641" w:type="dxa"/>
                            <w:vAlign w:val="top"/>
                          </w:tcPr>
                          <w:p>
                            <w:pPr>
                              <w:pStyle w:val="0"/>
                              <w:rPr>
                                <w:rFonts w:hint="default"/>
                                <w:sz w:val="24"/>
                              </w:rPr>
                            </w:pPr>
                          </w:p>
                        </w:tc>
                        <w:tc>
                          <w:tcPr>
                            <w:tcW w:w="938" w:type="dxa"/>
                            <w:vAlign w:val="top"/>
                          </w:tcPr>
                          <w:p>
                            <w:pPr>
                              <w:pStyle w:val="0"/>
                              <w:rPr>
                                <w:rFonts w:hint="default"/>
                                <w:sz w:val="24"/>
                              </w:rPr>
                            </w:pPr>
                          </w:p>
                        </w:tc>
                        <w:tc>
                          <w:tcPr>
                            <w:tcW w:w="1021" w:type="dxa"/>
                            <w:vAlign w:val="top"/>
                          </w:tcPr>
                          <w:p>
                            <w:pPr>
                              <w:pStyle w:val="0"/>
                              <w:rPr>
                                <w:rFonts w:hint="default"/>
                                <w:sz w:val="24"/>
                              </w:rPr>
                            </w:pPr>
                          </w:p>
                        </w:tc>
                        <w:tc>
                          <w:tcPr>
                            <w:tcW w:w="1848"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支出の部</w:t>
                      </w:r>
                      <w:r>
                        <w:rPr>
                          <w:rFonts w:hint="eastAsia"/>
                          <w:sz w:val="24"/>
                        </w:rPr>
                        <w:t xml:space="preserve">                                                      (</w:t>
                      </w:r>
                      <w:r>
                        <w:rPr>
                          <w:rFonts w:hint="eastAsia"/>
                          <w:sz w:val="24"/>
                        </w:rPr>
                        <w:t>単位</w:t>
                      </w:r>
                      <w:r>
                        <w:rPr>
                          <w:rFonts w:hint="eastAsia"/>
                          <w:sz w:val="24"/>
                        </w:rPr>
                        <w:t>:</w:t>
                      </w:r>
                      <w:r>
                        <w:rPr>
                          <w:rFonts w:hint="eastAsia"/>
                          <w:sz w:val="24"/>
                        </w:rPr>
                        <w:t>円</w:t>
                      </w:r>
                      <w:r>
                        <w:rPr>
                          <w:rFonts w:hint="eastAsia"/>
                          <w:sz w:val="24"/>
                        </w:rPr>
                        <w:t>)</w:t>
                      </w:r>
                    </w:p>
                    <w:tbl>
                      <w:tblPr>
                        <w:tblStyle w:val="24"/>
                        <w:tblW w:w="8571" w:type="dxa"/>
                        <w:tblInd w:w="108" w:type="dxa"/>
                        <w:tblLayout w:type="fixed"/>
                        <w:tblLook w:firstRow="1" w:lastRow="0" w:firstColumn="1" w:lastColumn="0" w:noHBand="0" w:noVBand="1" w:val="04A0"/>
                      </w:tblPr>
                      <w:tblGrid>
                        <w:gridCol w:w="1560"/>
                        <w:gridCol w:w="1559"/>
                        <w:gridCol w:w="1701"/>
                        <w:gridCol w:w="854"/>
                        <w:gridCol w:w="993"/>
                        <w:gridCol w:w="1904"/>
                      </w:tblGrid>
                      <w:tr>
                        <w:trPr>
                          <w:trHeight w:val="385" w:hRule="atLeast"/>
                        </w:trPr>
                        <w:tc>
                          <w:tcPr>
                            <w:tcW w:w="1560" w:type="dxa"/>
                            <w:vMerge w:val="restart"/>
                            <w:vAlign w:val="top"/>
                          </w:tcPr>
                          <w:p>
                            <w:pPr>
                              <w:pStyle w:val="0"/>
                              <w:jc w:val="center"/>
                              <w:rPr>
                                <w:rFonts w:hint="default"/>
                                <w:sz w:val="24"/>
                              </w:rPr>
                            </w:pPr>
                          </w:p>
                          <w:p>
                            <w:pPr>
                              <w:pStyle w:val="0"/>
                              <w:jc w:val="center"/>
                              <w:rPr>
                                <w:rFonts w:hint="default"/>
                                <w:sz w:val="24"/>
                              </w:rPr>
                            </w:pPr>
                            <w:r>
                              <w:rPr>
                                <w:rFonts w:hint="eastAsia"/>
                                <w:sz w:val="24"/>
                              </w:rPr>
                              <w:t>区　分</w:t>
                            </w:r>
                          </w:p>
                        </w:tc>
                        <w:tc>
                          <w:tcPr>
                            <w:tcW w:w="1559" w:type="dxa"/>
                            <w:vMerge w:val="restart"/>
                            <w:vAlign w:val="top"/>
                          </w:tcPr>
                          <w:p>
                            <w:pPr>
                              <w:pStyle w:val="0"/>
                              <w:jc w:val="center"/>
                              <w:rPr>
                                <w:rFonts w:hint="default"/>
                                <w:sz w:val="24"/>
                              </w:rPr>
                            </w:pPr>
                            <w:r>
                              <w:rPr>
                                <w:rFonts w:hint="eastAsia"/>
                                <w:sz w:val="24"/>
                              </w:rPr>
                              <w:t>本年度</w:t>
                            </w:r>
                          </w:p>
                          <w:p>
                            <w:pPr>
                              <w:pStyle w:val="0"/>
                              <w:jc w:val="center"/>
                              <w:rPr>
                                <w:rFonts w:hint="default"/>
                                <w:sz w:val="24"/>
                              </w:rPr>
                            </w:pPr>
                            <w:r>
                              <w:rPr>
                                <w:rFonts w:hint="eastAsia"/>
                                <w:sz w:val="24"/>
                              </w:rPr>
                              <w:t>決算額</w:t>
                            </w:r>
                          </w:p>
                        </w:tc>
                        <w:tc>
                          <w:tcPr>
                            <w:tcW w:w="1701" w:type="dxa"/>
                            <w:vMerge w:val="restart"/>
                            <w:vAlign w:val="top"/>
                          </w:tcPr>
                          <w:p>
                            <w:pPr>
                              <w:pStyle w:val="0"/>
                              <w:jc w:val="center"/>
                              <w:rPr>
                                <w:rFonts w:hint="default"/>
                                <w:sz w:val="24"/>
                              </w:rPr>
                            </w:pPr>
                            <w:r>
                              <w:rPr>
                                <w:rFonts w:hint="eastAsia"/>
                                <w:sz w:val="24"/>
                              </w:rPr>
                              <w:t>本年度</w:t>
                            </w:r>
                          </w:p>
                          <w:p>
                            <w:pPr>
                              <w:pStyle w:val="0"/>
                              <w:jc w:val="center"/>
                              <w:rPr>
                                <w:rFonts w:hint="default"/>
                                <w:sz w:val="24"/>
                              </w:rPr>
                            </w:pPr>
                            <w:r>
                              <w:rPr>
                                <w:rFonts w:hint="eastAsia"/>
                                <w:sz w:val="24"/>
                              </w:rPr>
                              <w:t>予算額</w:t>
                            </w:r>
                          </w:p>
                        </w:tc>
                        <w:tc>
                          <w:tcPr>
                            <w:tcW w:w="1843" w:type="dxa"/>
                            <w:gridSpan w:val="2"/>
                            <w:vAlign w:val="top"/>
                          </w:tcPr>
                          <w:p>
                            <w:pPr>
                              <w:pStyle w:val="0"/>
                              <w:jc w:val="center"/>
                              <w:rPr>
                                <w:rFonts w:hint="default"/>
                                <w:sz w:val="24"/>
                              </w:rPr>
                            </w:pPr>
                            <w:r>
                              <w:rPr>
                                <w:rFonts w:hint="eastAsia"/>
                                <w:sz w:val="24"/>
                              </w:rPr>
                              <w:t>差引増減</w:t>
                            </w:r>
                          </w:p>
                        </w:tc>
                        <w:tc>
                          <w:tcPr>
                            <w:tcW w:w="1904" w:type="dxa"/>
                            <w:vMerge w:val="restart"/>
                            <w:vAlign w:val="top"/>
                          </w:tcPr>
                          <w:p>
                            <w:pPr>
                              <w:pStyle w:val="0"/>
                              <w:jc w:val="center"/>
                              <w:rPr>
                                <w:rFonts w:hint="default"/>
                                <w:sz w:val="24"/>
                              </w:rPr>
                            </w:pPr>
                          </w:p>
                          <w:p>
                            <w:pPr>
                              <w:pStyle w:val="0"/>
                              <w:jc w:val="center"/>
                              <w:rPr>
                                <w:rFonts w:hint="default"/>
                                <w:sz w:val="24"/>
                              </w:rPr>
                            </w:pPr>
                            <w:r>
                              <w:rPr>
                                <w:rFonts w:hint="eastAsia"/>
                                <w:sz w:val="24"/>
                              </w:rPr>
                              <w:t>摘　要</w:t>
                            </w:r>
                          </w:p>
                        </w:tc>
                      </w:tr>
                      <w:tr>
                        <w:trPr>
                          <w:trHeight w:val="336" w:hRule="atLeast"/>
                        </w:trPr>
                        <w:tc>
                          <w:tcPr>
                            <w:tcW w:w="1560" w:type="dxa"/>
                            <w:vMerge w:val="continue"/>
                            <w:vAlign w:val="top"/>
                          </w:tcPr>
                          <w:p>
                            <w:pPr>
                              <w:pStyle w:val="0"/>
                              <w:jc w:val="center"/>
                              <w:rPr>
                                <w:rFonts w:hint="default"/>
                                <w:sz w:val="24"/>
                              </w:rPr>
                            </w:pPr>
                          </w:p>
                        </w:tc>
                        <w:tc>
                          <w:tcPr>
                            <w:tcW w:w="1559" w:type="dxa"/>
                            <w:vMerge w:val="continue"/>
                            <w:vAlign w:val="top"/>
                          </w:tcPr>
                          <w:p>
                            <w:pPr>
                              <w:pStyle w:val="0"/>
                              <w:jc w:val="center"/>
                              <w:rPr>
                                <w:rFonts w:hint="default"/>
                                <w:sz w:val="24"/>
                              </w:rPr>
                            </w:pPr>
                          </w:p>
                        </w:tc>
                        <w:tc>
                          <w:tcPr>
                            <w:tcW w:w="1701" w:type="dxa"/>
                            <w:vMerge w:val="continue"/>
                            <w:vAlign w:val="top"/>
                          </w:tcPr>
                          <w:p>
                            <w:pPr>
                              <w:pStyle w:val="0"/>
                              <w:jc w:val="center"/>
                              <w:rPr>
                                <w:rFonts w:hint="default"/>
                                <w:sz w:val="24"/>
                              </w:rPr>
                            </w:pPr>
                          </w:p>
                        </w:tc>
                        <w:tc>
                          <w:tcPr>
                            <w:tcW w:w="854" w:type="dxa"/>
                            <w:vAlign w:val="top"/>
                          </w:tcPr>
                          <w:p>
                            <w:pPr>
                              <w:pStyle w:val="0"/>
                              <w:jc w:val="center"/>
                              <w:rPr>
                                <w:rFonts w:hint="default"/>
                                <w:sz w:val="24"/>
                              </w:rPr>
                            </w:pPr>
                            <w:r>
                              <w:rPr>
                                <w:rFonts w:hint="eastAsia"/>
                                <w:sz w:val="24"/>
                              </w:rPr>
                              <w:t>増</w:t>
                            </w:r>
                          </w:p>
                        </w:tc>
                        <w:tc>
                          <w:tcPr>
                            <w:tcW w:w="989" w:type="dxa"/>
                            <w:vAlign w:val="top"/>
                          </w:tcPr>
                          <w:p>
                            <w:pPr>
                              <w:pStyle w:val="0"/>
                              <w:jc w:val="center"/>
                              <w:rPr>
                                <w:rFonts w:hint="default"/>
                                <w:sz w:val="24"/>
                              </w:rPr>
                            </w:pPr>
                            <w:r>
                              <w:rPr>
                                <w:rFonts w:hint="eastAsia"/>
                                <w:sz w:val="24"/>
                              </w:rPr>
                              <w:t>減</w:t>
                            </w:r>
                          </w:p>
                        </w:tc>
                        <w:tc>
                          <w:tcPr>
                            <w:tcW w:w="1904" w:type="dxa"/>
                            <w:vMerge w:val="continue"/>
                            <w:vAlign w:val="top"/>
                          </w:tcPr>
                          <w:p>
                            <w:pPr>
                              <w:pStyle w:val="0"/>
                              <w:jc w:val="center"/>
                              <w:rPr>
                                <w:rFonts w:hint="default"/>
                                <w:sz w:val="24"/>
                              </w:rPr>
                            </w:pPr>
                          </w:p>
                        </w:tc>
                      </w:tr>
                      <w:tr>
                        <w:trPr>
                          <w:trHeight w:val="4676" w:hRule="atLeast"/>
                        </w:trPr>
                        <w:tc>
                          <w:tcPr>
                            <w:tcW w:w="1560"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559" w:type="dxa"/>
                            <w:vAlign w:val="top"/>
                          </w:tcPr>
                          <w:p>
                            <w:pPr>
                              <w:pStyle w:val="0"/>
                              <w:rPr>
                                <w:rFonts w:hint="default"/>
                                <w:sz w:val="24"/>
                              </w:rPr>
                            </w:pPr>
                          </w:p>
                        </w:tc>
                        <w:tc>
                          <w:tcPr>
                            <w:tcW w:w="1701" w:type="dxa"/>
                            <w:vAlign w:val="top"/>
                          </w:tcPr>
                          <w:p>
                            <w:pPr>
                              <w:pStyle w:val="0"/>
                              <w:rPr>
                                <w:rFonts w:hint="default"/>
                                <w:sz w:val="24"/>
                              </w:rPr>
                            </w:pPr>
                          </w:p>
                        </w:tc>
                        <w:tc>
                          <w:tcPr>
                            <w:tcW w:w="850" w:type="dxa"/>
                            <w:vAlign w:val="top"/>
                          </w:tcPr>
                          <w:p>
                            <w:pPr>
                              <w:pStyle w:val="0"/>
                              <w:rPr>
                                <w:rFonts w:hint="default"/>
                                <w:sz w:val="24"/>
                              </w:rPr>
                            </w:pPr>
                          </w:p>
                        </w:tc>
                        <w:tc>
                          <w:tcPr>
                            <w:tcW w:w="993" w:type="dxa"/>
                            <w:vAlign w:val="top"/>
                          </w:tcPr>
                          <w:p>
                            <w:pPr>
                              <w:pStyle w:val="0"/>
                              <w:rPr>
                                <w:rFonts w:hint="default"/>
                                <w:sz w:val="24"/>
                              </w:rPr>
                            </w:pPr>
                          </w:p>
                        </w:tc>
                        <w:tc>
                          <w:tcPr>
                            <w:tcW w:w="1904" w:type="dxa"/>
                            <w:vAlign w:val="top"/>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sz w:val="24"/>
        </w:rPr>
        <w:t>様式第１５号</w:t>
      </w:r>
    </w:p>
    <w:p>
      <w:pPr>
        <w:pStyle w:val="0"/>
        <w:rPr>
          <w:rFonts w:hint="default"/>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12065</wp:posOffset>
                </wp:positionH>
                <wp:positionV relativeFrom="paragraph">
                  <wp:posOffset>40005</wp:posOffset>
                </wp:positionV>
                <wp:extent cx="5688330" cy="8314055"/>
                <wp:effectExtent l="635" t="635" r="29845" b="10795"/>
                <wp:wrapNone/>
                <wp:docPr id="1040" name="テキスト ボックス 15"/>
                <a:graphic xmlns:a="http://schemas.openxmlformats.org/drawingml/2006/main">
                  <a:graphicData uri="http://schemas.microsoft.com/office/word/2010/wordprocessingShape">
                    <wps:wsp>
                      <wps:cNvPr id="1040" name="テキスト ボックス 15"/>
                      <wps:cNvSpPr txBox="1"/>
                      <wps:spPr>
                        <a:xfrm>
                          <a:off x="0" y="0"/>
                          <a:ext cx="5688330" cy="8314055"/>
                        </a:xfrm>
                        <a:prstGeom prst="rect">
                          <a:avLst/>
                        </a:prstGeom>
                        <a:solidFill>
                          <a:sysClr val="window" lastClr="FFFFFF"/>
                        </a:solidFill>
                        <a:ln w="6350">
                          <a:solidFill>
                            <a:prstClr val="black"/>
                          </a:solidFill>
                        </a:ln>
                        <a:effectLst/>
                      </wps:spPr>
                      <wps:txbx>
                        <w:txbxContent>
                          <w:p>
                            <w:pPr>
                              <w:pStyle w:val="0"/>
                              <w:rPr>
                                <w:rFonts w:hint="default"/>
                              </w:rPr>
                            </w:pPr>
                          </w:p>
                          <w:p>
                            <w:pPr>
                              <w:pStyle w:val="0"/>
                              <w:jc w:val="center"/>
                              <w:rPr>
                                <w:rFonts w:hint="default"/>
                                <w:sz w:val="32"/>
                              </w:rPr>
                            </w:pPr>
                            <w:r>
                              <w:rPr>
                                <w:rFonts w:hint="eastAsia"/>
                                <w:sz w:val="32"/>
                              </w:rPr>
                              <w:t>補助金等概算払（前金払）申請書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日付け指令地産－　　　により補助金等の交付の決定を受けましたが、補助金等交付の決定の内容及び補助等の条件に従い事業を完全に遂行しますから、補助金等の概算（前金）払を受けたく申請します。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r>
                              <w:rPr>
                                <w:rFonts w:hint="eastAsia"/>
                                <w:sz w:val="24"/>
                              </w:rPr>
                              <w:t>　２　事業完了予定年月日　　　　　　　　年　　月　　日</w:t>
                            </w:r>
                          </w:p>
                          <w:p>
                            <w:pPr>
                              <w:pStyle w:val="0"/>
                              <w:rPr>
                                <w:rFonts w:hint="default"/>
                                <w:sz w:val="24"/>
                              </w:rPr>
                            </w:pPr>
                          </w:p>
                          <w:p>
                            <w:pPr>
                              <w:pStyle w:val="0"/>
                              <w:rPr>
                                <w:rFonts w:hint="default"/>
                                <w:sz w:val="24"/>
                              </w:rPr>
                            </w:pPr>
                            <w:r>
                              <w:rPr>
                                <w:rFonts w:hint="eastAsia"/>
                                <w:sz w:val="24"/>
                              </w:rPr>
                              <w:t>　３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４　既　受　領　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５　今　回　請　求　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６　概算（前金）払申請理由</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3.15pt;mso-position-vertical-relative:text;mso-position-horizontal-relative:text;v-text-anchor:top;position:absolute;height:654.65pt;mso-wrap-distance-top:0pt;width:447.9pt;mso-wrap-distance-left:9pt;margin-left:0.95pt;z-index:16;" o:spid="_x0000_s1040" o:allowincell="t" o:allowoverlap="t" filled="t" fillcolor="#ffffff" stroked="t" strokecolor="#000000" strokeweight="0.5pt" o:spt="202" type="#_x0000_t202">
                <v:fill/>
                <v:stroke filltype="solid"/>
                <v:textbox style="layout-flow:horizontal;">
                  <w:txbxContent>
                    <w:p>
                      <w:pPr>
                        <w:pStyle w:val="0"/>
                        <w:rPr>
                          <w:rFonts w:hint="default"/>
                        </w:rPr>
                      </w:pPr>
                    </w:p>
                    <w:p>
                      <w:pPr>
                        <w:pStyle w:val="0"/>
                        <w:jc w:val="center"/>
                        <w:rPr>
                          <w:rFonts w:hint="default"/>
                          <w:sz w:val="32"/>
                        </w:rPr>
                      </w:pPr>
                      <w:r>
                        <w:rPr>
                          <w:rFonts w:hint="eastAsia"/>
                          <w:sz w:val="32"/>
                        </w:rPr>
                        <w:t>補助金等概算払（前金払）申請書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年　　月　　日付け指令地産－　　　により補助金等の交付の決定を受けましたが、補助金等交付の決定の内容及び補助等の条件に従い事業を完全に遂行しますから、補助金等の概算（前金）払を受けたく申請します。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r>
                        <w:rPr>
                          <w:rFonts w:hint="eastAsia"/>
                          <w:sz w:val="24"/>
                        </w:rPr>
                        <w:t>　２　事業完了予定年月日　　　　　　　　年　　月　　日</w:t>
                      </w:r>
                    </w:p>
                    <w:p>
                      <w:pPr>
                        <w:pStyle w:val="0"/>
                        <w:rPr>
                          <w:rFonts w:hint="default"/>
                          <w:sz w:val="24"/>
                        </w:rPr>
                      </w:pPr>
                    </w:p>
                    <w:p>
                      <w:pPr>
                        <w:pStyle w:val="0"/>
                        <w:rPr>
                          <w:rFonts w:hint="default"/>
                          <w:sz w:val="24"/>
                        </w:rPr>
                      </w:pPr>
                      <w:r>
                        <w:rPr>
                          <w:rFonts w:hint="eastAsia"/>
                          <w:sz w:val="24"/>
                        </w:rPr>
                        <w:t>　３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決</w:t>
                      </w:r>
                      <w:r>
                        <w:rPr>
                          <w:rFonts w:hint="eastAsia"/>
                          <w:sz w:val="24"/>
                        </w:rPr>
                        <w:t xml:space="preserve"> </w:t>
                      </w:r>
                      <w:r>
                        <w:rPr>
                          <w:rFonts w:hint="eastAsia"/>
                          <w:sz w:val="24"/>
                        </w:rPr>
                        <w:t>定</w:t>
                      </w:r>
                      <w:r>
                        <w:rPr>
                          <w:rFonts w:hint="eastAsia"/>
                          <w:sz w:val="24"/>
                        </w:rPr>
                        <w:t xml:space="preserve"> </w:t>
                      </w:r>
                      <w:r>
                        <w:rPr>
                          <w:rFonts w:hint="eastAsia"/>
                          <w:sz w:val="24"/>
                        </w:rPr>
                        <w:t>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４　既　受　領　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５　今　回　請　求　額　　　　</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６　概算（前金）払申請理由</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sz w:val="24"/>
        </w:rPr>
        <w:t>様式第１６号</w:t>
      </w:r>
    </w:p>
    <w:p>
      <w:pPr>
        <w:pStyle w:val="0"/>
        <w:rPr>
          <w:rFonts w:hint="default"/>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12065</wp:posOffset>
                </wp:positionH>
                <wp:positionV relativeFrom="paragraph">
                  <wp:posOffset>40005</wp:posOffset>
                </wp:positionV>
                <wp:extent cx="5688330" cy="7931785"/>
                <wp:effectExtent l="635" t="635" r="29845" b="10795"/>
                <wp:wrapNone/>
                <wp:docPr id="1041" name="テキスト ボックス 16"/>
                <a:graphic xmlns:a="http://schemas.openxmlformats.org/drawingml/2006/main">
                  <a:graphicData uri="http://schemas.microsoft.com/office/word/2010/wordprocessingShape">
                    <wps:wsp>
                      <wps:cNvPr id="1041" name="テキスト ボックス 16"/>
                      <wps:cNvSpPr txBox="1"/>
                      <wps:spPr>
                        <a:xfrm>
                          <a:off x="0" y="0"/>
                          <a:ext cx="5688330" cy="7931785"/>
                        </a:xfrm>
                        <a:prstGeom prst="rect">
                          <a:avLst/>
                        </a:prstGeom>
                        <a:solidFill>
                          <a:sysClr val="window" lastClr="FFFFFF"/>
                        </a:solidFill>
                        <a:ln w="6350">
                          <a:solidFill>
                            <a:prstClr val="black"/>
                          </a:solidFill>
                        </a:ln>
                        <a:effectLst/>
                      </wps:spPr>
                      <wps:txbx>
                        <w:txbxContent>
                          <w:p>
                            <w:pPr>
                              <w:pStyle w:val="0"/>
                              <w:rPr>
                                <w:rFonts w:hint="default"/>
                              </w:rPr>
                            </w:pPr>
                          </w:p>
                          <w:p>
                            <w:pPr>
                              <w:pStyle w:val="0"/>
                              <w:jc w:val="center"/>
                              <w:rPr>
                                <w:rFonts w:hint="default"/>
                                <w:sz w:val="32"/>
                              </w:rPr>
                            </w:pPr>
                            <w:r>
                              <w:rPr>
                                <w:rFonts w:hint="eastAsia"/>
                                <w:sz w:val="32"/>
                              </w:rPr>
                              <w:t>取得財産目的外処分承認申請書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補助事業等により取得（効用の増加）した財産を、次のとおり、目的外に処分することについて承認されるよう申請します。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p>
                          <w:p>
                            <w:pPr>
                              <w:pStyle w:val="0"/>
                              <w:rPr>
                                <w:rFonts w:hint="default"/>
                                <w:sz w:val="24"/>
                              </w:rPr>
                            </w:pPr>
                            <w:r>
                              <w:rPr>
                                <w:rFonts w:hint="eastAsia"/>
                                <w:sz w:val="24"/>
                              </w:rPr>
                              <w:t>　２　補助事業等実施年度</w:t>
                            </w:r>
                          </w:p>
                          <w:p>
                            <w:pPr>
                              <w:pStyle w:val="0"/>
                              <w:rPr>
                                <w:rFonts w:hint="default"/>
                                <w:sz w:val="24"/>
                              </w:rPr>
                            </w:pPr>
                          </w:p>
                          <w:p>
                            <w:pPr>
                              <w:pStyle w:val="0"/>
                              <w:rPr>
                                <w:rFonts w:hint="default"/>
                                <w:sz w:val="24"/>
                              </w:rPr>
                            </w:pPr>
                          </w:p>
                          <w:p>
                            <w:pPr>
                              <w:pStyle w:val="0"/>
                              <w:rPr>
                                <w:rFonts w:hint="default"/>
                                <w:sz w:val="24"/>
                              </w:rPr>
                            </w:pPr>
                            <w:r>
                              <w:rPr>
                                <w:rFonts w:hint="eastAsia"/>
                                <w:sz w:val="24"/>
                              </w:rPr>
                              <w:t>　３　財産の制限期間　　　　　　　年　　月　　日　～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　４　目的外処分の内容及び理由</w:t>
                            </w:r>
                          </w:p>
                          <w:p>
                            <w:pPr>
                              <w:pStyle w:val="0"/>
                              <w:rPr>
                                <w:rFonts w:hint="default"/>
                                <w:sz w:val="24"/>
                              </w:rPr>
                            </w:pPr>
                          </w:p>
                          <w:p>
                            <w:pPr>
                              <w:pStyle w:val="0"/>
                              <w:rPr>
                                <w:rFonts w:hint="default"/>
                                <w:sz w:val="24"/>
                              </w:rPr>
                            </w:pPr>
                          </w:p>
                          <w:p>
                            <w:pPr>
                              <w:pStyle w:val="0"/>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3.15pt;mso-position-vertical-relative:text;mso-position-horizontal-relative:text;v-text-anchor:top;position:absolute;height:624.54pt;mso-wrap-distance-top:0pt;width:447.9pt;mso-wrap-distance-left:9pt;margin-left:0.95pt;z-index:17;" o:spid="_x0000_s1041" o:allowincell="t" o:allowoverlap="t" filled="t" fillcolor="#ffffff" stroked="t" strokecolor="#000000" strokeweight="0.5pt" o:spt="202" type="#_x0000_t202">
                <v:fill/>
                <v:stroke filltype="solid"/>
                <v:textbox style="layout-flow:horizontal;">
                  <w:txbxContent>
                    <w:p>
                      <w:pPr>
                        <w:pStyle w:val="0"/>
                        <w:rPr>
                          <w:rFonts w:hint="default"/>
                        </w:rPr>
                      </w:pPr>
                    </w:p>
                    <w:p>
                      <w:pPr>
                        <w:pStyle w:val="0"/>
                        <w:jc w:val="center"/>
                        <w:rPr>
                          <w:rFonts w:hint="default"/>
                          <w:sz w:val="32"/>
                        </w:rPr>
                      </w:pPr>
                      <w:r>
                        <w:rPr>
                          <w:rFonts w:hint="eastAsia"/>
                          <w:sz w:val="32"/>
                        </w:rPr>
                        <w:t>取得財産目的外処分承認申請書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p>
                    <w:p>
                      <w:pPr>
                        <w:pStyle w:val="0"/>
                        <w:ind w:firstLine="4320" w:firstLineChars="1800"/>
                        <w:rPr>
                          <w:rFonts w:hint="default"/>
                          <w:sz w:val="24"/>
                        </w:rPr>
                      </w:pPr>
                      <w:r>
                        <w:rPr>
                          <w:rFonts w:hint="eastAsia"/>
                          <w:sz w:val="24"/>
                        </w:rPr>
                        <w:t>氏　名　　　　　　　　　　　　</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補助事業等により取得（効用の増加）した財産を、次のとおり、目的外に処分することについて承認されるよう申請します。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の</w:t>
                      </w:r>
                      <w:r>
                        <w:rPr>
                          <w:rFonts w:hint="eastAsia"/>
                          <w:sz w:val="24"/>
                        </w:rPr>
                        <w:t xml:space="preserve"> </w:t>
                      </w:r>
                      <w:r>
                        <w:rPr>
                          <w:rFonts w:hint="eastAsia"/>
                          <w:sz w:val="24"/>
                        </w:rPr>
                        <w:t>名</w:t>
                      </w:r>
                      <w:r>
                        <w:rPr>
                          <w:rFonts w:hint="eastAsia"/>
                          <w:sz w:val="24"/>
                        </w:rPr>
                        <w:t xml:space="preserve"> </w:t>
                      </w:r>
                      <w:r>
                        <w:rPr>
                          <w:rFonts w:hint="eastAsia"/>
                          <w:sz w:val="24"/>
                        </w:rPr>
                        <w:t>称</w:t>
                      </w:r>
                    </w:p>
                    <w:p>
                      <w:pPr>
                        <w:pStyle w:val="0"/>
                        <w:rPr>
                          <w:rFonts w:hint="default"/>
                          <w:sz w:val="24"/>
                        </w:rPr>
                      </w:pPr>
                    </w:p>
                    <w:p>
                      <w:pPr>
                        <w:pStyle w:val="0"/>
                        <w:rPr>
                          <w:rFonts w:hint="default"/>
                          <w:sz w:val="24"/>
                        </w:rPr>
                      </w:pPr>
                    </w:p>
                    <w:p>
                      <w:pPr>
                        <w:pStyle w:val="0"/>
                        <w:rPr>
                          <w:rFonts w:hint="default"/>
                          <w:sz w:val="24"/>
                        </w:rPr>
                      </w:pPr>
                      <w:r>
                        <w:rPr>
                          <w:rFonts w:hint="eastAsia"/>
                          <w:sz w:val="24"/>
                        </w:rPr>
                        <w:t>　２　補助事業等実施年度</w:t>
                      </w:r>
                    </w:p>
                    <w:p>
                      <w:pPr>
                        <w:pStyle w:val="0"/>
                        <w:rPr>
                          <w:rFonts w:hint="default"/>
                          <w:sz w:val="24"/>
                        </w:rPr>
                      </w:pPr>
                    </w:p>
                    <w:p>
                      <w:pPr>
                        <w:pStyle w:val="0"/>
                        <w:rPr>
                          <w:rFonts w:hint="default"/>
                          <w:sz w:val="24"/>
                        </w:rPr>
                      </w:pPr>
                    </w:p>
                    <w:p>
                      <w:pPr>
                        <w:pStyle w:val="0"/>
                        <w:rPr>
                          <w:rFonts w:hint="default"/>
                          <w:sz w:val="24"/>
                        </w:rPr>
                      </w:pPr>
                      <w:r>
                        <w:rPr>
                          <w:rFonts w:hint="eastAsia"/>
                          <w:sz w:val="24"/>
                        </w:rPr>
                        <w:t>　３　財産の制限期間　　　　　　　年　　月　　日　～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　４　目的外処分の内容及び理由</w:t>
                      </w:r>
                    </w:p>
                    <w:p>
                      <w:pPr>
                        <w:pStyle w:val="0"/>
                        <w:rPr>
                          <w:rFonts w:hint="default"/>
                          <w:sz w:val="24"/>
                        </w:rPr>
                      </w:pPr>
                    </w:p>
                    <w:p>
                      <w:pPr>
                        <w:pStyle w:val="0"/>
                        <w:rPr>
                          <w:rFonts w:hint="default"/>
                          <w:sz w:val="24"/>
                        </w:rPr>
                      </w:pPr>
                    </w:p>
                    <w:p>
                      <w:pPr>
                        <w:pStyle w:val="0"/>
                        <w:rPr>
                          <w:rFonts w:hint="default"/>
                          <w:sz w:val="24"/>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2"/>
        </w:rPr>
      </w:pPr>
      <w:r>
        <w:rPr>
          <w:rFonts w:hint="eastAsia"/>
          <w:sz w:val="22"/>
        </w:rPr>
        <w:t>注　４の目的外処分の内容及び理由については、補助金交付の目的に反して使用・</w:t>
      </w:r>
    </w:p>
    <w:p>
      <w:pPr>
        <w:pStyle w:val="0"/>
        <w:rPr>
          <w:rFonts w:hint="default"/>
          <w:sz w:val="22"/>
        </w:rPr>
      </w:pPr>
      <w:r>
        <w:rPr>
          <w:rFonts w:hint="eastAsia"/>
          <w:sz w:val="22"/>
        </w:rPr>
        <w:t>　　譲渡・交換・貸付の場合に分けて記載すること。</w:t>
      </w:r>
    </w:p>
    <w:p>
      <w:pPr>
        <w:pStyle w:val="0"/>
        <w:rPr>
          <w:rFonts w:hint="default"/>
          <w:sz w:val="24"/>
        </w:rPr>
      </w:pPr>
      <w:r>
        <w:rPr>
          <w:rFonts w:hint="eastAsia"/>
          <w:sz w:val="24"/>
        </w:rPr>
        <w:t>様式第１７号</w:t>
      </w:r>
    </w:p>
    <w:p>
      <w:pPr>
        <w:pStyle w:val="0"/>
        <w:rPr>
          <w:rFonts w:hint="default"/>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12065</wp:posOffset>
                </wp:positionH>
                <wp:positionV relativeFrom="paragraph">
                  <wp:posOffset>40005</wp:posOffset>
                </wp:positionV>
                <wp:extent cx="5688330" cy="7729855"/>
                <wp:effectExtent l="635" t="635" r="29845" b="10795"/>
                <wp:wrapNone/>
                <wp:docPr id="1042" name="テキスト ボックス 17"/>
                <a:graphic xmlns:a="http://schemas.openxmlformats.org/drawingml/2006/main">
                  <a:graphicData uri="http://schemas.microsoft.com/office/word/2010/wordprocessingShape">
                    <wps:wsp>
                      <wps:cNvPr id="1042" name="テキスト ボックス 17"/>
                      <wps:cNvSpPr txBox="1"/>
                      <wps:spPr>
                        <a:xfrm>
                          <a:off x="0" y="0"/>
                          <a:ext cx="5688330" cy="7729855"/>
                        </a:xfrm>
                        <a:prstGeom prst="rect">
                          <a:avLst/>
                        </a:prstGeom>
                        <a:solidFill>
                          <a:sysClr val="window" lastClr="FFFFFF"/>
                        </a:solidFill>
                        <a:ln w="6350">
                          <a:solidFill>
                            <a:schemeClr val="tx1"/>
                          </a:solidFill>
                        </a:ln>
                        <a:effectLst/>
                      </wps:spPr>
                      <wps:txbx>
                        <w:txbxContent>
                          <w:p>
                            <w:pPr>
                              <w:pStyle w:val="0"/>
                              <w:jc w:val="center"/>
                              <w:rPr>
                                <w:rFonts w:hint="default"/>
                                <w:sz w:val="28"/>
                              </w:rPr>
                            </w:pPr>
                            <w:r>
                              <w:rPr>
                                <w:rFonts w:hint="eastAsia"/>
                                <w:sz w:val="28"/>
                              </w:rPr>
                              <w:t>補助事業で取得した施設等の増改築（模様替え）届</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r>
                              <w:rPr>
                                <w:rFonts w:hint="eastAsia"/>
                                <w:sz w:val="24"/>
                              </w:rPr>
                              <w:t>氏　名　　　　　　　　　　　　</w:t>
                            </w:r>
                            <w:bookmarkStart w:id="5" w:name="_GoBack"/>
                            <w:bookmarkEnd w:id="5"/>
                          </w:p>
                          <w:p>
                            <w:pPr>
                              <w:pStyle w:val="0"/>
                              <w:rPr>
                                <w:rFonts w:hint="default"/>
                                <w:sz w:val="24"/>
                              </w:rPr>
                            </w:pPr>
                          </w:p>
                          <w:p>
                            <w:pPr>
                              <w:pStyle w:val="0"/>
                              <w:ind w:left="240" w:hanging="240" w:hangingChars="100"/>
                              <w:rPr>
                                <w:rFonts w:hint="default"/>
                                <w:sz w:val="24"/>
                              </w:rPr>
                            </w:pPr>
                            <w:r>
                              <w:rPr>
                                <w:rFonts w:hint="eastAsia"/>
                                <w:sz w:val="24"/>
                              </w:rPr>
                              <w:t>　　　　　年度において、　　　　事業で取得又は効用が増加した施設等を増（改）築（模様替え）したいので、次のとおり届け出ます。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増改築等（模様替え）の理由</w:t>
                            </w:r>
                          </w:p>
                          <w:p>
                            <w:pPr>
                              <w:pStyle w:val="0"/>
                              <w:rPr>
                                <w:rFonts w:hint="default"/>
                                <w:sz w:val="24"/>
                              </w:rPr>
                            </w:pPr>
                          </w:p>
                          <w:p>
                            <w:pPr>
                              <w:pStyle w:val="0"/>
                              <w:rPr>
                                <w:rFonts w:hint="default"/>
                                <w:sz w:val="24"/>
                              </w:rPr>
                            </w:pPr>
                            <w:r>
                              <w:rPr>
                                <w:rFonts w:hint="eastAsia"/>
                                <w:sz w:val="24"/>
                              </w:rPr>
                              <w:t>　２　増改築等（模様替え）に係る施設等の概要</w:t>
                            </w:r>
                          </w:p>
                          <w:p>
                            <w:pPr>
                              <w:pStyle w:val="0"/>
                              <w:rPr>
                                <w:rFonts w:hint="default"/>
                                <w:sz w:val="24"/>
                              </w:rPr>
                            </w:pPr>
                            <w:r>
                              <w:rPr>
                                <w:rFonts w:hint="eastAsia"/>
                                <w:sz w:val="24"/>
                              </w:rPr>
                              <w:t>　　（１）施設等の所在地</w:t>
                            </w:r>
                          </w:p>
                          <w:p>
                            <w:pPr>
                              <w:pStyle w:val="0"/>
                              <w:rPr>
                                <w:rFonts w:hint="default"/>
                                <w:sz w:val="24"/>
                              </w:rPr>
                            </w:pPr>
                            <w:r>
                              <w:rPr>
                                <w:rFonts w:hint="eastAsia"/>
                                <w:sz w:val="24"/>
                              </w:rPr>
                              <w:t>　　（２）施設等の構造、規格、規模等</w:t>
                            </w:r>
                          </w:p>
                          <w:p>
                            <w:pPr>
                              <w:pStyle w:val="0"/>
                              <w:rPr>
                                <w:rFonts w:hint="default"/>
                                <w:sz w:val="24"/>
                              </w:rPr>
                            </w:pPr>
                            <w:r>
                              <w:rPr>
                                <w:rFonts w:hint="eastAsia"/>
                                <w:sz w:val="24"/>
                              </w:rPr>
                              <w:t>　　（３）事業費（全体）</w:t>
                            </w:r>
                          </w:p>
                          <w:p>
                            <w:pPr>
                              <w:pStyle w:val="0"/>
                              <w:rPr>
                                <w:rFonts w:hint="default"/>
                                <w:sz w:val="24"/>
                              </w:rPr>
                            </w:pPr>
                            <w:r>
                              <w:rPr>
                                <w:rFonts w:hint="eastAsia"/>
                                <w:sz w:val="24"/>
                              </w:rPr>
                              <w:t>　　　　　補助金　　　　　　　　　　　　　　　　円</w:t>
                            </w:r>
                          </w:p>
                          <w:p>
                            <w:pPr>
                              <w:pStyle w:val="0"/>
                              <w:rPr>
                                <w:rFonts w:hint="default"/>
                                <w:sz w:val="24"/>
                              </w:rPr>
                            </w:pPr>
                            <w:r>
                              <w:rPr>
                                <w:rFonts w:hint="eastAsia"/>
                                <w:sz w:val="24"/>
                              </w:rPr>
                              <w:t>　　　　　その他の負担額　　　　　　　　　　　　円</w:t>
                            </w:r>
                          </w:p>
                          <w:p>
                            <w:pPr>
                              <w:pStyle w:val="0"/>
                              <w:rPr>
                                <w:rFonts w:hint="default"/>
                                <w:sz w:val="24"/>
                              </w:rPr>
                            </w:pPr>
                            <w:r>
                              <w:rPr>
                                <w:rFonts w:hint="eastAsia"/>
                                <w:sz w:val="24"/>
                              </w:rPr>
                              <w:t>　　（４）取得年月日　　　　　　　　年　　月　　日</w:t>
                            </w:r>
                          </w:p>
                          <w:p>
                            <w:pPr>
                              <w:pStyle w:val="0"/>
                              <w:rPr>
                                <w:rFonts w:hint="default"/>
                                <w:sz w:val="24"/>
                              </w:rPr>
                            </w:pPr>
                          </w:p>
                          <w:p>
                            <w:pPr>
                              <w:pStyle w:val="0"/>
                              <w:rPr>
                                <w:rFonts w:hint="default"/>
                                <w:sz w:val="24"/>
                              </w:rPr>
                            </w:pPr>
                            <w:r>
                              <w:rPr>
                                <w:rFonts w:hint="eastAsia"/>
                                <w:sz w:val="24"/>
                              </w:rPr>
                              <w:t>　３　増改築の概要</w:t>
                            </w:r>
                          </w:p>
                          <w:p>
                            <w:pPr>
                              <w:pStyle w:val="0"/>
                              <w:rPr>
                                <w:rFonts w:hint="default"/>
                                <w:sz w:val="24"/>
                              </w:rPr>
                            </w:pPr>
                            <w:r>
                              <w:rPr>
                                <w:rFonts w:hint="eastAsia"/>
                                <w:sz w:val="24"/>
                              </w:rPr>
                              <w:t>　　（１）増築（模様替え）施設等</w:t>
                            </w: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　（２）増改築等に係る事業費　　　　　　　　千円</w:t>
                            </w:r>
                          </w:p>
                          <w:p>
                            <w:pPr>
                              <w:pStyle w:val="0"/>
                              <w:ind w:firstLine="240" w:firstLineChars="100"/>
                              <w:rPr>
                                <w:rFonts w:hint="default"/>
                                <w:sz w:val="24"/>
                              </w:rPr>
                            </w:pPr>
                            <w:r>
                              <w:rPr>
                                <w:rFonts w:hint="eastAsia"/>
                                <w:sz w:val="24"/>
                              </w:rPr>
                              <w:t>　（３）工期　　着工予定時期　　　年　　月　　日</w:t>
                            </w:r>
                            <w:r>
                              <w:rPr>
                                <w:rFonts w:hint="eastAsia"/>
                                <w:sz w:val="24"/>
                              </w:rPr>
                              <w:tab/>
                            </w:r>
                          </w:p>
                          <w:p>
                            <w:pPr>
                              <w:pStyle w:val="0"/>
                              <w:rPr>
                                <w:rFonts w:hint="default"/>
                                <w:sz w:val="24"/>
                              </w:rPr>
                            </w:pPr>
                            <w:r>
                              <w:rPr>
                                <w:rFonts w:hint="eastAsia"/>
                                <w:sz w:val="24"/>
                              </w:rPr>
                              <w:t>　　　　　　　　　完成予定時期　　　年　　月　　日</w:t>
                            </w:r>
                          </w:p>
                          <w:p>
                            <w:pPr>
                              <w:pStyle w:val="0"/>
                              <w:rPr>
                                <w:rFonts w:hint="default"/>
                                <w:sz w:val="24"/>
                              </w:rPr>
                            </w:pPr>
                            <w:r>
                              <w:rPr>
                                <w:rFonts w:hint="eastAsia"/>
                                <w:sz w:val="24"/>
                              </w:rPr>
                              <w:t>　　（４）増築（模様替え）等の効果</w:t>
                            </w:r>
                          </w:p>
                          <w:p>
                            <w:pPr>
                              <w:pStyle w:val="0"/>
                              <w:rPr>
                                <w:rFonts w:hint="default"/>
                                <w:sz w:val="24"/>
                              </w:rPr>
                            </w:pPr>
                          </w:p>
                          <w:p>
                            <w:pPr>
                              <w:pStyle w:val="0"/>
                              <w:rPr>
                                <w:rFonts w:hint="default"/>
                                <w:sz w:val="24"/>
                              </w:rPr>
                            </w:pPr>
                          </w:p>
                          <w:p>
                            <w:pPr>
                              <w:pStyle w:val="0"/>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3.15pt;mso-position-vertical-relative:text;mso-position-horizontal-relative:text;v-text-anchor:top;position:absolute;height:608.65pt;mso-wrap-distance-top:0pt;width:447.9pt;mso-wrap-distance-left:9pt;margin-left:0.95pt;z-index:18;" o:spid="_x0000_s1042" o:allowincell="t" o:allowoverlap="t" filled="t" fillcolor="#ffffff" stroked="t" strokecolor="#000000 [3213]" strokeweight="0.5pt" o:spt="202" type="#_x0000_t202">
                <v:fill/>
                <v:stroke filltype="solid"/>
                <v:textbox style="layout-flow:horizontal;">
                  <w:txbxContent>
                    <w:p>
                      <w:pPr>
                        <w:pStyle w:val="0"/>
                        <w:jc w:val="center"/>
                        <w:rPr>
                          <w:rFonts w:hint="default"/>
                          <w:sz w:val="28"/>
                        </w:rPr>
                      </w:pPr>
                      <w:r>
                        <w:rPr>
                          <w:rFonts w:hint="eastAsia"/>
                          <w:sz w:val="28"/>
                        </w:rPr>
                        <w:t>補助事業で取得した施設等の増改築（模様替え）届</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r>
                        <w:rPr>
                          <w:rFonts w:hint="eastAsia"/>
                          <w:sz w:val="24"/>
                        </w:rPr>
                        <w:t>　秋田県知事　　　　　　　宛</w:t>
                      </w:r>
                    </w:p>
                    <w:p>
                      <w:pPr>
                        <w:pStyle w:val="0"/>
                        <w:rPr>
                          <w:rFonts w:hint="default"/>
                          <w:sz w:val="24"/>
                        </w:rPr>
                      </w:pPr>
                    </w:p>
                    <w:p>
                      <w:pPr>
                        <w:pStyle w:val="0"/>
                        <w:ind w:firstLine="4320" w:firstLineChars="1800"/>
                        <w:rPr>
                          <w:rFonts w:hint="default"/>
                          <w:sz w:val="24"/>
                        </w:rPr>
                      </w:pPr>
                      <w:r>
                        <w:rPr>
                          <w:rFonts w:hint="eastAsia"/>
                          <w:sz w:val="24"/>
                        </w:rPr>
                        <w:t>住　所</w:t>
                      </w:r>
                    </w:p>
                    <w:p>
                      <w:pPr>
                        <w:pStyle w:val="0"/>
                        <w:ind w:firstLine="4320" w:firstLineChars="1800"/>
                        <w:rPr>
                          <w:rFonts w:hint="default"/>
                          <w:sz w:val="24"/>
                        </w:rPr>
                      </w:pPr>
                      <w:r>
                        <w:rPr>
                          <w:rFonts w:hint="eastAsia"/>
                          <w:sz w:val="24"/>
                        </w:rPr>
                        <w:t>氏　名　　　　　　　　　　　　</w:t>
                      </w:r>
                      <w:bookmarkStart w:id="6" w:name="_GoBack"/>
                      <w:bookmarkEnd w:id="6"/>
                    </w:p>
                    <w:p>
                      <w:pPr>
                        <w:pStyle w:val="0"/>
                        <w:rPr>
                          <w:rFonts w:hint="default"/>
                          <w:sz w:val="24"/>
                        </w:rPr>
                      </w:pPr>
                    </w:p>
                    <w:p>
                      <w:pPr>
                        <w:pStyle w:val="0"/>
                        <w:ind w:left="240" w:hanging="240" w:hangingChars="100"/>
                        <w:rPr>
                          <w:rFonts w:hint="default"/>
                          <w:sz w:val="24"/>
                        </w:rPr>
                      </w:pPr>
                      <w:r>
                        <w:rPr>
                          <w:rFonts w:hint="eastAsia"/>
                          <w:sz w:val="24"/>
                        </w:rPr>
                        <w:t>　　　　　年度において、　　　　事業で取得又は効用が増加した施設等を増（改）築（模様替え）したいので、次のとおり届け出ます。</w:t>
                      </w:r>
                    </w:p>
                    <w:p>
                      <w:pPr>
                        <w:pStyle w:val="0"/>
                        <w:rPr>
                          <w:rFonts w:hint="default"/>
                          <w:sz w:val="24"/>
                        </w:rPr>
                      </w:pPr>
                    </w:p>
                    <w:p>
                      <w:pPr>
                        <w:pStyle w:val="0"/>
                        <w:rPr>
                          <w:rFonts w:hint="default"/>
                          <w:sz w:val="24"/>
                        </w:rPr>
                      </w:pPr>
                    </w:p>
                    <w:p>
                      <w:pPr>
                        <w:pStyle w:val="0"/>
                        <w:rPr>
                          <w:rFonts w:hint="default"/>
                          <w:sz w:val="24"/>
                        </w:rPr>
                      </w:pPr>
                      <w:r>
                        <w:rPr>
                          <w:rFonts w:hint="eastAsia"/>
                          <w:sz w:val="24"/>
                        </w:rPr>
                        <w:t>　１　増改築等（模様替え）の理由</w:t>
                      </w:r>
                    </w:p>
                    <w:p>
                      <w:pPr>
                        <w:pStyle w:val="0"/>
                        <w:rPr>
                          <w:rFonts w:hint="default"/>
                          <w:sz w:val="24"/>
                        </w:rPr>
                      </w:pPr>
                    </w:p>
                    <w:p>
                      <w:pPr>
                        <w:pStyle w:val="0"/>
                        <w:rPr>
                          <w:rFonts w:hint="default"/>
                          <w:sz w:val="24"/>
                        </w:rPr>
                      </w:pPr>
                      <w:r>
                        <w:rPr>
                          <w:rFonts w:hint="eastAsia"/>
                          <w:sz w:val="24"/>
                        </w:rPr>
                        <w:t>　２　増改築等（模様替え）に係る施設等の概要</w:t>
                      </w:r>
                    </w:p>
                    <w:p>
                      <w:pPr>
                        <w:pStyle w:val="0"/>
                        <w:rPr>
                          <w:rFonts w:hint="default"/>
                          <w:sz w:val="24"/>
                        </w:rPr>
                      </w:pPr>
                      <w:r>
                        <w:rPr>
                          <w:rFonts w:hint="eastAsia"/>
                          <w:sz w:val="24"/>
                        </w:rPr>
                        <w:t>　　（１）施設等の所在地</w:t>
                      </w:r>
                    </w:p>
                    <w:p>
                      <w:pPr>
                        <w:pStyle w:val="0"/>
                        <w:rPr>
                          <w:rFonts w:hint="default"/>
                          <w:sz w:val="24"/>
                        </w:rPr>
                      </w:pPr>
                      <w:r>
                        <w:rPr>
                          <w:rFonts w:hint="eastAsia"/>
                          <w:sz w:val="24"/>
                        </w:rPr>
                        <w:t>　　（２）施設等の構造、規格、規模等</w:t>
                      </w:r>
                    </w:p>
                    <w:p>
                      <w:pPr>
                        <w:pStyle w:val="0"/>
                        <w:rPr>
                          <w:rFonts w:hint="default"/>
                          <w:sz w:val="24"/>
                        </w:rPr>
                      </w:pPr>
                      <w:r>
                        <w:rPr>
                          <w:rFonts w:hint="eastAsia"/>
                          <w:sz w:val="24"/>
                        </w:rPr>
                        <w:t>　　（３）事業費（全体）</w:t>
                      </w:r>
                    </w:p>
                    <w:p>
                      <w:pPr>
                        <w:pStyle w:val="0"/>
                        <w:rPr>
                          <w:rFonts w:hint="default"/>
                          <w:sz w:val="24"/>
                        </w:rPr>
                      </w:pPr>
                      <w:r>
                        <w:rPr>
                          <w:rFonts w:hint="eastAsia"/>
                          <w:sz w:val="24"/>
                        </w:rPr>
                        <w:t>　　　　　補助金　　　　　　　　　　　　　　　　円</w:t>
                      </w:r>
                    </w:p>
                    <w:p>
                      <w:pPr>
                        <w:pStyle w:val="0"/>
                        <w:rPr>
                          <w:rFonts w:hint="default"/>
                          <w:sz w:val="24"/>
                        </w:rPr>
                      </w:pPr>
                      <w:r>
                        <w:rPr>
                          <w:rFonts w:hint="eastAsia"/>
                          <w:sz w:val="24"/>
                        </w:rPr>
                        <w:t>　　　　　その他の負担額　　　　　　　　　　　　円</w:t>
                      </w:r>
                    </w:p>
                    <w:p>
                      <w:pPr>
                        <w:pStyle w:val="0"/>
                        <w:rPr>
                          <w:rFonts w:hint="default"/>
                          <w:sz w:val="24"/>
                        </w:rPr>
                      </w:pPr>
                      <w:r>
                        <w:rPr>
                          <w:rFonts w:hint="eastAsia"/>
                          <w:sz w:val="24"/>
                        </w:rPr>
                        <w:t>　　（４）取得年月日　　　　　　　　年　　月　　日</w:t>
                      </w:r>
                    </w:p>
                    <w:p>
                      <w:pPr>
                        <w:pStyle w:val="0"/>
                        <w:rPr>
                          <w:rFonts w:hint="default"/>
                          <w:sz w:val="24"/>
                        </w:rPr>
                      </w:pPr>
                    </w:p>
                    <w:p>
                      <w:pPr>
                        <w:pStyle w:val="0"/>
                        <w:rPr>
                          <w:rFonts w:hint="default"/>
                          <w:sz w:val="24"/>
                        </w:rPr>
                      </w:pPr>
                      <w:r>
                        <w:rPr>
                          <w:rFonts w:hint="eastAsia"/>
                          <w:sz w:val="24"/>
                        </w:rPr>
                        <w:t>　３　増改築の概要</w:t>
                      </w:r>
                    </w:p>
                    <w:p>
                      <w:pPr>
                        <w:pStyle w:val="0"/>
                        <w:rPr>
                          <w:rFonts w:hint="default"/>
                          <w:sz w:val="24"/>
                        </w:rPr>
                      </w:pPr>
                      <w:r>
                        <w:rPr>
                          <w:rFonts w:hint="eastAsia"/>
                          <w:sz w:val="24"/>
                        </w:rPr>
                        <w:t>　　（１）増築（模様替え）施設等</w:t>
                      </w: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　（２）増改築等に係る事業費　　　　　　　　千円</w:t>
                      </w:r>
                    </w:p>
                    <w:p>
                      <w:pPr>
                        <w:pStyle w:val="0"/>
                        <w:ind w:firstLine="240" w:firstLineChars="100"/>
                        <w:rPr>
                          <w:rFonts w:hint="default"/>
                          <w:sz w:val="24"/>
                        </w:rPr>
                      </w:pPr>
                      <w:r>
                        <w:rPr>
                          <w:rFonts w:hint="eastAsia"/>
                          <w:sz w:val="24"/>
                        </w:rPr>
                        <w:t>　（３）工期　　着工予定時期　　　年　　月　　日</w:t>
                      </w:r>
                      <w:r>
                        <w:rPr>
                          <w:rFonts w:hint="eastAsia"/>
                          <w:sz w:val="24"/>
                        </w:rPr>
                        <w:tab/>
                      </w:r>
                    </w:p>
                    <w:p>
                      <w:pPr>
                        <w:pStyle w:val="0"/>
                        <w:rPr>
                          <w:rFonts w:hint="default"/>
                          <w:sz w:val="24"/>
                        </w:rPr>
                      </w:pPr>
                      <w:r>
                        <w:rPr>
                          <w:rFonts w:hint="eastAsia"/>
                          <w:sz w:val="24"/>
                        </w:rPr>
                        <w:t>　　　　　　　　　完成予定時期　　　年　　月　　日</w:t>
                      </w:r>
                    </w:p>
                    <w:p>
                      <w:pPr>
                        <w:pStyle w:val="0"/>
                        <w:rPr>
                          <w:rFonts w:hint="default"/>
                          <w:sz w:val="24"/>
                        </w:rPr>
                      </w:pPr>
                      <w:r>
                        <w:rPr>
                          <w:rFonts w:hint="eastAsia"/>
                          <w:sz w:val="24"/>
                        </w:rPr>
                        <w:t>　　（４）増築（模様替え）等の効果</w:t>
                      </w:r>
                    </w:p>
                    <w:p>
                      <w:pPr>
                        <w:pStyle w:val="0"/>
                        <w:rPr>
                          <w:rFonts w:hint="default"/>
                          <w:sz w:val="24"/>
                        </w:rPr>
                      </w:pPr>
                    </w:p>
                    <w:p>
                      <w:pPr>
                        <w:pStyle w:val="0"/>
                        <w:rPr>
                          <w:rFonts w:hint="default"/>
                          <w:sz w:val="24"/>
                        </w:rPr>
                      </w:pPr>
                    </w:p>
                    <w:p>
                      <w:pPr>
                        <w:pStyle w:val="0"/>
                        <w:rPr>
                          <w:rFonts w:hint="default"/>
                          <w:sz w:val="24"/>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2"/>
        </w:rPr>
      </w:pPr>
      <w:r>
        <w:rPr>
          <w:rFonts w:hint="eastAsia"/>
          <w:sz w:val="22"/>
        </w:rPr>
        <w:t>注　［添付書類］１　建物平面図及び側面図、増設配置図並びに見積書</w:t>
      </w:r>
    </w:p>
    <w:p>
      <w:pPr>
        <w:pStyle w:val="0"/>
        <w:rPr>
          <w:rFonts w:hint="default"/>
          <w:sz w:val="22"/>
        </w:rPr>
      </w:pPr>
      <w:r>
        <w:rPr>
          <w:rFonts w:hint="eastAsia"/>
          <w:sz w:val="22"/>
        </w:rPr>
        <w:t>　　　　　　　　２　現況写真</w:t>
      </w:r>
    </w:p>
    <w:p>
      <w:pPr>
        <w:pStyle w:val="0"/>
        <w:rPr>
          <w:rFonts w:hint="default"/>
        </w:rPr>
      </w:pPr>
      <w:r>
        <w:rPr>
          <w:rFonts w:hint="eastAsia"/>
          <w:sz w:val="22"/>
        </w:rPr>
        <w:t>　　　　　　　　３　その他知事が必要と認める書類</w:t>
      </w:r>
    </w:p>
    <w:sectPr>
      <w:footerReference r:id="rId5" w:type="default"/>
      <w:pgSz w:w="11906" w:h="16838"/>
      <w:pgMar w:top="1418" w:right="1418" w:bottom="1418" w:left="1588" w:header="851" w:footer="680" w:gutter="0"/>
      <w:pgNumType w:fmt="numberInDash" w:start="1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- 13 -</w:t>
        </w:r>
        <w:r>
          <w:rPr>
            <w:rFonts w:hint="eastAsia"/>
          </w:rPr>
          <w:fldChar w:fldCharType="end"/>
        </w:r>
      </w:p>
      <w:p>
        <w:pPr>
          <w:pStyle w:val="17"/>
          <w:rPr>
            <w:rFonts w:hint="default"/>
          </w:rPr>
        </w:pP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741</TotalTime>
  <Pages>17</Pages>
  <Words>0</Words>
  <Characters>2725</Characters>
  <Application>JUST Note</Application>
  <Lines>21390</Lines>
  <Paragraphs>300</Paragraphs>
  <CharactersWithSpaces>4355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鳥海　和博</cp:lastModifiedBy>
  <cp:lastPrinted>2020-03-09T00:59:47Z</cp:lastPrinted>
  <dcterms:created xsi:type="dcterms:W3CDTF">2016-06-27T00:32:00Z</dcterms:created>
  <dcterms:modified xsi:type="dcterms:W3CDTF">2021-04-06T06:50:47Z</dcterms:modified>
  <cp:revision>59</cp:revision>
</cp:coreProperties>
</file>