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ascii="ＭＳ 明朝" w:hAnsi="ＭＳ 明朝"/>
          <w:color w:val="auto"/>
        </w:rPr>
      </w:pPr>
    </w:p>
    <w:p>
      <w:pPr>
        <w:pStyle w:val="0"/>
        <w:adjustRightInd w:val="1"/>
        <w:rPr>
          <w:rFonts w:hint="default" w:ascii="ＭＳ 明朝" w:hAnsi="ＭＳ 明朝"/>
          <w:color w:val="auto"/>
        </w:rPr>
      </w:pPr>
      <w:r>
        <w:rPr>
          <w:rFonts w:hint="eastAsia"/>
          <w:color w:val="auto"/>
        </w:rPr>
        <w:t>様式第１号</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687"/>
      </w:tblGrid>
      <w:tr>
        <w:trPr>
          <w:trHeight w:val="12005" w:hRule="atLeast"/>
        </w:trPr>
        <w:tc>
          <w:tcPr>
            <w:tcW w:w="8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36" w:lineRule="atLeast"/>
              <w:jc w:val="center"/>
              <w:rPr>
                <w:rFonts w:hint="default" w:ascii="ＭＳ 明朝" w:hAnsi="ＭＳ 明朝"/>
                <w:color w:val="auto"/>
              </w:rPr>
            </w:pPr>
          </w:p>
          <w:p>
            <w:pPr>
              <w:pStyle w:val="0"/>
              <w:suppressAutoHyphens w:val="1"/>
              <w:kinsoku w:val="0"/>
              <w:autoSpaceDE w:val="0"/>
              <w:autoSpaceDN w:val="0"/>
              <w:spacing w:line="336" w:lineRule="atLeast"/>
              <w:jc w:val="center"/>
              <w:rPr>
                <w:rFonts w:hint="default" w:ascii="ＭＳ 明朝" w:hAnsi="ＭＳ 明朝"/>
                <w:color w:val="auto"/>
                <w:sz w:val="24"/>
              </w:rPr>
            </w:pPr>
            <w:r>
              <w:rPr>
                <w:rFonts w:hint="eastAsia" w:ascii="ＭＳ 明朝" w:hAnsi="ＭＳ 明朝"/>
                <w:color w:val="auto"/>
                <w:sz w:val="24"/>
              </w:rPr>
              <w:t>事業実施計画審査申請書</w:t>
            </w:r>
          </w:p>
          <w:p>
            <w:pPr>
              <w:pStyle w:val="0"/>
              <w:suppressAutoHyphens w:val="1"/>
              <w:kinsoku w:val="0"/>
              <w:wordWrap w:val="0"/>
              <w:autoSpaceDE w:val="0"/>
              <w:autoSpaceDN w:val="0"/>
              <w:spacing w:line="336" w:lineRule="atLeast"/>
              <w:jc w:val="left"/>
              <w:rPr>
                <w:rFonts w:hint="default" w:ascii="ＭＳ 明朝" w:hAnsi="ＭＳ 明朝"/>
                <w:color w:val="auto"/>
              </w:rPr>
            </w:pPr>
          </w:p>
          <w:p>
            <w:pPr>
              <w:pStyle w:val="0"/>
              <w:suppressAutoHyphens w:val="1"/>
              <w:kinsoku w:val="0"/>
              <w:wordWrap w:val="0"/>
              <w:autoSpaceDE w:val="0"/>
              <w:autoSpaceDN w:val="0"/>
              <w:spacing w:line="336" w:lineRule="atLeast"/>
              <w:jc w:val="left"/>
              <w:rPr>
                <w:rFonts w:hint="default" w:ascii="ＭＳ 明朝" w:hAnsi="ＭＳ 明朝"/>
                <w:color w:val="auto"/>
              </w:rPr>
            </w:pPr>
          </w:p>
          <w:p>
            <w:pPr>
              <w:pStyle w:val="0"/>
              <w:suppressAutoHyphens w:val="1"/>
              <w:kinsoku w:val="0"/>
              <w:wordWrap w:val="0"/>
              <w:autoSpaceDE w:val="0"/>
              <w:autoSpaceDN w:val="0"/>
              <w:spacing w:line="336" w:lineRule="atLeast"/>
              <w:jc w:val="left"/>
              <w:rPr>
                <w:rFonts w:hint="default" w:ascii="ＭＳ 明朝" w:hAnsi="ＭＳ 明朝"/>
                <w:color w:val="auto"/>
              </w:rPr>
            </w:pPr>
            <w:r>
              <w:rPr>
                <w:rFonts w:hint="default"/>
                <w:color w:val="auto"/>
              </w:rPr>
              <w:t xml:space="preserve">                                                      </w:t>
            </w:r>
            <w:r>
              <w:rPr>
                <w:rFonts w:hint="eastAsia"/>
                <w:color w:val="FF0000"/>
              </w:rPr>
              <w:t>令和○</w:t>
            </w:r>
            <w:r>
              <w:rPr>
                <w:rFonts w:hint="eastAsia"/>
                <w:color w:val="auto"/>
              </w:rPr>
              <w:t>年</w:t>
            </w:r>
            <w:r>
              <w:rPr>
                <w:rFonts w:hint="eastAsia"/>
                <w:color w:val="FF0000"/>
              </w:rPr>
              <w:t>○○</w:t>
            </w:r>
            <w:r>
              <w:rPr>
                <w:rFonts w:hint="eastAsia"/>
                <w:color w:val="auto"/>
              </w:rPr>
              <w:t>月</w:t>
            </w:r>
            <w:r>
              <w:rPr>
                <w:rFonts w:hint="eastAsia"/>
                <w:color w:val="FF0000"/>
              </w:rPr>
              <w:t>○○</w:t>
            </w:r>
            <w:r>
              <w:rPr>
                <w:rFonts w:hint="eastAsia"/>
                <w:color w:val="auto"/>
              </w:rPr>
              <w:t>日</w:t>
            </w:r>
          </w:p>
          <w:p>
            <w:pPr>
              <w:pStyle w:val="0"/>
              <w:suppressAutoHyphens w:val="1"/>
              <w:kinsoku w:val="0"/>
              <w:wordWrap w:val="0"/>
              <w:autoSpaceDE w:val="0"/>
              <w:autoSpaceDN w:val="0"/>
              <w:spacing w:line="336" w:lineRule="atLeast"/>
              <w:jc w:val="left"/>
              <w:rPr>
                <w:rFonts w:hint="default" w:ascii="ＭＳ 明朝" w:hAnsi="ＭＳ 明朝"/>
                <w:color w:val="auto"/>
              </w:rPr>
            </w:pPr>
          </w:p>
          <w:p>
            <w:pPr>
              <w:pStyle w:val="0"/>
              <w:suppressAutoHyphens w:val="1"/>
              <w:kinsoku w:val="0"/>
              <w:wordWrap w:val="0"/>
              <w:autoSpaceDE w:val="0"/>
              <w:autoSpaceDN w:val="0"/>
              <w:spacing w:line="336" w:lineRule="atLeast"/>
              <w:jc w:val="left"/>
              <w:rPr>
                <w:rFonts w:hint="default" w:ascii="ＭＳ 明朝" w:hAnsi="ＭＳ 明朝"/>
                <w:color w:val="auto"/>
              </w:rPr>
            </w:pPr>
            <w:r>
              <w:rPr>
                <w:rFonts w:hint="default"/>
                <w:color w:val="auto"/>
              </w:rPr>
              <w:t xml:space="preserve">  </w:t>
            </w:r>
            <w:r>
              <w:rPr>
                <w:rFonts w:hint="eastAsia"/>
                <w:color w:val="auto"/>
              </w:rPr>
              <w:t xml:space="preserve">  </w:t>
            </w:r>
            <w:r>
              <w:rPr>
                <w:rFonts w:hint="eastAsia"/>
                <w:color w:val="auto"/>
              </w:rPr>
              <w:t>秋田県知事　　　　　　　　宛</w:t>
            </w:r>
          </w:p>
          <w:p>
            <w:pPr>
              <w:pStyle w:val="0"/>
              <w:suppressAutoHyphens w:val="1"/>
              <w:kinsoku w:val="0"/>
              <w:wordWrap w:val="0"/>
              <w:autoSpaceDE w:val="0"/>
              <w:autoSpaceDN w:val="0"/>
              <w:spacing w:line="336" w:lineRule="atLeast"/>
              <w:jc w:val="left"/>
              <w:rPr>
                <w:rFonts w:hint="default" w:ascii="ＭＳ 明朝" w:hAnsi="ＭＳ 明朝"/>
                <w:color w:val="auto"/>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522605</wp:posOffset>
                      </wp:positionH>
                      <wp:positionV relativeFrom="paragraph">
                        <wp:posOffset>198755</wp:posOffset>
                      </wp:positionV>
                      <wp:extent cx="1790700" cy="609600"/>
                      <wp:effectExtent l="635" t="635" r="21145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790700" cy="609600"/>
                              </a:xfrm>
                              <a:prstGeom prst="wedgeRoundRectCallout">
                                <a:avLst>
                                  <a:gd name="adj1" fmla="val 60147"/>
                                  <a:gd name="adj2" fmla="val 27783"/>
                                  <a:gd name="adj3" fmla="val 16667"/>
                                </a:avLst>
                              </a:prstGeom>
                              <a:ln w="12700" cap="flat" cmpd="sng" algn="ctr">
                                <a:solidFill>
                                  <a:srgbClr val="FF0000"/>
                                </a:solidFill>
                                <a:prstDash val="solid"/>
                              </a:ln>
                            </wps:spPr>
                            <wps:style>
                              <a:lnRef idx="2">
                                <a:schemeClr val="accent2"/>
                              </a:lnRef>
                              <a:fillRef idx="1">
                                <a:schemeClr val="lt1"/>
                              </a:fillRef>
                              <a:effectRef idx="0">
                                <a:schemeClr val="accent1"/>
                              </a:effectRef>
                              <a:fontRef idx="none">
                                <a:schemeClr val="dk1"/>
                              </a:fontRef>
                            </wps:style>
                            <wps:txbx>
                              <w:txbxContent>
                                <w:p>
                                  <w:pPr>
                                    <w:pStyle w:val="0"/>
                                    <w:spacing w:line="260" w:lineRule="exact"/>
                                    <w:jc w:val="left"/>
                                    <w:rPr>
                                      <w:rFonts w:hint="eastAsia"/>
                                      <w:sz w:val="20"/>
                                    </w:rPr>
                                  </w:pPr>
                                  <w:r>
                                    <w:rPr>
                                      <w:rFonts w:hint="eastAsia"/>
                                      <w:sz w:val="20"/>
                                    </w:rPr>
                                    <w:t>住所、企業名、役職、代表者氏名を記入してください。</w:t>
                                  </w:r>
                                </w:p>
                              </w:txbxContent>
                            </wps:txbx>
                            <wps:bodyPr vertOverflow="overflow" horzOverflow="overflow" wrap="square" lIns="36000" tIns="0" rIns="36000" bIns="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wrap-distance-right:5.65pt;mso-wrap-distance-bottom:0pt;margin-top:15.65pt;mso-position-vertical-relative:text;mso-position-horizontal-relative:text;v-text-anchor:middle;position:absolute;height:48pt;mso-wrap-distance-top:0pt;width:141pt;mso-wrap-distance-left:5.65pt;margin-left:41.15pt;z-index:3;" o:spid="_x0000_s1026" o:allowincell="t" o:allowoverlap="t" filled="t" fillcolor="#ffffff [3201]" stroked="t" strokecolor="#ff0000" strokeweight="1pt" o:spt="62" type="#_x0000_t62" adj="23792,16801">
                      <v:fill/>
                      <v:stroke linestyle="single" endcap="flat" dashstyle="solid" filltype="solid"/>
                      <v:textbox style="layout-flow:horizontal;" inset="0.99999999999999978mm,0mm,0.99999999999999978mm,0mm">
                        <w:txbxContent>
                          <w:p>
                            <w:pPr>
                              <w:pStyle w:val="0"/>
                              <w:spacing w:line="260" w:lineRule="exact"/>
                              <w:jc w:val="left"/>
                              <w:rPr>
                                <w:rFonts w:hint="eastAsia"/>
                                <w:sz w:val="20"/>
                              </w:rPr>
                            </w:pPr>
                            <w:r>
                              <w:rPr>
                                <w:rFonts w:hint="eastAsia"/>
                                <w:sz w:val="20"/>
                              </w:rPr>
                              <w:t>住所、企業名、役職、代表者氏名を記入してください。</w:t>
                            </w:r>
                          </w:p>
                        </w:txbxContent>
                      </v:textbox>
                      <v:imagedata o:title=""/>
                      <w10:wrap type="none" anchorx="text" anchory="text"/>
                    </v:shape>
                  </w:pict>
                </mc:Fallback>
              </mc:AlternateContent>
            </w:r>
          </w:p>
          <w:p>
            <w:pPr>
              <w:pStyle w:val="0"/>
              <w:suppressAutoHyphens w:val="1"/>
              <w:kinsoku w:val="0"/>
              <w:wordWrap w:val="0"/>
              <w:autoSpaceDE w:val="0"/>
              <w:autoSpaceDN w:val="0"/>
              <w:spacing w:line="336" w:lineRule="atLeast"/>
              <w:jc w:val="left"/>
              <w:rPr>
                <w:rFonts w:hint="default" w:ascii="ＭＳ 明朝" w:hAnsi="ＭＳ 明朝"/>
                <w:color w:val="auto"/>
              </w:rPr>
            </w:pPr>
            <w:r>
              <w:rPr>
                <w:rFonts w:hint="eastAsia" w:ascii="ＭＳ 明朝" w:hAnsi="ＭＳ 明朝"/>
                <w:color w:val="auto"/>
              </w:rPr>
              <w:t>　　　　　　　　　　　　　　　　　　〒</w:t>
            </w:r>
            <w:r>
              <w:rPr>
                <w:rFonts w:hint="eastAsia" w:ascii="ＭＳ 明朝" w:hAnsi="ＭＳ 明朝"/>
                <w:color w:val="FF0000"/>
              </w:rPr>
              <w:t>010</w:t>
            </w:r>
            <w:r>
              <w:rPr>
                <w:rFonts w:hint="eastAsia" w:ascii="ＭＳ 明朝" w:hAnsi="ＭＳ 明朝"/>
                <w:color w:val="FF0000"/>
              </w:rPr>
              <w:t>－</w:t>
            </w:r>
            <w:r>
              <w:rPr>
                <w:rFonts w:hint="eastAsia" w:ascii="ＭＳ 明朝" w:hAnsi="ＭＳ 明朝"/>
                <w:color w:val="FF0000"/>
              </w:rPr>
              <w:t>8582</w:t>
            </w:r>
          </w:p>
          <w:p>
            <w:pPr>
              <w:pStyle w:val="0"/>
              <w:suppressAutoHyphens w:val="1"/>
              <w:kinsoku w:val="0"/>
              <w:wordWrap w:val="0"/>
              <w:autoSpaceDE w:val="0"/>
              <w:autoSpaceDN w:val="0"/>
              <w:spacing w:line="336" w:lineRule="atLeast"/>
              <w:jc w:val="left"/>
              <w:rPr>
                <w:rFonts w:hint="default" w:ascii="ＭＳ 明朝" w:hAnsi="ＭＳ 明朝"/>
                <w:color w:val="auto"/>
              </w:rPr>
            </w:pPr>
            <w:r>
              <w:rPr>
                <w:rFonts w:hint="eastAsia" w:ascii="ＭＳ 明朝" w:hAnsi="ＭＳ 明朝"/>
                <w:color w:val="auto"/>
              </w:rPr>
              <w:t>　　　　　　　　　　　　　　　　　　住　所　</w:t>
            </w:r>
            <w:r>
              <w:rPr>
                <w:rFonts w:hint="eastAsia" w:ascii="ＭＳ 明朝" w:hAnsi="ＭＳ 明朝"/>
                <w:color w:val="FF0000"/>
              </w:rPr>
              <w:t>秋田市山王三丁目１番１号</w:t>
            </w:r>
          </w:p>
          <w:p>
            <w:pPr>
              <w:pStyle w:val="0"/>
              <w:suppressAutoHyphens w:val="1"/>
              <w:kinsoku w:val="0"/>
              <w:wordWrap w:val="0"/>
              <w:autoSpaceDE w:val="0"/>
              <w:autoSpaceDN w:val="0"/>
              <w:spacing w:line="336" w:lineRule="atLeast"/>
              <w:jc w:val="left"/>
              <w:rPr>
                <w:rFonts w:hint="default"/>
                <w:color w:val="FF0000"/>
              </w:rPr>
            </w:pPr>
            <w:r>
              <w:rPr>
                <w:rFonts w:hint="default"/>
                <w:color w:val="auto"/>
              </w:rPr>
              <w:t xml:space="preserve">                            </w:t>
            </w:r>
            <w:r>
              <w:rPr>
                <w:rFonts w:hint="eastAsia"/>
                <w:color w:val="auto"/>
              </w:rPr>
              <w:t>　　　　氏　名　</w:t>
            </w:r>
            <w:r>
              <w:rPr>
                <w:rFonts w:hint="eastAsia"/>
                <w:color w:val="FF0000"/>
              </w:rPr>
              <w:t>□□□□株式会社</w:t>
            </w:r>
          </w:p>
          <w:p>
            <w:pPr>
              <w:pStyle w:val="0"/>
              <w:suppressAutoHyphens w:val="1"/>
              <w:kinsoku w:val="0"/>
              <w:wordWrap w:val="0"/>
              <w:autoSpaceDE w:val="0"/>
              <w:autoSpaceDN w:val="0"/>
              <w:spacing w:line="336" w:lineRule="atLeast"/>
              <w:ind w:firstLine="4884" w:firstLineChars="2200"/>
              <w:jc w:val="left"/>
              <w:rPr>
                <w:rFonts w:hint="default"/>
                <w:color w:val="auto"/>
              </w:rPr>
            </w:pPr>
            <w:r>
              <w:rPr>
                <w:rFonts w:hint="eastAsia"/>
                <w:color w:val="FF0000"/>
              </w:rPr>
              <w:t>代表取締役　△△　△△</w:t>
            </w:r>
          </w:p>
          <w:p>
            <w:pPr>
              <w:pStyle w:val="0"/>
              <w:suppressAutoHyphens w:val="1"/>
              <w:kinsoku w:val="0"/>
              <w:wordWrap w:val="0"/>
              <w:autoSpaceDE w:val="0"/>
              <w:autoSpaceDN w:val="0"/>
              <w:spacing w:line="336" w:lineRule="atLeast"/>
              <w:ind w:firstLine="4440" w:firstLineChars="2000"/>
              <w:jc w:val="left"/>
              <w:rPr>
                <w:rFonts w:hint="default"/>
                <w:color w:val="auto"/>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2430780</wp:posOffset>
                      </wp:positionH>
                      <wp:positionV relativeFrom="paragraph">
                        <wp:posOffset>196850</wp:posOffset>
                      </wp:positionV>
                      <wp:extent cx="2743200" cy="69532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2743200" cy="695325"/>
                              </a:xfrm>
                              <a:prstGeom prst="bracketPair">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5.5pt;mso-position-vertical-relative:text;mso-position-horizontal-relative:text;position:absolute;height:54.75pt;mso-wrap-distance-top:0pt;width:216pt;mso-wrap-distance-left:5.65pt;margin-left:191.4pt;z-index:2;" o:spid="_x0000_s1027"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4" behindDoc="0" locked="0" layoutInCell="1" hidden="0" allowOverlap="1">
                      <wp:simplePos x="0" y="0"/>
                      <wp:positionH relativeFrom="column">
                        <wp:posOffset>436880</wp:posOffset>
                      </wp:positionH>
                      <wp:positionV relativeFrom="paragraph">
                        <wp:posOffset>113030</wp:posOffset>
                      </wp:positionV>
                      <wp:extent cx="1790700" cy="609600"/>
                      <wp:effectExtent l="635" t="635" r="21145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1790700" cy="609600"/>
                              </a:xfrm>
                              <a:prstGeom prst="wedgeRoundRectCallout">
                                <a:avLst>
                                  <a:gd name="adj1" fmla="val 60147"/>
                                  <a:gd name="adj2" fmla="val 27783"/>
                                  <a:gd name="adj3" fmla="val 16667"/>
                                </a:avLst>
                              </a:prstGeom>
                              <a:ln w="12700" cap="flat" cmpd="sng" algn="ctr">
                                <a:solidFill>
                                  <a:srgbClr val="FF0000"/>
                                </a:solidFill>
                                <a:prstDash val="solid"/>
                                <a:headEnd/>
                                <a:tailEnd/>
                              </a:ln>
                            </wps:spPr>
                            <wps:style>
                              <a:lnRef idx="2">
                                <a:schemeClr val="accent2"/>
                              </a:lnRef>
                              <a:fillRef idx="1">
                                <a:schemeClr val="lt1"/>
                              </a:fillRef>
                              <a:effectRef idx="0">
                                <a:schemeClr val="accent1"/>
                              </a:effectRef>
                              <a:fontRef idx="none">
                                <a:schemeClr val="dk1"/>
                              </a:fontRef>
                            </wps:style>
                            <wps:txbx>
                              <w:txbxContent>
                                <w:p>
                                  <w:pPr>
                                    <w:pStyle w:val="0"/>
                                    <w:spacing w:line="260" w:lineRule="exact"/>
                                    <w:jc w:val="left"/>
                                    <w:rPr>
                                      <w:rFonts w:hint="eastAsia"/>
                                      <w:sz w:val="20"/>
                                    </w:rPr>
                                  </w:pPr>
                                  <w:r>
                                    <w:rPr>
                                      <w:rFonts w:hint="eastAsia"/>
                                      <w:sz w:val="20"/>
                                    </w:rPr>
                                    <w:t>担当者と連絡が取れるよう、連絡先、担当者名を記入してください。</w:t>
                                  </w:r>
                                </w:p>
                              </w:txbxContent>
                            </wps:txbx>
                            <wps:bodyPr vertOverflow="overflow" horzOverflow="overflow" wrap="square" lIns="36000" tIns="0" rIns="36000" bIns="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wrap-distance-right:5.65pt;mso-wrap-distance-bottom:0pt;margin-top:8.9pt;mso-position-vertical-relative:text;mso-position-horizontal-relative:text;v-text-anchor:middle;position:absolute;height:48pt;mso-wrap-distance-top:0pt;width:141pt;mso-wrap-distance-left:5.65pt;margin-left:34.4pt;z-index:4;" o:spid="_x0000_s1028" o:allowincell="t" o:allowoverlap="t" filled="t" fillcolor="#ffffff [3201]" stroked="t" strokecolor="#ff0000" strokeweight="1pt" o:spt="62" type="#_x0000_t62" adj="23792,16801">
                      <v:fill/>
                      <v:stroke linestyle="single" endcap="flat" dashstyle="solid" filltype="solid"/>
                      <v:textbox style="layout-flow:horizontal;" inset="0.99999999999999978mm,0mm,0.99999999999999978mm,0mm">
                        <w:txbxContent>
                          <w:p>
                            <w:pPr>
                              <w:pStyle w:val="0"/>
                              <w:spacing w:line="260" w:lineRule="exact"/>
                              <w:jc w:val="left"/>
                              <w:rPr>
                                <w:rFonts w:hint="eastAsia"/>
                                <w:sz w:val="20"/>
                              </w:rPr>
                            </w:pPr>
                            <w:r>
                              <w:rPr>
                                <w:rFonts w:hint="eastAsia"/>
                                <w:sz w:val="20"/>
                              </w:rPr>
                              <w:t>担当者と連絡が取れるよう、連絡先、担当者名を記入してください。</w:t>
                            </w:r>
                          </w:p>
                        </w:txbxContent>
                      </v:textbox>
                      <v:imagedata o:title=""/>
                      <w10:wrap type="none" anchorx="text" anchory="text"/>
                    </v:shape>
                  </w:pict>
                </mc:Fallback>
              </mc:AlternateContent>
            </w:r>
            <w:r>
              <w:rPr>
                <w:rFonts w:hint="eastAsia"/>
                <w:color w:val="auto"/>
              </w:rPr>
              <w:t>　　　　　　　　　　　　　　　</w:t>
            </w:r>
          </w:p>
          <w:p>
            <w:pPr>
              <w:pStyle w:val="0"/>
              <w:suppressAutoHyphens w:val="1"/>
              <w:kinsoku w:val="0"/>
              <w:wordWrap w:val="0"/>
              <w:autoSpaceDE w:val="0"/>
              <w:autoSpaceDN w:val="0"/>
              <w:spacing w:line="336" w:lineRule="atLeast"/>
              <w:jc w:val="left"/>
              <w:rPr>
                <w:rFonts w:hint="default"/>
                <w:color w:val="auto"/>
              </w:rPr>
            </w:pPr>
            <w:r>
              <w:rPr>
                <w:rFonts w:hint="eastAsia"/>
                <w:color w:val="auto"/>
              </w:rPr>
              <w:t>　　　　　　　　　　　　　　　　　　電　話　　</w:t>
            </w:r>
            <w:r>
              <w:rPr>
                <w:rFonts w:hint="eastAsia"/>
                <w:color w:val="FF0000"/>
              </w:rPr>
              <w:t>018</w:t>
            </w:r>
            <w:r>
              <w:rPr>
                <w:rFonts w:hint="eastAsia"/>
                <w:color w:val="FF0000"/>
              </w:rPr>
              <w:t>－</w:t>
            </w:r>
            <w:r>
              <w:rPr>
                <w:rFonts w:hint="eastAsia"/>
                <w:color w:val="FF0000"/>
              </w:rPr>
              <w:t>860</w:t>
            </w:r>
            <w:r>
              <w:rPr>
                <w:rFonts w:hint="eastAsia"/>
                <w:color w:val="FF0000"/>
              </w:rPr>
              <w:t>－</w:t>
            </w:r>
            <w:r>
              <w:rPr>
                <w:rFonts w:hint="eastAsia"/>
                <w:color w:val="FF0000"/>
              </w:rPr>
              <w:t>2231</w:t>
            </w:r>
          </w:p>
          <w:p>
            <w:pPr>
              <w:pStyle w:val="0"/>
              <w:suppressAutoHyphens w:val="1"/>
              <w:kinsoku w:val="0"/>
              <w:wordWrap w:val="0"/>
              <w:autoSpaceDE w:val="0"/>
              <w:autoSpaceDN w:val="0"/>
              <w:spacing w:line="336" w:lineRule="atLeast"/>
              <w:jc w:val="left"/>
              <w:rPr>
                <w:rFonts w:hint="default"/>
                <w:color w:val="auto"/>
              </w:rPr>
            </w:pPr>
            <w:r>
              <w:rPr>
                <w:rFonts w:hint="eastAsia"/>
                <w:color w:val="auto"/>
              </w:rPr>
              <w:t>　　　　　　　　　　　　　　　　　　</w:t>
            </w:r>
            <w:r>
              <w:rPr>
                <w:rFonts w:hint="default"/>
                <w:color w:val="auto"/>
              </w:rPr>
              <w:t>F A X</w:t>
            </w:r>
            <w:r>
              <w:rPr>
                <w:rFonts w:hint="eastAsia"/>
                <w:color w:val="auto"/>
              </w:rPr>
              <w:t>　　</w:t>
            </w:r>
            <w:r>
              <w:rPr>
                <w:rFonts w:hint="eastAsia"/>
                <w:color w:val="FF0000"/>
              </w:rPr>
              <w:t>018</w:t>
            </w:r>
            <w:r>
              <w:rPr>
                <w:rFonts w:hint="eastAsia"/>
                <w:color w:val="FF0000"/>
              </w:rPr>
              <w:t>－</w:t>
            </w:r>
            <w:r>
              <w:rPr>
                <w:rFonts w:hint="eastAsia"/>
                <w:color w:val="FF0000"/>
              </w:rPr>
              <w:t>860</w:t>
            </w:r>
            <w:r>
              <w:rPr>
                <w:rFonts w:hint="eastAsia"/>
                <w:color w:val="FF0000"/>
              </w:rPr>
              <w:t>－</w:t>
            </w:r>
            <w:r>
              <w:rPr>
                <w:rFonts w:hint="eastAsia"/>
                <w:color w:val="FF0000"/>
              </w:rPr>
              <w:t>3887</w:t>
            </w:r>
          </w:p>
          <w:p>
            <w:pPr>
              <w:pStyle w:val="0"/>
              <w:suppressAutoHyphens w:val="1"/>
              <w:kinsoku w:val="0"/>
              <w:wordWrap w:val="0"/>
              <w:autoSpaceDE w:val="0"/>
              <w:autoSpaceDN w:val="0"/>
              <w:spacing w:line="336" w:lineRule="atLeast"/>
              <w:jc w:val="left"/>
              <w:rPr>
                <w:rFonts w:hint="default" w:ascii="ＭＳ 明朝" w:hAnsi="ＭＳ 明朝"/>
                <w:color w:val="auto"/>
              </w:rPr>
            </w:pPr>
            <w:r>
              <w:rPr>
                <w:rFonts w:hint="eastAsia"/>
                <w:color w:val="auto"/>
              </w:rPr>
              <w:t>　　　　　　　　　　　　　　　　　　担当者名　</w:t>
            </w:r>
            <w:r>
              <w:rPr>
                <w:rFonts w:hint="eastAsia"/>
                <w:color w:val="FF0000"/>
              </w:rPr>
              <w:t>秋田　太郎</w:t>
            </w:r>
          </w:p>
          <w:p>
            <w:pPr>
              <w:pStyle w:val="0"/>
              <w:suppressAutoHyphens w:val="1"/>
              <w:kinsoku w:val="0"/>
              <w:wordWrap w:val="0"/>
              <w:autoSpaceDE w:val="0"/>
              <w:autoSpaceDN w:val="0"/>
              <w:spacing w:line="336" w:lineRule="atLeast"/>
              <w:jc w:val="left"/>
              <w:rPr>
                <w:rFonts w:hint="default" w:ascii="ＭＳ 明朝" w:hAnsi="ＭＳ 明朝"/>
                <w:color w:val="auto"/>
              </w:rPr>
            </w:pPr>
          </w:p>
          <w:p>
            <w:pPr>
              <w:pStyle w:val="0"/>
              <w:suppressAutoHyphens w:val="1"/>
              <w:kinsoku w:val="0"/>
              <w:wordWrap w:val="0"/>
              <w:autoSpaceDE w:val="0"/>
              <w:autoSpaceDN w:val="0"/>
              <w:spacing w:line="336" w:lineRule="atLeast"/>
              <w:jc w:val="left"/>
              <w:rPr>
                <w:rFonts w:hint="default" w:ascii="ＭＳ 明朝" w:hAnsi="ＭＳ 明朝"/>
                <w:color w:val="auto"/>
              </w:rPr>
            </w:pPr>
          </w:p>
          <w:p>
            <w:pPr>
              <w:pStyle w:val="0"/>
              <w:overflowPunct w:val="1"/>
              <w:autoSpaceDE w:val="0"/>
              <w:autoSpaceDN w:val="0"/>
              <w:ind w:firstLine="444" w:firstLineChars="200"/>
              <w:jc w:val="left"/>
              <w:textAlignment w:val="auto"/>
              <w:rPr>
                <w:rFonts w:hint="default" w:ascii="ＭＳ 明朝" w:hAnsi="ＭＳ 明朝"/>
                <w:color w:val="auto"/>
              </w:rPr>
            </w:pPr>
            <w:r>
              <w:rPr>
                <w:rFonts w:hint="eastAsia" w:ascii="ＭＳ 明朝" w:hAnsi="ＭＳ 明朝"/>
                <w:color w:val="auto"/>
              </w:rPr>
              <w:t>新時代対応型伝統的工芸品等支援事業費補助金申請に係る審査を受けたいので、</w:t>
            </w:r>
          </w:p>
          <w:p>
            <w:pPr>
              <w:pStyle w:val="0"/>
              <w:overflowPunct w:val="1"/>
              <w:autoSpaceDE w:val="0"/>
              <w:autoSpaceDN w:val="0"/>
              <w:ind w:firstLine="222" w:firstLineChars="100"/>
              <w:jc w:val="left"/>
              <w:textAlignment w:val="auto"/>
              <w:rPr>
                <w:rFonts w:hint="default" w:ascii="ＭＳ 明朝" w:hAnsi="ＭＳ 明朝"/>
                <w:color w:val="auto"/>
              </w:rPr>
            </w:pPr>
            <w:r>
              <w:rPr>
                <w:rFonts w:hint="eastAsia" w:ascii="ＭＳ 明朝" w:hAnsi="ＭＳ 明朝"/>
                <w:color w:val="auto"/>
              </w:rPr>
              <w:t>別添のとおり事業実施計画書を提出します</w:t>
            </w:r>
          </w:p>
          <w:p>
            <w:pPr>
              <w:pStyle w:val="0"/>
              <w:suppressAutoHyphens w:val="1"/>
              <w:kinsoku w:val="0"/>
              <w:wordWrap w:val="0"/>
              <w:autoSpaceDE w:val="0"/>
              <w:autoSpaceDN w:val="0"/>
              <w:spacing w:line="336" w:lineRule="atLeast"/>
              <w:jc w:val="left"/>
              <w:rPr>
                <w:rFonts w:hint="default" w:ascii="ＭＳ 明朝" w:hAnsi="ＭＳ 明朝"/>
                <w:color w:val="auto"/>
              </w:rPr>
            </w:pPr>
          </w:p>
          <w:p>
            <w:pPr>
              <w:pStyle w:val="0"/>
              <w:suppressAutoHyphens w:val="1"/>
              <w:kinsoku w:val="0"/>
              <w:wordWrap w:val="0"/>
              <w:autoSpaceDE w:val="0"/>
              <w:autoSpaceDN w:val="0"/>
              <w:spacing w:line="336" w:lineRule="atLeast"/>
              <w:jc w:val="left"/>
              <w:rPr>
                <w:rFonts w:hint="default" w:ascii="ＭＳ 明朝" w:hAnsi="ＭＳ 明朝"/>
                <w:color w:val="auto"/>
              </w:rPr>
            </w:pPr>
          </w:p>
          <w:p>
            <w:pPr>
              <w:pStyle w:val="0"/>
              <w:suppressAutoHyphens w:val="1"/>
              <w:kinsoku w:val="0"/>
              <w:wordWrap w:val="0"/>
              <w:autoSpaceDE w:val="0"/>
              <w:autoSpaceDN w:val="0"/>
              <w:spacing w:line="336" w:lineRule="atLeast"/>
              <w:ind w:firstLine="666" w:firstLineChars="300"/>
              <w:jc w:val="left"/>
              <w:rPr>
                <w:rFonts w:hint="default" w:ascii="ＭＳ 明朝" w:hAnsi="ＭＳ 明朝"/>
                <w:color w:val="auto"/>
              </w:rPr>
            </w:pPr>
            <w:r>
              <w:rPr>
                <w:rFonts w:hint="eastAsia" w:ascii="ＭＳ 明朝" w:hAnsi="ＭＳ 明朝"/>
                <w:color w:val="auto"/>
              </w:rPr>
              <w:t>１　補助金等の名称　　　新時代対応型伝統的工芸品等支援事業費補助金</w:t>
            </w:r>
          </w:p>
          <w:p>
            <w:pPr>
              <w:pStyle w:val="0"/>
              <w:suppressAutoHyphens w:val="1"/>
              <w:kinsoku w:val="0"/>
              <w:wordWrap w:val="0"/>
              <w:autoSpaceDE w:val="0"/>
              <w:autoSpaceDN w:val="0"/>
              <w:spacing w:line="336" w:lineRule="atLeast"/>
              <w:ind w:firstLine="444" w:firstLineChars="200"/>
              <w:jc w:val="left"/>
              <w:rPr>
                <w:rFonts w:hint="default" w:ascii="ＭＳ 明朝" w:hAnsi="ＭＳ 明朝"/>
                <w:color w:val="auto"/>
              </w:rPr>
            </w:pPr>
          </w:p>
          <w:p>
            <w:pPr>
              <w:pStyle w:val="0"/>
              <w:suppressAutoHyphens w:val="1"/>
              <w:kinsoku w:val="0"/>
              <w:wordWrap w:val="0"/>
              <w:autoSpaceDE w:val="0"/>
              <w:autoSpaceDN w:val="0"/>
              <w:spacing w:line="336" w:lineRule="atLeast"/>
              <w:ind w:firstLine="444" w:firstLineChars="200"/>
              <w:jc w:val="left"/>
              <w:rPr>
                <w:rFonts w:hint="default" w:ascii="ＭＳ 明朝" w:hAnsi="ＭＳ 明朝"/>
                <w:color w:val="auto"/>
              </w:rPr>
            </w:pPr>
            <w:r>
              <w:rPr>
                <w:rFonts w:hint="eastAsia" w:ascii="ＭＳ 明朝" w:hAnsi="ＭＳ 明朝"/>
                <w:color w:val="auto"/>
              </w:rPr>
              <w:t>　２　補助事業等の種類　　</w:t>
            </w:r>
            <w:r>
              <w:rPr>
                <w:rFonts w:hint="eastAsia" w:ascii="ＭＳ 明朝" w:hAnsi="ＭＳ 明朝"/>
                <w:color w:val="FF0000"/>
              </w:rPr>
              <w:t>販路開拓・新商品開発支援事業</w:t>
            </w:r>
          </w:p>
          <w:p>
            <w:pPr>
              <w:pStyle w:val="0"/>
              <w:suppressAutoHyphens w:val="1"/>
              <w:kinsoku w:val="0"/>
              <w:wordWrap w:val="0"/>
              <w:autoSpaceDE w:val="0"/>
              <w:autoSpaceDN w:val="0"/>
              <w:spacing w:line="336" w:lineRule="atLeast"/>
              <w:ind w:firstLine="444" w:firstLineChars="200"/>
              <w:jc w:val="left"/>
              <w:rPr>
                <w:rFonts w:hint="default" w:ascii="ＭＳ 明朝" w:hAnsi="ＭＳ 明朝"/>
                <w:color w:val="auto"/>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3192780</wp:posOffset>
                      </wp:positionH>
                      <wp:positionV relativeFrom="paragraph">
                        <wp:posOffset>135255</wp:posOffset>
                      </wp:positionV>
                      <wp:extent cx="2162175" cy="752475"/>
                      <wp:effectExtent l="635" t="128270"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2162175" cy="752475"/>
                              </a:xfrm>
                              <a:prstGeom prst="wedgeRoundRectCallout">
                                <a:avLst>
                                  <a:gd name="adj1" fmla="val -46157"/>
                                  <a:gd name="adj2" fmla="val -66960"/>
                                  <a:gd name="adj3" fmla="val 16667"/>
                                </a:avLst>
                              </a:prstGeom>
                              <a:ln w="12700" cap="flat" cmpd="sng" algn="ctr">
                                <a:solidFill>
                                  <a:srgbClr val="FF0000"/>
                                </a:solidFill>
                                <a:prstDash val="solid"/>
                                <a:headEnd/>
                                <a:tailEnd/>
                              </a:ln>
                            </wps:spPr>
                            <wps:style>
                              <a:lnRef idx="2">
                                <a:schemeClr val="accent2"/>
                              </a:lnRef>
                              <a:fillRef idx="1">
                                <a:schemeClr val="lt1"/>
                              </a:fillRef>
                              <a:effectRef idx="0">
                                <a:schemeClr val="accent1"/>
                              </a:effectRef>
                              <a:fontRef idx="none">
                                <a:schemeClr val="dk1"/>
                              </a:fontRef>
                            </wps:style>
                            <wps:txbx>
                              <w:txbxContent>
                                <w:p>
                                  <w:pPr>
                                    <w:pStyle w:val="0"/>
                                    <w:spacing w:line="260" w:lineRule="exact"/>
                                    <w:jc w:val="left"/>
                                    <w:rPr>
                                      <w:rFonts w:hint="eastAsia"/>
                                      <w:sz w:val="20"/>
                                    </w:rPr>
                                  </w:pPr>
                                  <w:r>
                                    <w:rPr>
                                      <w:rFonts w:hint="eastAsia"/>
                                      <w:sz w:val="20"/>
                                    </w:rPr>
                                    <w:t>申請内容に応じて「販路開拓・新商品開発支援事業」と「持続化支援事業」のどちらか又は両方を記入してください。</w:t>
                                  </w:r>
                                </w:p>
                              </w:txbxContent>
                            </wps:txbx>
                            <wps:bodyPr vertOverflow="overflow" horzOverflow="overflow" wrap="square" lIns="36000" tIns="0" rIns="36000" bIns="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wrap-distance-right:5.65pt;mso-wrap-distance-bottom:0pt;margin-top:10.65pt;mso-position-vertical-relative:text;mso-position-horizontal-relative:text;v-text-anchor:middle;position:absolute;height:59.25pt;mso-wrap-distance-top:0pt;width:170.25pt;mso-wrap-distance-left:5.65pt;margin-left:251.4pt;z-index:5;" o:spid="_x0000_s1029" o:allowincell="t" o:allowoverlap="t" filled="t" fillcolor="#ffffff [3201]" stroked="t" strokecolor="#ff0000" strokeweight="1pt" o:spt="62" type="#_x0000_t62" adj="830,-3663">
                      <v:fill/>
                      <v:stroke linestyle="single" endcap="flat" dashstyle="solid" filltype="solid"/>
                      <v:textbox style="layout-flow:horizontal;" inset="0.99999999999999978mm,0mm,0.99999999999999978mm,0mm">
                        <w:txbxContent>
                          <w:p>
                            <w:pPr>
                              <w:pStyle w:val="0"/>
                              <w:spacing w:line="260" w:lineRule="exact"/>
                              <w:jc w:val="left"/>
                              <w:rPr>
                                <w:rFonts w:hint="eastAsia"/>
                                <w:sz w:val="20"/>
                              </w:rPr>
                            </w:pPr>
                            <w:r>
                              <w:rPr>
                                <w:rFonts w:hint="eastAsia"/>
                                <w:sz w:val="20"/>
                              </w:rPr>
                              <w:t>申請内容に応じて「販路開拓・新商品開発支援事業」と「持続化支援事業」のどちらか又は両方を記入してください。</w:t>
                            </w:r>
                          </w:p>
                        </w:txbxContent>
                      </v:textbox>
                      <v:imagedata o:title=""/>
                      <w10:wrap type="none" anchorx="text" anchory="text"/>
                    </v:shape>
                  </w:pict>
                </mc:Fallback>
              </mc:AlternateContent>
            </w:r>
            <w:r>
              <w:rPr>
                <w:rFonts w:hint="eastAsia" w:ascii="ＭＳ 明朝" w:hAnsi="ＭＳ 明朝"/>
                <w:color w:val="auto"/>
              </w:rPr>
              <w:t>　　　　　　　　　　　　</w:t>
            </w:r>
          </w:p>
          <w:p>
            <w:pPr>
              <w:pStyle w:val="0"/>
              <w:suppressAutoHyphens w:val="1"/>
              <w:kinsoku w:val="0"/>
              <w:wordWrap w:val="0"/>
              <w:autoSpaceDE w:val="0"/>
              <w:autoSpaceDN w:val="0"/>
              <w:spacing w:line="336" w:lineRule="atLeast"/>
              <w:jc w:val="left"/>
              <w:rPr>
                <w:rFonts w:hint="default" w:ascii="ＭＳ 明朝" w:hAnsi="ＭＳ 明朝"/>
                <w:color w:val="auto"/>
              </w:rPr>
            </w:pPr>
            <w:r>
              <w:rPr>
                <w:rFonts w:hint="eastAsia" w:ascii="ＭＳ 明朝" w:hAnsi="ＭＳ 明朝"/>
                <w:color w:val="auto"/>
              </w:rPr>
              <w:t xml:space="preserve">  </w:t>
            </w:r>
            <w:r>
              <w:rPr>
                <w:rFonts w:hint="eastAsia" w:ascii="ＭＳ 明朝" w:hAnsi="ＭＳ 明朝"/>
                <w:color w:val="auto"/>
              </w:rPr>
              <w:t>　　３　添付書類　　</w:t>
            </w:r>
          </w:p>
          <w:p>
            <w:pPr>
              <w:pStyle w:val="0"/>
              <w:suppressAutoHyphens w:val="1"/>
              <w:kinsoku w:val="0"/>
              <w:wordWrap w:val="0"/>
              <w:autoSpaceDE w:val="0"/>
              <w:autoSpaceDN w:val="0"/>
              <w:spacing w:line="336" w:lineRule="atLeast"/>
              <w:ind w:firstLine="1110" w:firstLineChars="500"/>
              <w:jc w:val="left"/>
              <w:rPr>
                <w:rFonts w:hint="default" w:ascii="ＭＳ 明朝" w:hAnsi="ＭＳ 明朝"/>
                <w:color w:val="auto"/>
              </w:rPr>
            </w:pPr>
            <w:r>
              <w:rPr>
                <w:rFonts w:hint="eastAsia" w:ascii="ＭＳ 明朝" w:hAnsi="ＭＳ 明朝"/>
                <w:color w:val="auto"/>
              </w:rPr>
              <w:t>・（様式第２号）　事業実施計画書</w:t>
            </w:r>
          </w:p>
          <w:p>
            <w:pPr>
              <w:pStyle w:val="0"/>
              <w:suppressAutoHyphens w:val="1"/>
              <w:kinsoku w:val="0"/>
              <w:wordWrap w:val="0"/>
              <w:autoSpaceDE w:val="0"/>
              <w:autoSpaceDN w:val="0"/>
              <w:spacing w:line="336" w:lineRule="atLeast"/>
              <w:jc w:val="left"/>
              <w:rPr>
                <w:rFonts w:hint="default" w:asciiTheme="minorEastAsia" w:hAnsiTheme="minorEastAsia" w:eastAsiaTheme="minorEastAsia"/>
                <w:color w:val="auto"/>
              </w:rPr>
            </w:pPr>
            <w:r>
              <w:rPr>
                <w:rFonts w:hint="eastAsia"/>
                <w:color w:val="auto"/>
              </w:rPr>
              <w:t>　　　　　・</w:t>
            </w:r>
            <w:r>
              <w:rPr>
                <w:rFonts w:hint="eastAsia" w:asciiTheme="minorEastAsia" w:hAnsiTheme="minorEastAsia" w:eastAsiaTheme="minorEastAsia"/>
                <w:color w:val="auto"/>
              </w:rPr>
              <w:t>（様式第２号の別紙１）　</w:t>
            </w:r>
            <w:r>
              <w:rPr>
                <w:rFonts w:hint="eastAsia"/>
                <w:color w:val="auto"/>
              </w:rPr>
              <w:t>事業実施計画内容</w:t>
            </w:r>
            <w:r>
              <w:rPr>
                <w:rFonts w:hint="eastAsia" w:asciiTheme="minorEastAsia" w:hAnsiTheme="minorEastAsia" w:eastAsiaTheme="minorEastAsia"/>
                <w:color w:val="auto"/>
              </w:rPr>
              <w:t>説明書</w:t>
            </w:r>
            <w:r>
              <w:rPr>
                <w:rFonts w:hint="eastAsia" w:asciiTheme="minorEastAsia" w:hAnsiTheme="minorEastAsia" w:eastAsiaTheme="minorEastAsia"/>
                <w:color w:val="auto"/>
              </w:rPr>
              <w:t xml:space="preserve"> </w:t>
            </w:r>
          </w:p>
          <w:p>
            <w:pPr>
              <w:pStyle w:val="0"/>
              <w:suppressAutoHyphens w:val="1"/>
              <w:kinsoku w:val="0"/>
              <w:wordWrap w:val="0"/>
              <w:autoSpaceDE w:val="0"/>
              <w:autoSpaceDN w:val="0"/>
              <w:spacing w:line="336" w:lineRule="atLeast"/>
              <w:jc w:val="left"/>
              <w:rPr>
                <w:rFonts w:hint="default" w:asciiTheme="minorEastAsia" w:hAnsiTheme="minorEastAsia" w:eastAsiaTheme="minorEastAsia"/>
                <w:color w:val="auto"/>
              </w:rPr>
            </w:pPr>
            <w:r>
              <w:rPr>
                <w:rFonts w:hint="eastAsia" w:asciiTheme="minorEastAsia" w:hAnsiTheme="minorEastAsia" w:eastAsiaTheme="minorEastAsia"/>
                <w:color w:val="auto"/>
              </w:rPr>
              <w:t>　　　　　・（様式第２号の別紙２）　収支予算書</w:t>
            </w:r>
          </w:p>
          <w:p>
            <w:pPr>
              <w:pStyle w:val="0"/>
              <w:suppressAutoHyphens w:val="1"/>
              <w:kinsoku w:val="0"/>
              <w:wordWrap w:val="0"/>
              <w:autoSpaceDE w:val="0"/>
              <w:autoSpaceDN w:val="0"/>
              <w:spacing w:line="336" w:lineRule="atLeast"/>
              <w:jc w:val="left"/>
              <w:rPr>
                <w:rFonts w:hint="default" w:asciiTheme="minorEastAsia" w:hAnsiTheme="minorEastAsia" w:eastAsiaTheme="minorEastAsia"/>
                <w:color w:val="auto"/>
              </w:rPr>
            </w:pPr>
            <w:r>
              <w:rPr>
                <w:rFonts w:hint="eastAsia" w:asciiTheme="minorEastAsia" w:hAnsiTheme="minorEastAsia" w:eastAsiaTheme="minorEastAsia"/>
                <w:color w:val="auto"/>
              </w:rPr>
              <w:t>　　　　　・（様式第２号の別紙３）　誓約書</w:t>
            </w:r>
          </w:p>
          <w:p>
            <w:pPr>
              <w:pStyle w:val="0"/>
              <w:suppressAutoHyphens w:val="1"/>
              <w:kinsoku w:val="0"/>
              <w:wordWrap w:val="0"/>
              <w:autoSpaceDE w:val="0"/>
              <w:autoSpaceDN w:val="0"/>
              <w:spacing w:line="336" w:lineRule="atLeast"/>
              <w:jc w:val="left"/>
              <w:rPr>
                <w:rFonts w:hint="default" w:asciiTheme="minorEastAsia" w:hAnsiTheme="minorEastAsia" w:eastAsiaTheme="minorEastAsia"/>
                <w:color w:val="auto"/>
              </w:rPr>
            </w:pPr>
            <w:r>
              <w:rPr>
                <w:rFonts w:hint="eastAsia" w:asciiTheme="minorEastAsia" w:hAnsiTheme="minorEastAsia" w:eastAsiaTheme="minorEastAsia"/>
                <w:color w:val="auto"/>
              </w:rPr>
              <w:t>　　　　　・（様式第２号の別紙４）　連携事業者一覧表</w:t>
            </w:r>
          </w:p>
          <w:p>
            <w:pPr>
              <w:pStyle w:val="0"/>
              <w:suppressAutoHyphens w:val="1"/>
              <w:kinsoku w:val="0"/>
              <w:wordWrap w:val="0"/>
              <w:autoSpaceDE w:val="0"/>
              <w:autoSpaceDN w:val="0"/>
              <w:spacing w:line="336" w:lineRule="atLeast"/>
              <w:ind w:left="2220" w:hanging="2220" w:hangingChars="1000"/>
              <w:jc w:val="left"/>
              <w:rPr>
                <w:rFonts w:hint="default" w:asciiTheme="minorEastAsia" w:hAnsiTheme="minorEastAsia" w:eastAsiaTheme="minorEastAsia"/>
                <w:color w:val="auto"/>
              </w:rPr>
            </w:pPr>
            <w:r>
              <w:rPr>
                <w:rFonts w:hint="eastAsia" w:asciiTheme="minorEastAsia" w:hAnsiTheme="minorEastAsia" w:eastAsiaTheme="minorEastAsia"/>
                <w:color w:val="auto"/>
              </w:rPr>
              <w:t>　　　　　　　　※様式第２号の別紙４は、販路開拓・新商品開発支援事業を</w:t>
            </w:r>
          </w:p>
          <w:p>
            <w:pPr>
              <w:pStyle w:val="0"/>
              <w:suppressAutoHyphens w:val="1"/>
              <w:kinsoku w:val="0"/>
              <w:wordWrap w:val="0"/>
              <w:autoSpaceDE w:val="0"/>
              <w:autoSpaceDN w:val="0"/>
              <w:spacing w:line="336" w:lineRule="atLeast"/>
              <w:ind w:left="2220" w:leftChars="900" w:hanging="222" w:hangingChars="100"/>
              <w:jc w:val="left"/>
              <w:rPr>
                <w:rFonts w:hint="default" w:asciiTheme="minorEastAsia" w:hAnsiTheme="minorEastAsia" w:eastAsiaTheme="minorEastAsia"/>
                <w:color w:val="auto"/>
              </w:rPr>
            </w:pPr>
            <w:r>
              <w:rPr>
                <w:rFonts w:hint="eastAsia" w:asciiTheme="minorEastAsia" w:hAnsiTheme="minorEastAsia" w:eastAsiaTheme="minorEastAsia"/>
                <w:color w:val="auto"/>
              </w:rPr>
              <w:t>実施する場合に添付すること。</w:t>
            </w:r>
          </w:p>
          <w:p>
            <w:pPr>
              <w:pStyle w:val="0"/>
              <w:suppressAutoHyphens w:val="1"/>
              <w:kinsoku w:val="0"/>
              <w:wordWrap w:val="0"/>
              <w:autoSpaceDE w:val="0"/>
              <w:autoSpaceDN w:val="0"/>
              <w:spacing w:line="336" w:lineRule="atLeast"/>
              <w:jc w:val="left"/>
              <w:rPr>
                <w:rFonts w:hint="default" w:ascii="ＭＳ 明朝" w:hAnsi="ＭＳ 明朝"/>
                <w:color w:val="auto"/>
              </w:rPr>
            </w:pPr>
            <w:r>
              <w:rPr>
                <w:rFonts w:hint="eastAsia" w:ascii="ＭＳ 明朝" w:hAnsi="ＭＳ 明朝"/>
                <w:color w:val="auto"/>
              </w:rPr>
              <w:t xml:space="preserve">      </w:t>
            </w:r>
            <w:r>
              <w:rPr>
                <w:rFonts w:hint="eastAsia" w:ascii="ＭＳ 明朝" w:hAnsi="ＭＳ 明朝"/>
                <w:color w:val="auto"/>
              </w:rPr>
              <w:t>　</w:t>
            </w:r>
            <w:r>
              <w:rPr>
                <w:rFonts w:hint="eastAsia" w:ascii="ＭＳ 明朝" w:hAnsi="ＭＳ 明朝"/>
                <w:color w:val="auto"/>
              </w:rPr>
              <w:t xml:space="preserve">  </w:t>
            </w:r>
            <w:r>
              <w:rPr>
                <w:rFonts w:hint="eastAsia" w:ascii="ＭＳ 明朝" w:hAnsi="ＭＳ 明朝"/>
                <w:color w:val="auto"/>
              </w:rPr>
              <w:t>・　その他参考となるべき書類</w:t>
            </w:r>
          </w:p>
        </w:tc>
      </w:tr>
    </w:tbl>
    <w:p>
      <w:pPr>
        <w:pStyle w:val="0"/>
        <w:rPr>
          <w:rFonts w:hint="default" w:ascii="ＭＳ 明朝" w:hAnsi="ＭＳ 明朝"/>
          <w:color w:val="auto"/>
        </w:rPr>
      </w:pPr>
    </w:p>
    <w:sectPr>
      <w:headerReference r:id="rId5" w:type="default"/>
      <w:footerReference r:id="rId6" w:type="default"/>
      <w:type w:val="continuous"/>
      <w:pgSz w:w="11906" w:h="16838"/>
      <w:pgMar w:top="1700" w:right="1554" w:bottom="1700" w:left="1554" w:header="720" w:footer="720" w:gutter="0"/>
      <w:pgNumType w:start="1"/>
      <w:cols w:space="720"/>
      <w:noEndnote w:val="1"/>
      <w:textDirection w:val="lrTb"/>
      <w:docGrid w:type="linesAndChars" w:linePitch="335"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AR浪漫明朝体U">
    <w:panose1 w:val="00000000000000000000"/>
    <w:charset w:val="80"/>
    <w:family w:val="roma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asciiTheme="minorEastAsia" w:hAnsiTheme="minorEastAsia" w:eastAsiaTheme="minorEastAsia"/>
        <w:sz w:val="24"/>
      </w:rPr>
    </w:pPr>
    <w:r>
      <w:rPr>
        <w:rFonts w:hint="eastAsia" w:ascii="ＭＳ ゴシック" w:hAnsi="ＭＳ ゴシック" w:eastAsia="ＭＳ ゴシック"/>
        <w:color w:val="000000" w:themeColor="text1"/>
        <w:sz w:val="24"/>
      </w:rPr>
      <w:t>７</w:t>
    </w:r>
    <w:r>
      <w:rPr>
        <w:rFonts w:hint="eastAsia" w:ascii="ＭＳ ゴシック" w:hAnsi="ＭＳ ゴシック" w:eastAsia="ＭＳ ゴシック"/>
        <w:color w:val="000000" w:themeColor="text1"/>
        <w:sz w:val="24"/>
      </w:rPr>
      <w:t xml:space="preserve"> </w:t>
    </w:r>
    <w:r>
      <w:rPr>
        <w:rFonts w:hint="eastAsia" w:ascii="ＭＳ ゴシック" w:hAnsi="ＭＳ ゴシック" w:eastAsia="ＭＳ ゴシック"/>
        <w:color w:val="000000" w:themeColor="text1"/>
        <w:sz w:val="24"/>
      </w:rPr>
      <w:t>主な補助金関係様式及び記載例</w:t>
    </w:r>
  </w:p>
  <w:p>
    <w:pPr>
      <w:pStyle w:val="0"/>
      <w:rPr>
        <w:rFonts w:hint="eastAsia" w:ascii="ＭＳ ゴシック" w:hAnsi="ＭＳ ゴシック" w:eastAsia="ＭＳ ゴシック"/>
        <w:sz w:val="24"/>
      </w:rPr>
    </w:pPr>
  </w:p>
  <w:p>
    <w:pPr>
      <w:pStyle w:val="0"/>
      <w:rPr>
        <w:rFonts w:hint="eastAsia" w:asciiTheme="minorEastAsia" w:hAnsiTheme="minorEastAsia" w:eastAsiaTheme="minorEastAsia"/>
        <w:sz w:val="24"/>
      </w:rPr>
    </w:pPr>
    <w:r>
      <w:rPr>
        <w:rFonts w:hint="eastAsia" w:ascii="ＭＳ ゴシック" w:hAnsi="ＭＳ ゴシック" w:eastAsia="ＭＳ ゴシック"/>
        <w:color w:val="000000" w:themeColor="text1"/>
        <w:sz w:val="24"/>
      </w:rPr>
      <w:t>（１）事業実施計画審査申請の際の提出様式</w:t>
    </w:r>
    <w:bookmarkStart w:id="0" w:name="_GoBack"/>
    <w:bookmarkEnd w:id="0"/>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8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393</TotalTime>
  <Pages>1</Pages>
  <Words>11</Words>
  <Characters>367</Characters>
  <Application>JUST Note</Application>
  <Lines>37</Lines>
  <Paragraphs>26</Paragraphs>
  <Company>秋田県庁</Company>
  <CharactersWithSpaces>656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佐々木　太樹也</dc:creator>
  <cp:lastModifiedBy>伊藤　卓也</cp:lastModifiedBy>
  <cp:lastPrinted>2022-06-02T00:11:00Z</cp:lastPrinted>
  <dcterms:created xsi:type="dcterms:W3CDTF">2014-03-14T03:01:00Z</dcterms:created>
  <dcterms:modified xsi:type="dcterms:W3CDTF">2023-04-04T05:43:37Z</dcterms:modified>
  <cp:revision>27</cp:revision>
</cp:coreProperties>
</file>