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rPr>
      </w:pPr>
      <w:r>
        <w:rPr>
          <w:rFonts w:hint="eastAsia" w:ascii="ＭＳ 明朝" w:hAnsi="ＭＳ 明朝"/>
        </w:rPr>
        <w:t>（様式第４号）</w:t>
      </w:r>
    </w:p>
    <w:p>
      <w:pPr>
        <w:pStyle w:val="0"/>
        <w:autoSpaceDE w:val="0"/>
        <w:autoSpaceDN w:val="0"/>
        <w:rPr>
          <w:rFonts w:hint="default" w:ascii="ＭＳ Ｐゴシック" w:hAnsi="ＭＳ Ｐゴシック" w:eastAsia="ＭＳ Ｐゴシック"/>
          <w:spacing w:val="2"/>
          <w:kern w:val="0"/>
          <w:sz w:val="16"/>
        </w:rPr>
      </w:pPr>
      <w:r>
        <w:rPr>
          <w:rFonts w:hint="default" w:ascii="Times New Roman" w:hAnsi="Times New Roman"/>
          <w:color w:val="000000"/>
          <w:kern w:val="0"/>
        </w:rPr>
        <mc:AlternateContent>
          <mc:Choice Requires="wps">
            <w:drawing>
              <wp:anchor distT="0" distB="0" distL="114300" distR="114300" simplePos="0" relativeHeight="2" behindDoc="0" locked="0" layoutInCell="1" hidden="0" allowOverlap="1">
                <wp:simplePos x="0" y="0"/>
                <wp:positionH relativeFrom="column">
                  <wp:posOffset>71120</wp:posOffset>
                </wp:positionH>
                <wp:positionV relativeFrom="paragraph">
                  <wp:posOffset>48260</wp:posOffset>
                </wp:positionV>
                <wp:extent cx="1304925" cy="26670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a:spLocks noChangeArrowheads="1"/>
                      </wps:cNvSpPr>
                      <wps:spPr>
                        <a:xfrm>
                          <a:off x="0" y="0"/>
                          <a:ext cx="1304925" cy="266700"/>
                        </a:xfrm>
                        <a:prstGeom prst="rect">
                          <a:avLst/>
                        </a:prstGeom>
                        <a:noFill/>
                        <a:ln w="9525">
                          <a:solidFill>
                            <a:srgbClr val="000000"/>
                          </a:solidFill>
                          <a:miter lim="800000"/>
                          <a:headEnd/>
                          <a:tailEnd/>
                        </a:ln>
                      </wps:spPr>
                      <wps:txbx>
                        <w:txbxContent>
                          <w:p>
                            <w:pPr>
                              <w:pStyle w:val="0"/>
                              <w:rPr>
                                <w:rFonts w:hint="default"/>
                                <w:sz w:val="24"/>
                              </w:rPr>
                            </w:pPr>
                            <w:r>
                              <w:rPr>
                                <w:rFonts w:hint="eastAsia"/>
                                <w:sz w:val="24"/>
                              </w:rPr>
                              <w:t>支援機関確認書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8pt;mso-position-vertical-relative:text;mso-position-horizontal-relative:text;v-text-anchor:top;position:absolute;height:21pt;mso-wrap-distance-top:0pt;width:102.75pt;mso-wrap-distance-left:9pt;margin-left:5.6pt;z-index:2;" o:spid="_x0000_s1026" o:allowincell="t" o:allowoverlap="t" filled="f" stroked="t" strokecolor="#000000" strokeweight="0.75pt" o:spt="202" type="#_x0000_t202">
                <v:fill/>
                <v:stroke miterlimit="8" filltype="solid"/>
                <v:textbox style="layout-flow:horizontal;">
                  <w:txbxContent>
                    <w:p>
                      <w:pPr>
                        <w:pStyle w:val="0"/>
                        <w:rPr>
                          <w:rFonts w:hint="default"/>
                          <w:sz w:val="24"/>
                        </w:rPr>
                      </w:pPr>
                      <w:r>
                        <w:rPr>
                          <w:rFonts w:hint="eastAsia"/>
                          <w:sz w:val="24"/>
                        </w:rPr>
                        <w:t>支援機関確認書</w:t>
                      </w:r>
                    </w:p>
                  </w:txbxContent>
                </v:textbox>
                <v:imagedata o:title=""/>
                <w10:wrap type="none" anchorx="text" anchory="text"/>
              </v:shape>
            </w:pict>
          </mc:Fallback>
        </mc:AlternateContent>
      </w:r>
      <w:r>
        <w:rPr>
          <w:rFonts w:hint="eastAsia" w:ascii="ＭＳ 明朝" w:hAnsi="ＭＳ 明朝"/>
        </w:rPr>
        <w:t>　　　　</w:t>
      </w:r>
    </w:p>
    <w:p>
      <w:pPr>
        <w:pStyle w:val="0"/>
        <w:overflowPunct w:val="0"/>
        <w:adjustRightInd w:val="0"/>
        <w:ind w:right="840"/>
        <w:jc w:val="right"/>
        <w:textAlignment w:val="baseline"/>
        <w:rPr>
          <w:rFonts w:hint="default" w:ascii="Times New Roman" w:hAnsi="Times New Roman"/>
          <w:color w:val="000000"/>
          <w:kern w:val="0"/>
        </w:rPr>
      </w:pPr>
      <w:r>
        <w:rPr>
          <w:rFonts w:hint="eastAsia" w:ascii="Times New Roman" w:hAnsi="Times New Roman"/>
          <w:color w:val="000000"/>
          <w:kern w:val="0"/>
        </w:rPr>
        <w:t>　　　　　　　　　　　　　　　　　　　　　　　　　　　　</w:t>
      </w:r>
    </w:p>
    <w:p>
      <w:pPr>
        <w:pStyle w:val="0"/>
        <w:overflowPunct w:val="0"/>
        <w:adjustRightInd w:val="0"/>
        <w:ind w:right="840"/>
        <w:jc w:val="right"/>
        <w:textAlignment w:val="baseline"/>
        <w:rPr>
          <w:rFonts w:hint="default" w:ascii="Times New Roman" w:hAnsi="Times New Roman"/>
          <w:color w:val="000000"/>
          <w:kern w:val="0"/>
        </w:rPr>
      </w:pPr>
      <w:r>
        <w:rPr>
          <w:rFonts w:hint="eastAsia" w:ascii="Times New Roman" w:hAnsi="Times New Roman"/>
          <w:color w:val="000000"/>
          <w:kern w:val="0"/>
        </w:rPr>
        <w:t>　　　　令和　　　年　　月　　日</w:t>
      </w:r>
    </w:p>
    <w:p>
      <w:pPr>
        <w:pStyle w:val="0"/>
        <w:overflowPunct w:val="0"/>
        <w:adjustRightInd w:val="0"/>
        <w:jc w:val="left"/>
        <w:textAlignment w:val="baseline"/>
        <w:rPr>
          <w:rFonts w:hint="default" w:ascii="Times New Roman" w:hAnsi="Times New Roman"/>
          <w:color w:val="000000"/>
          <w:kern w:val="0"/>
        </w:rPr>
      </w:pPr>
    </w:p>
    <w:p>
      <w:pPr>
        <w:pStyle w:val="0"/>
        <w:overflowPunct w:val="0"/>
        <w:adjustRightInd w:val="0"/>
        <w:jc w:val="left"/>
        <w:textAlignment w:val="baseline"/>
        <w:rPr>
          <w:rFonts w:hint="default" w:ascii="Times New Roman" w:hAnsi="Times New Roman"/>
          <w:color w:val="000000"/>
          <w:kern w:val="0"/>
        </w:rPr>
      </w:pPr>
      <w:r>
        <w:rPr>
          <w:rFonts w:hint="eastAsia" w:ascii="Times New Roman" w:hAnsi="Times New Roman"/>
          <w:color w:val="000000"/>
          <w:spacing w:val="33"/>
          <w:kern w:val="0"/>
          <w:fitText w:val="2142" w:id="1"/>
        </w:rPr>
        <w:t>秋田県知事　あ</w:t>
      </w:r>
      <w:r>
        <w:rPr>
          <w:rFonts w:hint="eastAsia" w:ascii="Times New Roman" w:hAnsi="Times New Roman"/>
          <w:color w:val="000000"/>
          <w:kern w:val="0"/>
          <w:fitText w:val="2142" w:id="1"/>
        </w:rPr>
        <w:t>て</w:t>
      </w:r>
    </w:p>
    <w:p>
      <w:pPr>
        <w:pStyle w:val="0"/>
        <w:autoSpaceDE w:val="0"/>
        <w:autoSpaceDN w:val="0"/>
        <w:adjustRightInd w:val="0"/>
        <w:textAlignment w:val="baseline"/>
        <w:rPr>
          <w:rFonts w:hint="default" w:asciiTheme="minorEastAsia" w:hAnsiTheme="minorEastAsia" w:eastAsiaTheme="minorEastAsia"/>
          <w:color w:val="000000"/>
          <w:kern w:val="0"/>
          <w:sz w:val="22"/>
        </w:rPr>
      </w:pPr>
    </w:p>
    <w:p>
      <w:pPr>
        <w:pStyle w:val="0"/>
        <w:overflowPunct w:val="0"/>
        <w:adjustRightInd w:val="0"/>
        <w:ind w:firstLine="4283" w:firstLineChars="2000"/>
        <w:jc w:val="left"/>
        <w:textAlignment w:val="baseline"/>
        <w:rPr>
          <w:rFonts w:hint="default" w:ascii="Times New Roman" w:hAnsi="Times New Roman"/>
          <w:color w:val="000000"/>
          <w:kern w:val="0"/>
        </w:rPr>
      </w:pPr>
      <w:r>
        <w:rPr>
          <w:rFonts w:hint="eastAsia" w:ascii="Times New Roman" w:hAnsi="Times New Roman"/>
          <w:color w:val="000000"/>
          <w:kern w:val="0"/>
        </w:rPr>
        <w:t>　　</w:t>
      </w:r>
    </w:p>
    <w:p>
      <w:pPr>
        <w:pStyle w:val="0"/>
        <w:overflowPunct w:val="0"/>
        <w:adjustRightInd w:val="0"/>
        <w:ind w:leftChars="0" w:firstLine="0" w:firstLineChars="0"/>
        <w:jc w:val="left"/>
        <w:textAlignment w:val="baseline"/>
        <w:rPr>
          <w:rFonts w:hint="default" w:ascii="Times New Roman" w:hAnsi="Times New Roman"/>
          <w:color w:val="000000"/>
          <w:kern w:val="0"/>
        </w:rPr>
      </w:pPr>
      <w:r>
        <w:rPr>
          <w:rFonts w:hint="eastAsia"/>
        </w:rPr>
        <w:t>　　　　　　　　　　　　　　　　　　　　【</w:t>
      </w:r>
      <w:r>
        <w:rPr>
          <w:rFonts w:hint="eastAsia" w:ascii="Times New Roman" w:hAnsi="Times New Roman"/>
          <w:color w:val="000000"/>
          <w:spacing w:val="38"/>
          <w:kern w:val="0"/>
          <w:fitText w:val="1071" w:id="2"/>
        </w:rPr>
        <w:t>支援機</w:t>
      </w:r>
      <w:r>
        <w:rPr>
          <w:rFonts w:hint="eastAsia" w:ascii="Times New Roman" w:hAnsi="Times New Roman"/>
          <w:color w:val="000000"/>
          <w:spacing w:val="1"/>
          <w:kern w:val="0"/>
          <w:fitText w:val="1071" w:id="2"/>
        </w:rPr>
        <w:t>関</w:t>
      </w:r>
      <w:r>
        <w:rPr>
          <w:rFonts w:hint="eastAsia"/>
        </w:rPr>
        <w:t>】</w:t>
      </w:r>
    </w:p>
    <w:p>
      <w:pPr>
        <w:pStyle w:val="0"/>
        <w:overflowPunct w:val="0"/>
        <w:adjustRightInd w:val="0"/>
        <w:ind w:firstLine="4283" w:firstLineChars="2000"/>
        <w:jc w:val="left"/>
        <w:textAlignment w:val="baseline"/>
        <w:rPr>
          <w:rFonts w:hint="default" w:ascii="Times New Roman" w:hAnsi="Times New Roman"/>
          <w:color w:val="000000"/>
          <w:kern w:val="0"/>
        </w:rPr>
      </w:pPr>
      <w:r>
        <w:rPr>
          <w:rFonts w:hint="eastAsia" w:ascii="Times New Roman" w:hAnsi="Times New Roman"/>
          <w:color w:val="000000"/>
          <w:kern w:val="0"/>
        </w:rPr>
        <w:t>　</w:t>
      </w:r>
      <w:r>
        <w:rPr>
          <w:rFonts w:hint="eastAsia" w:ascii="Times New Roman" w:hAnsi="Times New Roman"/>
          <w:color w:val="000000"/>
          <w:spacing w:val="325"/>
          <w:kern w:val="0"/>
          <w:fitText w:val="1071" w:id="3"/>
        </w:rPr>
        <w:t>住</w:t>
      </w:r>
      <w:r>
        <w:rPr>
          <w:rFonts w:hint="eastAsia" w:ascii="Times New Roman" w:hAnsi="Times New Roman"/>
          <w:color w:val="000000"/>
          <w:spacing w:val="0"/>
          <w:kern w:val="0"/>
          <w:fitText w:val="1071" w:id="3"/>
        </w:rPr>
        <w:t>所</w:t>
      </w:r>
    </w:p>
    <w:p>
      <w:pPr>
        <w:pStyle w:val="0"/>
        <w:overflowPunct w:val="0"/>
        <w:adjustRightInd w:val="0"/>
        <w:ind w:firstLine="4283" w:firstLineChars="2000"/>
        <w:jc w:val="left"/>
        <w:textAlignment w:val="baseline"/>
        <w:rPr>
          <w:rFonts w:hint="default" w:ascii="Times New Roman" w:hAnsi="Times New Roman"/>
          <w:color w:val="000000"/>
          <w:kern w:val="0"/>
        </w:rPr>
      </w:pPr>
      <w:r>
        <w:rPr>
          <w:rFonts w:hint="eastAsia" w:ascii="Times New Roman" w:hAnsi="Times New Roman"/>
          <w:color w:val="000000"/>
          <w:kern w:val="0"/>
        </w:rPr>
        <w:t>　</w:t>
      </w:r>
      <w:r>
        <w:rPr>
          <w:rFonts w:hint="eastAsia" w:ascii="Times New Roman" w:hAnsi="Times New Roman"/>
          <w:color w:val="000000"/>
          <w:spacing w:val="325"/>
          <w:kern w:val="0"/>
          <w:fitText w:val="1071" w:id="4"/>
        </w:rPr>
        <w:t>名</w:t>
      </w:r>
      <w:r>
        <w:rPr>
          <w:rFonts w:hint="eastAsia" w:ascii="Times New Roman" w:hAnsi="Times New Roman"/>
          <w:color w:val="000000"/>
          <w:spacing w:val="0"/>
          <w:kern w:val="0"/>
          <w:fitText w:val="1071" w:id="4"/>
        </w:rPr>
        <w:t>称</w:t>
      </w:r>
    </w:p>
    <w:p>
      <w:pPr>
        <w:pStyle w:val="0"/>
        <w:overflowPunct w:val="0"/>
        <w:adjustRightInd w:val="0"/>
        <w:ind w:firstLine="4283" w:firstLineChars="2000"/>
        <w:jc w:val="left"/>
        <w:textAlignment w:val="baseline"/>
        <w:rPr>
          <w:rFonts w:hint="default" w:ascii="Times New Roman" w:hAnsi="Times New Roman"/>
          <w:color w:val="000000"/>
          <w:kern w:val="0"/>
        </w:rPr>
      </w:pPr>
      <w:r>
        <w:rPr>
          <w:rFonts w:hint="eastAsia" w:ascii="Times New Roman" w:hAnsi="Times New Roman"/>
          <w:color w:val="000000"/>
          <w:kern w:val="0"/>
        </w:rPr>
        <w:t>　</w:t>
      </w:r>
      <w:r>
        <w:rPr>
          <w:rFonts w:hint="eastAsia" w:ascii="Times New Roman" w:hAnsi="Times New Roman"/>
          <w:color w:val="000000"/>
          <w:spacing w:val="38"/>
          <w:kern w:val="0"/>
          <w:fitText w:val="1071" w:id="5"/>
        </w:rPr>
        <w:t>代表者</w:t>
      </w:r>
      <w:r>
        <w:rPr>
          <w:rFonts w:hint="eastAsia" w:ascii="Times New Roman" w:hAnsi="Times New Roman"/>
          <w:color w:val="000000"/>
          <w:spacing w:val="1"/>
          <w:kern w:val="0"/>
          <w:fitText w:val="1071" w:id="5"/>
        </w:rPr>
        <w:t>名</w:t>
      </w:r>
      <w:r>
        <w:rPr>
          <w:rFonts w:hint="eastAsia" w:ascii="Times New Roman" w:hAnsi="Times New Roman"/>
          <w:color w:val="000000"/>
          <w:kern w:val="0"/>
        </w:rPr>
        <w:t>　　　　　　　　　　　　　　　</w:t>
      </w:r>
    </w:p>
    <w:p>
      <w:pPr>
        <w:pStyle w:val="0"/>
        <w:overflowPunct w:val="0"/>
        <w:adjustRightInd w:val="0"/>
        <w:ind w:firstLine="4283" w:firstLineChars="2000"/>
        <w:jc w:val="left"/>
        <w:textAlignment w:val="baseline"/>
        <w:rPr>
          <w:rFonts w:hint="default" w:ascii="Times New Roman" w:hAnsi="Times New Roman"/>
          <w:color w:val="000000"/>
          <w:kern w:val="0"/>
        </w:rPr>
      </w:pPr>
    </w:p>
    <w:p>
      <w:pPr>
        <w:pStyle w:val="0"/>
        <w:overflowPunct w:val="0"/>
        <w:adjustRightInd w:val="0"/>
        <w:ind w:firstLine="5204" w:firstLineChars="2430"/>
        <w:jc w:val="left"/>
        <w:textAlignment w:val="baseline"/>
        <w:rPr>
          <w:rFonts w:hint="default" w:ascii="Times New Roman" w:hAnsi="Times New Roman"/>
          <w:kern w:val="0"/>
        </w:rPr>
      </w:pPr>
    </w:p>
    <w:p>
      <w:pPr>
        <w:pStyle w:val="0"/>
        <w:overflowPunct w:val="0"/>
        <w:adjustRightInd w:val="0"/>
        <w:jc w:val="center"/>
        <w:textAlignment w:val="baseline"/>
        <w:rPr>
          <w:rFonts w:hint="default" w:asciiTheme="majorEastAsia" w:hAnsiTheme="majorEastAsia" w:eastAsiaTheme="majorEastAsia"/>
          <w:kern w:val="0"/>
        </w:rPr>
      </w:pPr>
      <w:r>
        <w:rPr>
          <w:rFonts w:hint="eastAsia" w:asciiTheme="majorEastAsia" w:hAnsiTheme="majorEastAsia" w:eastAsiaTheme="majorEastAsia"/>
          <w:color w:val="auto"/>
        </w:rPr>
        <w:t>商業・サービス産業経営革新事業費補助金</w:t>
      </w:r>
      <w:bookmarkStart w:id="0" w:name="_GoBack"/>
      <w:bookmarkEnd w:id="0"/>
      <w:r>
        <w:rPr>
          <w:rFonts w:hint="eastAsia" w:asciiTheme="majorEastAsia" w:hAnsiTheme="majorEastAsia" w:eastAsiaTheme="majorEastAsia"/>
          <w:color w:val="auto"/>
          <w:kern w:val="0"/>
        </w:rPr>
        <w:t>の</w:t>
      </w:r>
      <w:r>
        <w:rPr>
          <w:rFonts w:hint="eastAsia" w:asciiTheme="majorEastAsia" w:hAnsiTheme="majorEastAsia" w:eastAsiaTheme="majorEastAsia"/>
          <w:kern w:val="0"/>
        </w:rPr>
        <w:t>事業計画に係る確認書</w:t>
      </w:r>
    </w:p>
    <w:p>
      <w:pPr>
        <w:pStyle w:val="0"/>
        <w:overflowPunct w:val="0"/>
        <w:adjustRightInd w:val="0"/>
        <w:jc w:val="center"/>
        <w:textAlignment w:val="baseline"/>
        <w:rPr>
          <w:rFonts w:hint="default" w:ascii="Times New Roman" w:hAnsi="Times New Roman"/>
          <w:kern w:val="0"/>
        </w:rPr>
      </w:pPr>
    </w:p>
    <w:p>
      <w:pPr>
        <w:pStyle w:val="0"/>
        <w:overflowPunct w:val="0"/>
        <w:adjustRightInd w:val="0"/>
        <w:ind w:firstLine="214" w:firstLineChars="100"/>
        <w:jc w:val="left"/>
        <w:textAlignment w:val="baseline"/>
        <w:rPr>
          <w:rFonts w:hint="default" w:ascii="Times New Roman" w:hAnsi="Times New Roman"/>
          <w:kern w:val="0"/>
        </w:rPr>
      </w:pPr>
      <w:r>
        <w:rPr>
          <w:rFonts w:hint="eastAsia" w:ascii="Times New Roman" w:hAnsi="Times New Roman"/>
          <w:kern w:val="0"/>
        </w:rPr>
        <w:t>下記の事業者が作成した事業計画書について、以下のとおり事業計画の妥当性や競争力強化に資することが見込まれることを確認します。</w:t>
      </w:r>
    </w:p>
    <w:p>
      <w:pPr>
        <w:pStyle w:val="0"/>
        <w:overflowPunct w:val="0"/>
        <w:adjustRightInd w:val="0"/>
        <w:ind w:firstLine="214" w:firstLineChars="100"/>
        <w:jc w:val="left"/>
        <w:textAlignment w:val="baseline"/>
        <w:rPr>
          <w:rFonts w:hint="default" w:ascii="Times New Roman" w:hAnsi="Times New Roman"/>
          <w:kern w:val="0"/>
          <w:u w:val="single" w:color="auto"/>
        </w:rPr>
      </w:pPr>
      <w:r>
        <w:rPr>
          <w:rFonts w:hint="eastAsia" w:ascii="Times New Roman" w:hAnsi="Times New Roman"/>
          <w:kern w:val="0"/>
          <w:u w:val="single" w:color="auto"/>
        </w:rPr>
        <w:t>また、当該申請者が本事業を円滑に実施できるよう事業実施期間中、その支援に責任を持って取り組みます。さらに、採択後も</w:t>
      </w:r>
      <w:r>
        <w:rPr>
          <w:rFonts w:hint="eastAsia" w:ascii="Times New Roman" w:hAnsi="Times New Roman"/>
          <w:color w:val="auto"/>
          <w:kern w:val="0"/>
          <w:u w:val="single" w:color="auto"/>
        </w:rPr>
        <w:t>円滑に補助事業が終了し事業化できるよう、事業者のニーズを踏まえ、一貫した伴走支援体制に取り組みます。</w:t>
      </w:r>
    </w:p>
    <w:p>
      <w:pPr>
        <w:pStyle w:val="0"/>
        <w:overflowPunct w:val="0"/>
        <w:adjustRightInd w:val="0"/>
        <w:ind w:firstLine="214" w:firstLineChars="100"/>
        <w:jc w:val="left"/>
        <w:textAlignment w:val="baseline"/>
        <w:rPr>
          <w:rFonts w:hint="default" w:ascii="Times New Roman" w:hAnsi="Times New Roman"/>
          <w:kern w:val="0"/>
          <w:u w:val="single" w:color="auto"/>
        </w:rPr>
      </w:pPr>
    </w:p>
    <w:p>
      <w:pPr>
        <w:pStyle w:val="0"/>
        <w:overflowPunct w:val="0"/>
        <w:adjustRightInd w:val="0"/>
        <w:ind w:firstLine="214" w:firstLineChars="100"/>
        <w:jc w:val="left"/>
        <w:textAlignment w:val="baseline"/>
        <w:rPr>
          <w:rFonts w:hint="default" w:ascii="Times New Roman" w:hAnsi="Times New Roman"/>
          <w:kern w:val="0"/>
          <w:u w:val="single" w:color="auto"/>
        </w:rPr>
      </w:pPr>
    </w:p>
    <w:p>
      <w:pPr>
        <w:pStyle w:val="23"/>
        <w:rPr>
          <w:rFonts w:hint="default"/>
        </w:rPr>
      </w:pPr>
      <w:r>
        <w:rPr>
          <w:rFonts w:hint="eastAsia"/>
        </w:rPr>
        <w:t>記</w:t>
      </w:r>
    </w:p>
    <w:p>
      <w:pPr>
        <w:pStyle w:val="0"/>
        <w:rPr>
          <w:rFonts w:hint="default"/>
        </w:rPr>
      </w:pPr>
    </w:p>
    <w:p>
      <w:pPr>
        <w:pStyle w:val="0"/>
        <w:overflowPunct w:val="0"/>
        <w:adjustRightInd w:val="0"/>
        <w:textAlignment w:val="baseline"/>
        <w:rPr>
          <w:rFonts w:hint="default" w:ascii="Times New Roman" w:hAnsi="Times New Roman"/>
          <w:kern w:val="0"/>
          <w:u w:val="single" w:color="auto"/>
        </w:rPr>
      </w:pPr>
      <w:r>
        <w:rPr>
          <w:rFonts w:hint="eastAsia" w:ascii="Times New Roman" w:hAnsi="Times New Roman"/>
          <w:kern w:val="0"/>
        </w:rPr>
        <w:t>１．</w:t>
      </w:r>
      <w:r>
        <w:rPr>
          <w:rFonts w:hint="eastAsia" w:ascii="Times New Roman" w:hAnsi="Times New Roman"/>
          <w:kern w:val="0"/>
          <w:u w:val="single" w:color="auto"/>
        </w:rPr>
        <w:t>事業者名　　　　　　　　　　　　　　　　　　　　　　　　　</w:t>
      </w:r>
    </w:p>
    <w:p>
      <w:pPr>
        <w:pStyle w:val="0"/>
        <w:rPr>
          <w:rFonts w:hint="default"/>
          <w:u w:val="single" w:color="auto"/>
        </w:rPr>
      </w:pPr>
      <w:r>
        <w:rPr>
          <w:rFonts w:hint="eastAsia"/>
        </w:rPr>
        <w:t>２．</w:t>
      </w:r>
      <w:r>
        <w:rPr>
          <w:rFonts w:hint="eastAsia"/>
          <w:u w:val="single" w:color="auto"/>
        </w:rPr>
        <w:t>事業計画名　　　　　　　　　　　　　　　　　　　　　　　　</w:t>
      </w:r>
    </w:p>
    <w:p>
      <w:pPr>
        <w:pStyle w:val="0"/>
        <w:overflowPunct w:val="0"/>
        <w:adjustRightInd w:val="0"/>
        <w:textAlignment w:val="baseline"/>
        <w:rPr>
          <w:rFonts w:hint="default" w:ascii="Times New Roman" w:hAnsi="Times New Roman"/>
          <w:kern w:val="0"/>
          <w:u w:val="single" w:color="auto"/>
        </w:rPr>
      </w:pPr>
      <w:r>
        <w:rPr>
          <w:rFonts w:hint="eastAsia" w:ascii="Times New Roman" w:hAnsi="Times New Roman"/>
          <w:kern w:val="0"/>
        </w:rPr>
        <w:t>３．</w:t>
      </w:r>
      <w:r>
        <w:rPr>
          <w:rFonts w:hint="eastAsia" w:ascii="Times New Roman" w:hAnsi="Times New Roman"/>
          <w:kern w:val="0"/>
          <w:u w:val="single" w:color="auto"/>
        </w:rPr>
        <w:t>支援機関担当者名　　　　　　　　　　　　　　　　　　　　　</w:t>
      </w:r>
      <w:r>
        <w:rPr>
          <w:rFonts w:hint="eastAsia" w:ascii="Times New Roman" w:hAnsi="Times New Roman"/>
          <w:kern w:val="0"/>
        </w:rPr>
        <w:t>　</w:t>
      </w:r>
    </w:p>
    <w:p>
      <w:pPr>
        <w:pStyle w:val="0"/>
        <w:rPr>
          <w:rFonts w:hint="default"/>
          <w:u w:val="single" w:color="auto"/>
        </w:rPr>
      </w:pPr>
      <w:r>
        <w:rPr>
          <w:rFonts w:hint="eastAsia"/>
        </w:rPr>
        <w:t>４．</w:t>
      </w:r>
      <w:r>
        <w:rPr>
          <w:rFonts w:hint="eastAsia"/>
          <w:u w:val="single" w:color="auto"/>
        </w:rPr>
        <w:t>支援機関電話番号　　　　　　　　　　　　　　　　　　　　　</w:t>
      </w:r>
    </w:p>
    <w:p>
      <w:pPr>
        <w:pStyle w:val="0"/>
        <w:rPr>
          <w:rFonts w:hint="default"/>
          <w:u w:val="single" w:color="auto"/>
        </w:rPr>
      </w:pPr>
      <w:r>
        <w:rPr>
          <w:rFonts w:hint="eastAsia"/>
        </w:rPr>
        <w:t>５．</w:t>
      </w:r>
      <w:r>
        <w:rPr>
          <w:rFonts w:hint="eastAsia"/>
          <w:u w:val="single" w:color="auto"/>
        </w:rPr>
        <w:t>支援機関担当者メールアドレス　　　　　　　　　　　　　　　</w:t>
      </w:r>
    </w:p>
    <w:p>
      <w:pPr>
        <w:pStyle w:val="0"/>
        <w:overflowPunct w:val="0"/>
        <w:adjustRightInd w:val="0"/>
        <w:textAlignment w:val="baseline"/>
        <w:rPr>
          <w:rFonts w:hint="default" w:ascii="Times New Roman" w:hAnsi="Times New Roman"/>
          <w:kern w:val="0"/>
        </w:rPr>
      </w:pPr>
      <w:r>
        <w:rPr>
          <w:rFonts w:hint="eastAsia" w:ascii="Times New Roman" w:hAnsi="Times New Roman"/>
          <w:kern w:val="0"/>
        </w:rPr>
        <w:t>６．確認事項</w:t>
      </w:r>
    </w:p>
    <w:tbl>
      <w:tblPr>
        <w:tblStyle w:val="11"/>
        <w:tblpPr w:leftFromText="142" w:rightFromText="142" w:topFromText="0" w:bottomFromText="0" w:vertAnchor="text" w:horzAnchor="margin" w:tblpXSpec="left" w:tblpY="113"/>
        <w:tblW w:w="9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219"/>
        <w:gridCol w:w="4351"/>
      </w:tblGrid>
      <w:tr>
        <w:trPr>
          <w:trHeight w:val="537" w:hRule="atLeast"/>
        </w:trPr>
        <w:tc>
          <w:tcPr>
            <w:tcW w:w="5219"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default" w:ascii="Times New Roman" w:hAnsi="Times New Roman"/>
                <w:kern w:val="0"/>
              </w:rPr>
            </w:pPr>
            <w:r>
              <w:rPr>
                <w:rFonts w:hint="eastAsia" w:ascii="Times New Roman" w:hAnsi="Times New Roman"/>
                <w:kern w:val="0"/>
              </w:rPr>
              <w:t>事業計画の妥当性、競争力の強化での評価事項</w:t>
            </w:r>
          </w:p>
        </w:tc>
        <w:tc>
          <w:tcPr>
            <w:tcW w:w="4351"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overflowPunct w:val="0"/>
              <w:adjustRightInd w:val="0"/>
              <w:spacing w:line="0" w:lineRule="atLeast"/>
              <w:jc w:val="center"/>
              <w:textAlignment w:val="baseline"/>
              <w:rPr>
                <w:rFonts w:hint="default" w:ascii="Times New Roman" w:hAnsi="Times New Roman"/>
                <w:kern w:val="0"/>
              </w:rPr>
            </w:pPr>
            <w:r>
              <w:rPr>
                <w:rFonts w:hint="eastAsia" w:ascii="Times New Roman" w:hAnsi="Times New Roman"/>
                <w:kern w:val="0"/>
              </w:rPr>
              <w:t>支援機関としての意見・見解</w:t>
            </w:r>
          </w:p>
        </w:tc>
      </w:tr>
      <w:tr>
        <w:trPr>
          <w:trHeight w:val="464" w:hRule="atLeast"/>
        </w:trPr>
        <w:tc>
          <w:tcPr>
            <w:tcW w:w="5219"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22"/>
              <w:numPr>
                <w:ilvl w:val="0"/>
                <w:numId w:val="1"/>
              </w:numPr>
              <w:ind w:leftChars="0"/>
              <w:rPr>
                <w:rFonts w:hint="default"/>
              </w:rPr>
            </w:pPr>
            <w:r>
              <w:rPr>
                <w:rFonts w:hint="eastAsia"/>
              </w:rPr>
              <w:t>本取組の目的・内容が市場動向や自社の強み等の分析を的確に把握している事業であるか。</w:t>
            </w:r>
          </w:p>
        </w:tc>
        <w:tc>
          <w:tcPr>
            <w:tcW w:w="4351"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0"/>
              <w:adjustRightInd w:val="0"/>
              <w:textAlignment w:val="baseline"/>
              <w:rPr>
                <w:rFonts w:hint="default" w:ascii="Times New Roman" w:hAnsi="Times New Roman"/>
                <w:kern w:val="0"/>
              </w:rPr>
            </w:pPr>
          </w:p>
          <w:p>
            <w:pPr>
              <w:pStyle w:val="0"/>
              <w:overflowPunct w:val="0"/>
              <w:adjustRightInd w:val="0"/>
              <w:textAlignment w:val="baseline"/>
              <w:rPr>
                <w:rFonts w:hint="default" w:ascii="Times New Roman" w:hAnsi="Times New Roman"/>
                <w:kern w:val="0"/>
              </w:rPr>
            </w:pPr>
          </w:p>
          <w:p>
            <w:pPr>
              <w:pStyle w:val="0"/>
              <w:overflowPunct w:val="0"/>
              <w:adjustRightInd w:val="0"/>
              <w:textAlignment w:val="baseline"/>
              <w:rPr>
                <w:rFonts w:hint="default" w:ascii="Times New Roman" w:hAnsi="Times New Roman"/>
                <w:kern w:val="0"/>
              </w:rPr>
            </w:pPr>
          </w:p>
          <w:p>
            <w:pPr>
              <w:pStyle w:val="0"/>
              <w:overflowPunct w:val="0"/>
              <w:adjustRightInd w:val="0"/>
              <w:textAlignment w:val="baseline"/>
              <w:rPr>
                <w:rFonts w:hint="default" w:ascii="Times New Roman" w:hAnsi="Times New Roman"/>
                <w:kern w:val="0"/>
              </w:rPr>
            </w:pPr>
          </w:p>
        </w:tc>
      </w:tr>
      <w:tr>
        <w:trPr>
          <w:trHeight w:val="474" w:hRule="atLeast"/>
        </w:trPr>
        <w:tc>
          <w:tcPr>
            <w:tcW w:w="521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22"/>
              <w:numPr>
                <w:ilvl w:val="0"/>
                <w:numId w:val="1"/>
              </w:numPr>
              <w:spacing w:line="0" w:lineRule="atLeast"/>
              <w:ind w:leftChars="0"/>
              <w:rPr>
                <w:rFonts w:hint="default"/>
              </w:rPr>
            </w:pPr>
            <w:r>
              <w:rPr>
                <w:rFonts w:hint="eastAsia"/>
              </w:rPr>
              <w:t>事業に要する経費が十分精査され、事業効果を得るために必要最小限の経費が適正に積算されているか。</w:t>
            </w:r>
          </w:p>
        </w:tc>
        <w:tc>
          <w:tcPr>
            <w:tcW w:w="435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0"/>
              <w:adjustRightInd w:val="0"/>
              <w:textAlignment w:val="baseline"/>
              <w:rPr>
                <w:rFonts w:hint="default" w:ascii="Times New Roman" w:hAnsi="Times New Roman"/>
                <w:kern w:val="0"/>
              </w:rPr>
            </w:pPr>
          </w:p>
          <w:p>
            <w:pPr>
              <w:pStyle w:val="0"/>
              <w:overflowPunct w:val="0"/>
              <w:adjustRightInd w:val="0"/>
              <w:textAlignment w:val="baseline"/>
              <w:rPr>
                <w:rFonts w:hint="default" w:ascii="Times New Roman" w:hAnsi="Times New Roman"/>
                <w:kern w:val="0"/>
              </w:rPr>
            </w:pPr>
          </w:p>
          <w:p>
            <w:pPr>
              <w:pStyle w:val="0"/>
              <w:overflowPunct w:val="0"/>
              <w:adjustRightInd w:val="0"/>
              <w:textAlignment w:val="baseline"/>
              <w:rPr>
                <w:rFonts w:hint="default" w:ascii="Times New Roman" w:hAnsi="Times New Roman"/>
                <w:kern w:val="0"/>
              </w:rPr>
            </w:pPr>
          </w:p>
          <w:p>
            <w:pPr>
              <w:pStyle w:val="0"/>
              <w:overflowPunct w:val="0"/>
              <w:adjustRightInd w:val="0"/>
              <w:textAlignment w:val="baseline"/>
              <w:rPr>
                <w:rFonts w:hint="default" w:ascii="Times New Roman" w:hAnsi="Times New Roman"/>
                <w:kern w:val="0"/>
              </w:rPr>
            </w:pPr>
          </w:p>
        </w:tc>
      </w:tr>
      <w:tr>
        <w:trPr>
          <w:trHeight w:val="1897" w:hRule="atLeast"/>
        </w:trPr>
        <w:tc>
          <w:tcPr>
            <w:tcW w:w="5219"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22"/>
              <w:numPr>
                <w:numId w:val="0"/>
              </w:numPr>
              <w:spacing w:line="0" w:lineRule="atLeast"/>
              <w:ind w:left="0" w:leftChars="0" w:hanging="428" w:hangingChars="200"/>
              <w:rPr>
                <w:rFonts w:hint="default"/>
                <w:color w:val="auto"/>
              </w:rPr>
            </w:pPr>
            <w:r>
              <w:rPr>
                <w:rFonts w:hint="eastAsia"/>
                <w:color w:val="auto"/>
                <w:sz w:val="21"/>
              </w:rPr>
              <w:t>③　</w:t>
            </w:r>
            <w:r>
              <w:rPr>
                <w:rFonts w:hint="eastAsia"/>
                <w:color w:val="auto"/>
              </w:rPr>
              <w:t>本取組は従来の取組と異なって、新たな受注先への対応や新たな商品・サービスの提供に繋がる取組であり、単なる事業拡大（増産）や既存設備の更新による作業効率向上に伴う生産性向上のみの取組となっていないか。</w:t>
            </w:r>
          </w:p>
        </w:tc>
        <w:tc>
          <w:tcPr>
            <w:tcW w:w="4351"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top"/>
          </w:tcPr>
          <w:p>
            <w:pPr>
              <w:pStyle w:val="0"/>
              <w:overflowPunct w:val="0"/>
              <w:adjustRightInd w:val="0"/>
              <w:textAlignment w:val="baseline"/>
              <w:rPr>
                <w:rFonts w:hint="default" w:ascii="Times New Roman" w:hAnsi="Times New Roman"/>
                <w:kern w:val="0"/>
              </w:rPr>
            </w:pPr>
          </w:p>
          <w:p>
            <w:pPr>
              <w:pStyle w:val="0"/>
              <w:overflowPunct w:val="0"/>
              <w:adjustRightInd w:val="0"/>
              <w:textAlignment w:val="baseline"/>
              <w:rPr>
                <w:rFonts w:hint="default" w:ascii="Times New Roman" w:hAnsi="Times New Roman"/>
                <w:kern w:val="0"/>
              </w:rPr>
            </w:pPr>
          </w:p>
          <w:p>
            <w:pPr>
              <w:pStyle w:val="0"/>
              <w:overflowPunct w:val="0"/>
              <w:adjustRightInd w:val="0"/>
              <w:textAlignment w:val="baseline"/>
              <w:rPr>
                <w:rFonts w:hint="default" w:ascii="Times New Roman" w:hAnsi="Times New Roman"/>
                <w:kern w:val="0"/>
              </w:rPr>
            </w:pPr>
          </w:p>
        </w:tc>
      </w:tr>
      <w:tr>
        <w:trPr>
          <w:trHeight w:val="1375" w:hRule="atLeast"/>
        </w:trPr>
        <w:tc>
          <w:tcPr>
            <w:tcW w:w="5219"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22"/>
              <w:numPr>
                <w:numId w:val="0"/>
              </w:numPr>
              <w:overflowPunct w:val="0"/>
              <w:adjustRightInd w:val="0"/>
              <w:spacing w:line="0" w:lineRule="atLeast"/>
              <w:ind w:left="0" w:leftChars="0" w:hanging="428" w:hangingChars="200"/>
              <w:textAlignment w:val="baseline"/>
              <w:rPr>
                <w:rFonts w:hint="default"/>
                <w:color w:val="auto"/>
              </w:rPr>
            </w:pPr>
            <w:r>
              <w:rPr>
                <w:rFonts w:hint="eastAsia" w:ascii="Times New Roman" w:hAnsi="Times New Roman"/>
                <w:color w:val="auto"/>
                <w:kern w:val="0"/>
              </w:rPr>
              <w:t>④　本取組が、ビジネスとして実現性・継続性が高く、当該企業において、実現可能であるか。売上目標又は営業利益目標の設定は適正か。将来的に事業拡大が見込めるか。</w:t>
            </w:r>
          </w:p>
        </w:tc>
        <w:tc>
          <w:tcPr>
            <w:tcW w:w="4351"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0"/>
              <w:adjustRightInd w:val="0"/>
              <w:textAlignment w:val="baseline"/>
              <w:rPr>
                <w:rFonts w:hint="default" w:ascii="Times New Roman" w:hAnsi="Times New Roman"/>
                <w:kern w:val="0"/>
              </w:rPr>
            </w:pPr>
          </w:p>
          <w:p>
            <w:pPr>
              <w:pStyle w:val="0"/>
              <w:overflowPunct w:val="0"/>
              <w:adjustRightInd w:val="0"/>
              <w:textAlignment w:val="baseline"/>
              <w:rPr>
                <w:rFonts w:hint="default" w:ascii="Times New Roman" w:hAnsi="Times New Roman"/>
                <w:kern w:val="0"/>
              </w:rPr>
            </w:pPr>
          </w:p>
          <w:p>
            <w:pPr>
              <w:pStyle w:val="0"/>
              <w:overflowPunct w:val="0"/>
              <w:adjustRightInd w:val="0"/>
              <w:textAlignment w:val="baseline"/>
              <w:rPr>
                <w:rFonts w:hint="default" w:ascii="Times New Roman" w:hAnsi="Times New Roman"/>
                <w:kern w:val="0"/>
              </w:rPr>
            </w:pPr>
          </w:p>
          <w:p>
            <w:pPr>
              <w:pStyle w:val="0"/>
              <w:overflowPunct w:val="0"/>
              <w:adjustRightInd w:val="0"/>
              <w:textAlignment w:val="baseline"/>
              <w:rPr>
                <w:rFonts w:hint="default" w:ascii="Times New Roman" w:hAnsi="Times New Roman"/>
                <w:kern w:val="0"/>
              </w:rPr>
            </w:pPr>
          </w:p>
        </w:tc>
      </w:tr>
      <w:tr>
        <w:trPr>
          <w:trHeight w:val="494" w:hRule="atLeast"/>
        </w:trPr>
        <w:tc>
          <w:tcPr>
            <w:tcW w:w="521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22"/>
              <w:numPr>
                <w:numId w:val="0"/>
              </w:numPr>
              <w:overflowPunct w:val="0"/>
              <w:adjustRightInd w:val="0"/>
              <w:ind w:left="0" w:leftChars="0" w:hanging="428" w:hangingChars="200"/>
              <w:textAlignment w:val="baseline"/>
              <w:rPr>
                <w:rFonts w:hint="default" w:ascii="Times New Roman" w:hAnsi="Times New Roman"/>
                <w:kern w:val="0"/>
              </w:rPr>
            </w:pPr>
            <w:r>
              <w:rPr>
                <w:rFonts w:hint="eastAsia" w:ascii="Times New Roman" w:hAnsi="Times New Roman"/>
                <w:kern w:val="0"/>
              </w:rPr>
              <w:t>⑤　本取組が、県内の他企業への発注増や県際収支の改善（県外からの移入減少、県外への移出増）が見込め、地域経済への波及効果をもたらすものであるか。</w:t>
            </w:r>
          </w:p>
        </w:tc>
        <w:tc>
          <w:tcPr>
            <w:tcW w:w="435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0"/>
              <w:adjustRightInd w:val="0"/>
              <w:textAlignment w:val="baseline"/>
              <w:rPr>
                <w:rFonts w:hint="default" w:ascii="Times New Roman" w:hAnsi="Times New Roman"/>
                <w:kern w:val="0"/>
              </w:rPr>
            </w:pPr>
          </w:p>
        </w:tc>
      </w:tr>
      <w:tr>
        <w:trPr>
          <w:trHeight w:val="478" w:hRule="atLeast"/>
        </w:trPr>
        <w:tc>
          <w:tcPr>
            <w:tcW w:w="5219"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overflowPunct w:val="0"/>
              <w:adjustRightInd w:val="0"/>
              <w:spacing w:line="0" w:lineRule="atLeast"/>
              <w:ind w:left="0" w:leftChars="0" w:hanging="428" w:hangingChars="200"/>
              <w:textAlignment w:val="baseline"/>
              <w:rPr>
                <w:rFonts w:hint="default" w:ascii="Times New Roman" w:hAnsi="Times New Roman"/>
                <w:kern w:val="0"/>
              </w:rPr>
            </w:pPr>
            <w:r>
              <w:rPr>
                <w:rFonts w:hint="eastAsia" w:ascii="Times New Roman" w:hAnsi="Times New Roman"/>
                <w:kern w:val="0"/>
              </w:rPr>
              <w:t>⑥　資金計画（金融機関からの理解が得られている等）に関して、確実に実行可能であるか。</w:t>
            </w:r>
          </w:p>
        </w:tc>
        <w:tc>
          <w:tcPr>
            <w:tcW w:w="435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0"/>
              <w:adjustRightInd w:val="0"/>
              <w:textAlignment w:val="baseline"/>
              <w:rPr>
                <w:rFonts w:hint="default" w:ascii="Times New Roman" w:hAnsi="Times New Roman"/>
                <w:kern w:val="0"/>
              </w:rPr>
            </w:pPr>
          </w:p>
          <w:p>
            <w:pPr>
              <w:pStyle w:val="0"/>
              <w:overflowPunct w:val="0"/>
              <w:adjustRightInd w:val="0"/>
              <w:textAlignment w:val="baseline"/>
              <w:rPr>
                <w:rFonts w:hint="default" w:ascii="Times New Roman" w:hAnsi="Times New Roman"/>
                <w:kern w:val="0"/>
              </w:rPr>
            </w:pPr>
          </w:p>
          <w:p>
            <w:pPr>
              <w:pStyle w:val="0"/>
              <w:overflowPunct w:val="0"/>
              <w:adjustRightInd w:val="0"/>
              <w:textAlignment w:val="baseline"/>
              <w:rPr>
                <w:rFonts w:hint="default" w:ascii="Times New Roman" w:hAnsi="Times New Roman"/>
                <w:kern w:val="0"/>
              </w:rPr>
            </w:pPr>
          </w:p>
          <w:p>
            <w:pPr>
              <w:pStyle w:val="0"/>
              <w:overflowPunct w:val="0"/>
              <w:adjustRightInd w:val="0"/>
              <w:textAlignment w:val="baseline"/>
              <w:rPr>
                <w:rFonts w:hint="default" w:ascii="Times New Roman" w:hAnsi="Times New Roman"/>
                <w:kern w:val="0"/>
              </w:rPr>
            </w:pPr>
          </w:p>
        </w:tc>
      </w:tr>
      <w:tr>
        <w:trPr>
          <w:trHeight w:val="483" w:hRule="atLeast"/>
        </w:trPr>
        <w:tc>
          <w:tcPr>
            <w:tcW w:w="5219"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adjustRightInd w:val="0"/>
              <w:spacing w:line="0" w:lineRule="atLeast"/>
              <w:ind w:left="0" w:leftChars="0" w:hanging="428" w:hangingChars="200"/>
              <w:textAlignment w:val="baseline"/>
              <w:rPr>
                <w:rFonts w:hint="default" w:ascii="Times New Roman" w:hAnsi="Times New Roman"/>
                <w:kern w:val="0"/>
              </w:rPr>
            </w:pPr>
            <w:r>
              <w:rPr>
                <w:rFonts w:hint="eastAsia" w:ascii="Times New Roman" w:hAnsi="Times New Roman"/>
                <w:kern w:val="0"/>
              </w:rPr>
              <w:t>⑦　本取組が、将来の雇用の拡大が見込めるか、売上目標等を勘案し、雇用の計画は達成可能であるか。</w:t>
            </w:r>
          </w:p>
        </w:tc>
        <w:tc>
          <w:tcPr>
            <w:tcW w:w="435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0"/>
              <w:adjustRightInd w:val="0"/>
              <w:textAlignment w:val="baseline"/>
              <w:rPr>
                <w:rFonts w:hint="default" w:ascii="Times New Roman" w:hAnsi="Times New Roman"/>
                <w:kern w:val="0"/>
              </w:rPr>
            </w:pPr>
          </w:p>
          <w:p>
            <w:pPr>
              <w:pStyle w:val="0"/>
              <w:overflowPunct w:val="0"/>
              <w:adjustRightInd w:val="0"/>
              <w:textAlignment w:val="baseline"/>
              <w:rPr>
                <w:rFonts w:hint="default" w:ascii="Times New Roman" w:hAnsi="Times New Roman"/>
                <w:kern w:val="0"/>
              </w:rPr>
            </w:pPr>
          </w:p>
          <w:p>
            <w:pPr>
              <w:pStyle w:val="0"/>
              <w:overflowPunct w:val="0"/>
              <w:adjustRightInd w:val="0"/>
              <w:textAlignment w:val="baseline"/>
              <w:rPr>
                <w:rFonts w:hint="default" w:ascii="Times New Roman" w:hAnsi="Times New Roman"/>
                <w:kern w:val="0"/>
              </w:rPr>
            </w:pPr>
          </w:p>
          <w:p>
            <w:pPr>
              <w:pStyle w:val="0"/>
              <w:overflowPunct w:val="0"/>
              <w:adjustRightInd w:val="0"/>
              <w:textAlignment w:val="baseline"/>
              <w:rPr>
                <w:rFonts w:hint="default" w:ascii="Times New Roman" w:hAnsi="Times New Roman"/>
                <w:kern w:val="0"/>
              </w:rPr>
            </w:pPr>
          </w:p>
        </w:tc>
      </w:tr>
      <w:tr>
        <w:trPr>
          <w:trHeight w:val="1110" w:hRule="atLeast"/>
        </w:trPr>
        <w:tc>
          <w:tcPr>
            <w:tcW w:w="5219"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overflowPunct w:val="0"/>
              <w:adjustRightInd w:val="0"/>
              <w:textAlignment w:val="baseline"/>
              <w:rPr>
                <w:rFonts w:hint="default" w:ascii="Times New Roman" w:hAnsi="Times New Roman"/>
                <w:kern w:val="0"/>
              </w:rPr>
            </w:pPr>
            <w:r>
              <w:rPr>
                <w:rFonts w:hint="eastAsia" w:ascii="Times New Roman" w:hAnsi="Times New Roman"/>
                <w:kern w:val="0"/>
              </w:rPr>
              <w:t>⑧　その他（　　　　　　　　　　　　）</w:t>
            </w:r>
          </w:p>
        </w:tc>
        <w:tc>
          <w:tcPr>
            <w:tcW w:w="4351"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overflowPunct w:val="0"/>
              <w:adjustRightInd w:val="0"/>
              <w:textAlignment w:val="baseline"/>
              <w:rPr>
                <w:rFonts w:hint="default" w:ascii="Times New Roman" w:hAnsi="Times New Roman"/>
                <w:kern w:val="0"/>
              </w:rPr>
            </w:pPr>
          </w:p>
          <w:p>
            <w:pPr>
              <w:pStyle w:val="0"/>
              <w:overflowPunct w:val="0"/>
              <w:adjustRightInd w:val="0"/>
              <w:textAlignment w:val="baseline"/>
              <w:rPr>
                <w:rFonts w:hint="default" w:ascii="Times New Roman" w:hAnsi="Times New Roman"/>
                <w:kern w:val="0"/>
              </w:rPr>
            </w:pPr>
          </w:p>
          <w:p>
            <w:pPr>
              <w:pStyle w:val="0"/>
              <w:overflowPunct w:val="0"/>
              <w:adjustRightInd w:val="0"/>
              <w:textAlignment w:val="baseline"/>
              <w:rPr>
                <w:rFonts w:hint="default" w:ascii="Times New Roman" w:hAnsi="Times New Roman"/>
                <w:kern w:val="0"/>
              </w:rPr>
            </w:pPr>
          </w:p>
          <w:p>
            <w:pPr>
              <w:pStyle w:val="0"/>
              <w:overflowPunct w:val="0"/>
              <w:adjustRightInd w:val="0"/>
              <w:textAlignment w:val="baseline"/>
              <w:rPr>
                <w:rFonts w:hint="default" w:ascii="Times New Roman" w:hAnsi="Times New Roman"/>
                <w:kern w:val="0"/>
              </w:rPr>
            </w:pPr>
          </w:p>
        </w:tc>
      </w:tr>
      <w:tr>
        <w:trPr>
          <w:trHeight w:val="1261" w:hRule="atLeast"/>
        </w:trPr>
        <w:tc>
          <w:tcPr>
            <w:tcW w:w="5219"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ind w:left="428" w:hanging="428" w:hangingChars="200"/>
              <w:rPr>
                <w:rFonts w:hint="eastAsia"/>
              </w:rPr>
            </w:pPr>
            <w:r>
              <w:rPr>
                <w:rFonts w:hint="eastAsia"/>
              </w:rPr>
              <w:t>⑨　本取組は賃金水準の向上に資するか、計画に記載した計画は妥当か。</w:t>
            </w:r>
          </w:p>
        </w:tc>
        <w:tc>
          <w:tcPr>
            <w:tcW w:w="4351"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overflowPunct w:val="0"/>
        <w:adjustRightInd w:val="0"/>
        <w:spacing w:before="162" w:beforeLines="50" w:beforeAutospacing="0" w:line="0" w:lineRule="atLeast"/>
        <w:textAlignment w:val="baseline"/>
        <w:rPr>
          <w:rFonts w:hint="default" w:ascii="ＭＳ 明朝" w:hAnsi="ＭＳ 明朝"/>
          <w:kern w:val="0"/>
          <w:sz w:val="16"/>
        </w:rPr>
      </w:pPr>
      <w:r>
        <w:rPr>
          <w:rFonts w:hint="default" w:ascii="ＭＳ 明朝" w:hAnsi="ＭＳ 明朝"/>
          <w:kern w:val="0"/>
          <w:sz w:val="16"/>
        </w:rPr>
        <mc:AlternateContent>
          <mc:Choice Requires="wps">
            <w:drawing>
              <wp:anchor distT="0" distB="0" distL="114300" distR="114300" simplePos="0" relativeHeight="3" behindDoc="0" locked="0" layoutInCell="1" hidden="0" allowOverlap="1">
                <wp:simplePos x="0" y="0"/>
                <wp:positionH relativeFrom="column">
                  <wp:posOffset>6861810</wp:posOffset>
                </wp:positionH>
                <wp:positionV relativeFrom="paragraph">
                  <wp:posOffset>3061335</wp:posOffset>
                </wp:positionV>
                <wp:extent cx="1695450" cy="619125"/>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1695450" cy="619125"/>
                        </a:xfrm>
                        <a:prstGeom prst="rect">
                          <a:avLst/>
                        </a:prstGeom>
                        <a:solidFill>
                          <a:sysClr val="window" lastClr="FFFFFF"/>
                        </a:solidFill>
                        <a:ln w="25400" cap="flat" cmpd="sng" algn="ctr">
                          <a:solidFill>
                            <a:srgbClr val="C0504D"/>
                          </a:solidFill>
                          <a:prstDash val="solid"/>
                          <a:headEnd/>
                          <a:tailEnd/>
                        </a:ln>
                        <a:effectLst/>
                      </wps:spPr>
                      <wps:txbx>
                        <w:txbxContent>
                          <w:p>
                            <w:pPr>
                              <w:pStyle w:val="0"/>
                              <w:rPr>
                                <w:rFonts w:hint="default"/>
                              </w:rPr>
                            </w:pPr>
                            <w:r>
                              <w:rPr>
                                <w:rFonts w:hint="eastAsia"/>
                              </w:rPr>
                              <w:t>追加：太線に（チェックを促すため）</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241.05pt;mso-position-vertical-relative:text;mso-position-horizontal-relative:text;v-text-anchor:top;position:absolute;height:48.75pt;mso-wrap-distance-top:0pt;width:133.5pt;mso-wrap-distance-left:9pt;margin-left:540.29pt;z-index:3;" o:spid="_x0000_s1027" o:allowincell="t" o:allowoverlap="t" filled="t" fillcolor="#ffffff" stroked="t" strokecolor="#c0504d" strokeweight="2pt" o:spt="202" type="#_x0000_t202">
                <v:fill/>
                <v:stroke linestyle="single" endcap="flat" dashstyle="solid" filltype="solid"/>
                <v:textbox style="layout-flow:horizontal;">
                  <w:txbxContent>
                    <w:p>
                      <w:pPr>
                        <w:pStyle w:val="0"/>
                        <w:rPr>
                          <w:rFonts w:hint="default"/>
                        </w:rPr>
                      </w:pPr>
                      <w:r>
                        <w:rPr>
                          <w:rFonts w:hint="eastAsia"/>
                        </w:rPr>
                        <w:t>追加：太線に（チェックを促すため）</w:t>
                      </w:r>
                    </w:p>
                  </w:txbxContent>
                </v:textbox>
                <v:imagedata o:title=""/>
                <w10:wrap type="none" anchorx="text" anchory="text"/>
              </v:shape>
            </w:pict>
          </mc:Fallback>
        </mc:AlternateContent>
      </w:r>
      <w:r>
        <w:rPr>
          <w:rFonts w:hint="eastAsia" w:ascii="ＭＳ 明朝" w:hAnsi="ＭＳ 明朝"/>
          <w:kern w:val="0"/>
          <w:sz w:val="16"/>
        </w:rPr>
        <w:t>注１</w:t>
      </w:r>
      <w:r>
        <w:rPr>
          <w:rFonts w:hint="eastAsia" w:ascii="ＭＳ 明朝" w:hAnsi="ＭＳ 明朝"/>
          <w:kern w:val="0"/>
          <w:sz w:val="16"/>
        </w:rPr>
        <w:t xml:space="preserve">  </w:t>
      </w:r>
      <w:r>
        <w:rPr>
          <w:rFonts w:hint="eastAsia" w:ascii="ＭＳ 明朝" w:hAnsi="ＭＳ 明朝"/>
          <w:kern w:val="0"/>
          <w:sz w:val="16"/>
        </w:rPr>
        <w:t>本確認書での「支援機関」とは、県内に支店を有している金融機関及び県内商工団体です。</w:t>
      </w:r>
    </w:p>
    <w:p>
      <w:pPr>
        <w:pStyle w:val="0"/>
        <w:overflowPunct w:val="0"/>
        <w:adjustRightInd w:val="0"/>
        <w:spacing w:line="0" w:lineRule="atLeast"/>
        <w:ind w:left="164" w:hanging="164" w:hangingChars="100"/>
        <w:textAlignment w:val="baseline"/>
        <w:rPr>
          <w:rFonts w:hint="default" w:ascii="ＭＳ 明朝" w:hAnsi="ＭＳ 明朝"/>
          <w:kern w:val="0"/>
          <w:sz w:val="16"/>
        </w:rPr>
      </w:pPr>
      <w:r>
        <w:rPr>
          <w:rFonts w:hint="eastAsia" w:ascii="ＭＳ 明朝" w:hAnsi="ＭＳ 明朝"/>
          <w:kern w:val="0"/>
          <w:sz w:val="16"/>
        </w:rPr>
        <w:t>注２</w:t>
      </w:r>
      <w:r>
        <w:rPr>
          <w:rFonts w:hint="eastAsia" w:ascii="ＭＳ 明朝" w:hAnsi="ＭＳ 明朝"/>
          <w:kern w:val="0"/>
          <w:sz w:val="16"/>
        </w:rPr>
        <w:t xml:space="preserve">  </w:t>
      </w:r>
      <w:r>
        <w:rPr>
          <w:rFonts w:hint="eastAsia" w:ascii="ＭＳ 明朝" w:hAnsi="ＭＳ 明朝"/>
          <w:kern w:val="0"/>
          <w:sz w:val="16"/>
        </w:rPr>
        <w:t>「支援機関の意見・見解」の欄には、本取組の事業計画に関して、支援機関としての意見や見解を記載してください。</w:t>
      </w:r>
    </w:p>
    <w:p>
      <w:pPr>
        <w:pStyle w:val="0"/>
        <w:overflowPunct w:val="0"/>
        <w:adjustRightInd w:val="0"/>
        <w:spacing w:line="0" w:lineRule="atLeast"/>
        <w:ind w:left="164" w:hanging="164" w:hangingChars="100"/>
        <w:textAlignment w:val="baseline"/>
        <w:rPr>
          <w:rFonts w:hint="default" w:ascii="ＭＳ 明朝" w:hAnsi="ＭＳ 明朝"/>
          <w:kern w:val="0"/>
          <w:sz w:val="16"/>
        </w:rPr>
      </w:pPr>
      <w:r>
        <w:rPr>
          <w:rFonts w:hint="eastAsia" w:ascii="ＭＳ 明朝" w:hAnsi="ＭＳ 明朝"/>
          <w:kern w:val="0"/>
          <w:sz w:val="16"/>
        </w:rPr>
        <w:t>注３</w:t>
      </w:r>
      <w:r>
        <w:rPr>
          <w:rFonts w:hint="eastAsia" w:ascii="ＭＳ 明朝" w:hAnsi="ＭＳ 明朝"/>
          <w:kern w:val="0"/>
          <w:sz w:val="16"/>
        </w:rPr>
        <w:t xml:space="preserve">  </w:t>
      </w:r>
      <w:r>
        <w:rPr>
          <w:rFonts w:hint="eastAsia" w:ascii="ＭＳ 明朝" w:hAnsi="ＭＳ 明朝"/>
          <w:kern w:val="0"/>
          <w:sz w:val="16"/>
        </w:rPr>
        <w:t>上記の代表者名欄に記入する氏名は、本書を確認する支援機関の内部規定等により判断してください。</w:t>
      </w:r>
    </w:p>
    <w:p>
      <w:pPr>
        <w:pStyle w:val="0"/>
        <w:overflowPunct w:val="0"/>
        <w:adjustRightInd w:val="0"/>
        <w:spacing w:line="0" w:lineRule="atLeast"/>
        <w:ind w:left="164" w:hanging="164" w:hangingChars="100"/>
        <w:textAlignment w:val="baseline"/>
        <w:rPr>
          <w:rFonts w:hint="default" w:ascii="ＭＳ 明朝" w:hAnsi="ＭＳ 明朝"/>
          <w:kern w:val="0"/>
          <w:sz w:val="18"/>
        </w:rPr>
      </w:pPr>
      <w:r>
        <w:rPr>
          <w:rFonts w:hint="eastAsia" w:ascii="ＭＳ 明朝" w:hAnsi="ＭＳ 明朝"/>
          <w:kern w:val="0"/>
          <w:sz w:val="16"/>
        </w:rPr>
        <w:t>注４</w:t>
      </w:r>
      <w:r>
        <w:rPr>
          <w:rFonts w:hint="eastAsia" w:ascii="ＭＳ 明朝" w:hAnsi="ＭＳ 明朝"/>
          <w:kern w:val="0"/>
          <w:sz w:val="16"/>
        </w:rPr>
        <w:t xml:space="preserve">  </w:t>
      </w:r>
      <w:r>
        <w:rPr>
          <w:rFonts w:hint="eastAsia" w:ascii="ＭＳ 明朝" w:hAnsi="ＭＳ 明朝"/>
          <w:kern w:val="0"/>
          <w:sz w:val="16"/>
        </w:rPr>
        <w:t>本確認書は融資の確約を前提としたものではありません。</w:t>
      </w:r>
    </w:p>
    <w:p>
      <w:pPr>
        <w:pStyle w:val="0"/>
        <w:overflowPunct w:val="0"/>
        <w:adjustRightInd w:val="0"/>
        <w:spacing w:line="0" w:lineRule="atLeast"/>
        <w:ind w:left="164" w:hanging="164" w:hangingChars="100"/>
        <w:textAlignment w:val="baseline"/>
        <w:rPr>
          <w:rFonts w:hint="default" w:ascii="ＭＳ 明朝" w:hAnsi="ＭＳ 明朝"/>
          <w:kern w:val="0"/>
          <w:sz w:val="18"/>
        </w:rPr>
      </w:pPr>
      <w:r>
        <w:rPr>
          <w:rFonts w:hint="eastAsia" w:ascii="ＭＳ 明朝" w:hAnsi="ＭＳ 明朝"/>
          <w:kern w:val="0"/>
          <w:sz w:val="16"/>
        </w:rPr>
        <w:t>注５</w:t>
      </w:r>
      <w:r>
        <w:rPr>
          <w:rFonts w:hint="eastAsia" w:ascii="ＭＳ 明朝" w:hAnsi="ＭＳ 明朝"/>
          <w:kern w:val="0"/>
          <w:sz w:val="16"/>
        </w:rPr>
        <w:t xml:space="preserve">  </w:t>
      </w:r>
      <w:r>
        <w:rPr>
          <w:rFonts w:hint="eastAsia" w:ascii="ＭＳ 明朝" w:hAnsi="ＭＳ 明朝"/>
          <w:b w:val="1"/>
          <w:kern w:val="0"/>
          <w:sz w:val="16"/>
          <w:u w:val="single" w:color="auto"/>
        </w:rPr>
        <w:t>支援機関は、本事業を円滑に実施できるよう当該申請者の事業について精算手続まで一貫した支援を行ってください。</w:t>
      </w:r>
    </w:p>
    <w:p>
      <w:pPr>
        <w:pStyle w:val="0"/>
        <w:wordWrap w:val="0"/>
        <w:ind w:right="856"/>
        <w:rPr>
          <w:rFonts w:hint="default" w:ascii="ＭＳ 明朝" w:hAnsi="ＭＳ 明朝"/>
          <w:kern w:val="0"/>
        </w:rPr>
      </w:pPr>
    </w:p>
    <w:sectPr>
      <w:footerReference r:id="rId6" w:type="default"/>
      <w:pgSz w:w="11906" w:h="16838"/>
      <w:pgMar w:top="1134" w:right="1134" w:bottom="1134" w:left="1418" w:header="720" w:footer="720" w:gutter="0"/>
      <w:pgNumType w:fmt="numberInDash"/>
      <w:cols w:space="720"/>
      <w:noEndnote w:val="1"/>
      <w:textDirection w:val="lrTb"/>
      <w:docGrid w:type="linesAndChars" w:linePitch="335"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834643"/>
      <w:docPartObj>
        <w:docPartGallery w:val="Page Numbers (Bottom of Page)"/>
        <w:docPartUnique/>
      </w:docPartObj>
    </w:sdtPr>
    <w:sdtEndPr>
      <w:rPr>
        <w:rFonts w:hint="default"/>
      </w:rPr>
    </w:sdtEndPr>
    <w:sdtContent>
      <w:p>
        <w:pPr>
          <w:pStyle w:val="16"/>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- 2 -</w:t>
        </w:r>
        <w:r>
          <w:rPr>
            <w:rFonts w:hint="eastAsia"/>
          </w:rPr>
          <w:fldChar w:fldCharType="end"/>
        </w:r>
      </w:p>
    </w:sdtContent>
  </w:sdt>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6301CE6"/>
    <w:lvl w:ilvl="0" w:tplc="3AC885B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2"/>
  <w:drawingGridVerticalSpacing w:val="35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21"/>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kern w:val="2"/>
      <w:sz w:val="18"/>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1" w:customStyle="1">
    <w:name w:val="フッター (文字)"/>
    <w:basedOn w:val="10"/>
    <w:next w:val="21"/>
    <w:link w:val="16"/>
    <w:uiPriority w:val="0"/>
    <w:rPr>
      <w:kern w:val="2"/>
      <w:sz w:val="21"/>
    </w:rPr>
  </w:style>
  <w:style w:type="paragraph" w:styleId="22">
    <w:name w:val="List Paragraph"/>
    <w:basedOn w:val="0"/>
    <w:next w:val="22"/>
    <w:link w:val="0"/>
    <w:uiPriority w:val="0"/>
    <w:qFormat/>
    <w:pPr>
      <w:ind w:left="840" w:leftChars="400"/>
    </w:pPr>
  </w:style>
  <w:style w:type="paragraph" w:styleId="23">
    <w:name w:val="Note Heading"/>
    <w:basedOn w:val="0"/>
    <w:next w:val="0"/>
    <w:link w:val="24"/>
    <w:uiPriority w:val="0"/>
    <w:pPr>
      <w:jc w:val="center"/>
    </w:pPr>
    <w:rPr>
      <w:rFonts w:ascii="ＭＳ 明朝" w:hAnsi="ＭＳ 明朝"/>
      <w:spacing w:val="2"/>
      <w:kern w:val="0"/>
    </w:rPr>
  </w:style>
  <w:style w:type="character" w:styleId="24" w:customStyle="1">
    <w:name w:val="記 (文字)"/>
    <w:basedOn w:val="10"/>
    <w:next w:val="24"/>
    <w:link w:val="23"/>
    <w:uiPriority w:val="0"/>
    <w:rPr>
      <w:rFonts w:ascii="ＭＳ 明朝" w:hAnsi="ＭＳ 明朝"/>
      <w:spacing w:val="2"/>
      <w:sz w:val="21"/>
    </w:rPr>
  </w:style>
  <w:style w:type="paragraph" w:styleId="25">
    <w:name w:val="Closing"/>
    <w:basedOn w:val="0"/>
    <w:next w:val="25"/>
    <w:link w:val="26"/>
    <w:uiPriority w:val="0"/>
    <w:pPr>
      <w:jc w:val="right"/>
    </w:pPr>
    <w:rPr>
      <w:rFonts w:ascii="ＭＳ 明朝" w:hAnsi="ＭＳ 明朝"/>
      <w:spacing w:val="2"/>
      <w:kern w:val="0"/>
    </w:rPr>
  </w:style>
  <w:style w:type="character" w:styleId="26" w:customStyle="1">
    <w:name w:val="結語 (文字)"/>
    <w:basedOn w:val="10"/>
    <w:next w:val="26"/>
    <w:link w:val="25"/>
    <w:uiPriority w:val="0"/>
    <w:rPr>
      <w:rFonts w:ascii="ＭＳ 明朝" w:hAnsi="ＭＳ 明朝"/>
      <w:spacing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163</TotalTime>
  <Pages>2</Pages>
  <Words>0</Words>
  <Characters>1010</Characters>
  <Application>JUST Note</Application>
  <Lines>97</Lines>
  <Paragraphs>36</Paragraphs>
  <Company>秋田県</Company>
  <CharactersWithSpaces>1230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ものづくり中核企業育成集中支援事業実施要綱（案）</dc:title>
  <dc:creator>11241</dc:creator>
  <cp:lastModifiedBy>保坂　知佳</cp:lastModifiedBy>
  <cp:lastPrinted>2023-03-26T11:15:12Z</cp:lastPrinted>
  <dcterms:created xsi:type="dcterms:W3CDTF">2017-03-22T10:02:00Z</dcterms:created>
  <dcterms:modified xsi:type="dcterms:W3CDTF">2024-04-11T10:43:09Z</dcterms:modified>
  <cp:revision>13</cp:revision>
</cp:coreProperties>
</file>