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申込先　秋田県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産業労働部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地域産業振興課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医療福祉産業チーム　あて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E-mail</w:t>
      </w:r>
      <w:r>
        <w:rPr>
          <w:rFonts w:hint="eastAsia" w:ascii="ＭＳ ゴシック" w:hAnsi="ＭＳ ゴシック" w:eastAsia="ＭＳ ゴシック"/>
          <w:sz w:val="22"/>
        </w:rPr>
        <w:t>：</w:t>
      </w:r>
      <w:r>
        <w:rPr>
          <w:rFonts w:hint="eastAsia" w:ascii="ＭＳ ゴシック" w:hAnsi="ＭＳ ゴシック" w:eastAsia="ＭＳ ゴシック"/>
          <w:sz w:val="22"/>
        </w:rPr>
        <w:t>induprom@pref.akita.lg.jp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必要事項をご記入のうえ、</w:t>
      </w:r>
      <w:r>
        <w:rPr>
          <w:rFonts w:hint="eastAsia" w:ascii="ＭＳ ゴシック" w:hAnsi="ＭＳ ゴシック" w:eastAsia="ＭＳ ゴシック"/>
          <w:sz w:val="22"/>
        </w:rPr>
        <w:t>E-mai</w:t>
      </w:r>
      <w:r>
        <w:rPr>
          <w:rFonts w:hint="eastAsia" w:ascii="ＭＳ ゴシック" w:hAnsi="ＭＳ ゴシック" w:eastAsia="ＭＳ ゴシック"/>
          <w:sz w:val="22"/>
        </w:rPr>
        <w:t>にてお申し込みください。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令和６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年度「オンライン展示・商談会」参加申込書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2488"/>
        <w:gridCol w:w="4652"/>
      </w:tblGrid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会社名</w:t>
            </w:r>
          </w:p>
        </w:tc>
        <w:tc>
          <w:tcPr>
            <w:tcW w:w="7140" w:type="dxa"/>
            <w:gridSpan w:val="2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本社住所</w:t>
            </w:r>
          </w:p>
        </w:tc>
        <w:tc>
          <w:tcPr>
            <w:tcW w:w="7140" w:type="dxa"/>
            <w:gridSpan w:val="2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（全社員数　　名）</w:t>
            </w: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県内事業所住所</w:t>
            </w:r>
          </w:p>
        </w:tc>
        <w:tc>
          <w:tcPr>
            <w:tcW w:w="7140" w:type="dxa"/>
            <w:gridSpan w:val="2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※本社が県内に所在する場合は記入不要です。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（県内事業所の社員数　　　名）</w:t>
            </w:r>
          </w:p>
        </w:tc>
      </w:tr>
      <w:tr>
        <w:trPr>
          <w:trHeight w:val="36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連絡担当者</w:t>
            </w: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部署名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役職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メールアドレス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商談参加予定者１</w:t>
            </w: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部署名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役職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メールアドレス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商談参加予定者２</w:t>
            </w: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部署名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役職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メールアドレス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商談参加予定者３</w:t>
            </w: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部署名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役職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メールアドレス</w:t>
            </w:r>
          </w:p>
        </w:tc>
        <w:tc>
          <w:tcPr>
            <w:tcW w:w="4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商談参加予定者の記入欄が不足する場合は、記入欄を追加してください。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6930"/>
      </w:tblGrid>
      <w:tr>
        <w:trPr>
          <w:trHeight w:val="1430" w:hRule="atLeast"/>
        </w:trPr>
        <w:tc>
          <w:tcPr>
            <w:tcW w:w="146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商談を希望する製品・技術の概要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1420" w:hRule="atLeast"/>
        </w:trPr>
        <w:tc>
          <w:tcPr>
            <w:tcW w:w="146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上記製品・技術のＰＲポイント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「商談を希望する製品・技術」は、自社で開発・生産した製品や自社技術に限ります。</w:t>
      </w:r>
    </w:p>
    <w:sectPr>
      <w:pgSz w:w="11906" w:h="16838"/>
      <w:pgMar w:top="850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5CB1D0A"/>
    <w:lvl w:ilvl="0" w:tplc="91BB97CA">
      <w:numFmt w:val="bullet"/>
      <w:lvlText w:val="※"/>
      <w:lvlJc w:val="left"/>
      <w:pPr>
        <w:ind w:left="420" w:hanging="420"/>
      </w:pPr>
      <w:rPr>
        <w:rFonts w:hint="eastAsia" w:ascii="ＭＳ 明朝" w:hAnsi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7</Words>
  <Characters>357</Characters>
  <Application>JUST Note</Application>
  <Lines>199</Lines>
  <Paragraphs>35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藤中　康一郎</dc:creator>
  <cp:lastModifiedBy>齊藤　正記</cp:lastModifiedBy>
  <dcterms:created xsi:type="dcterms:W3CDTF">2021-05-10T06:23:00Z</dcterms:created>
  <dcterms:modified xsi:type="dcterms:W3CDTF">2023-04-07T00:57:46Z</dcterms:modified>
  <cp:revision>6</cp:revision>
</cp:coreProperties>
</file>