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様式第５号（第１０条関係）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8"/>
        </w:rPr>
        <w:t>あきたパートナーシップ宣誓書受領証明書等再交付申請書</w:t>
      </w:r>
    </w:p>
    <w:p>
      <w:pPr>
        <w:pStyle w:val="0"/>
        <w:spacing w:line="380" w:lineRule="exact"/>
        <w:ind w:left="0" w:leftChars="0" w:firstLine="630" w:firstLineChars="300"/>
        <w:rPr>
          <w:rFonts w:hint="default" w:asciiTheme="minorEastAsia" w:hAnsiTheme="minorEastAsia"/>
          <w:sz w:val="21"/>
        </w:rPr>
      </w:pPr>
    </w:p>
    <w:p>
      <w:pPr>
        <w:pStyle w:val="0"/>
        <w:spacing w:line="380" w:lineRule="exact"/>
        <w:ind w:leftChars="0" w:firstLineChars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4"/>
        </w:rPr>
        <w:t>　　　年　　月　　日付けで交付されたあきたパートナーシップ宣誓書受領証明書等の再交付を受けたいので、あきたパートナーシップ宣誓証明制度実施要綱第１０条の規定により申請します。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　　　　　　年　　　月　　　日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１．再交付を希望する理由</w:t>
      </w:r>
      <w:r>
        <w:rPr>
          <w:rFonts w:hint="eastAsia" w:asciiTheme="minorEastAsia" w:hAnsiTheme="minorEastAsia"/>
          <w:sz w:val="21"/>
          <w:u w:val="none" w:color="auto"/>
        </w:rPr>
        <w:t>（該当するものに「レ」を記入してください。）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□　紛失　　　□　毀損　　　□　その他（　　　　　　　　　　　　　　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２．再交付を希望するもの</w:t>
      </w:r>
      <w:r>
        <w:rPr>
          <w:rFonts w:hint="eastAsia" w:asciiTheme="minorEastAsia" w:hAnsiTheme="minorEastAsia"/>
          <w:sz w:val="21"/>
          <w:u w:val="none" w:color="auto"/>
        </w:rPr>
        <w:t>（該当するものに「レ」を記入してください。）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□　あきたパートナーシップ宣誓書の写し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□　あきたパートナーシップ宣誓書受領証明書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３．申請者</w:t>
      </w:r>
    </w:p>
    <w:tbl>
      <w:tblPr>
        <w:tblStyle w:val="24"/>
        <w:tblpPr w:leftFromText="0" w:rightFromText="0" w:topFromText="0" w:bottomFromText="0" w:vertAnchor="text" w:horzAnchor="margin" w:tblpX="139" w:tblpY="91"/>
        <w:tblOverlap w:val="never"/>
        <w:tblW w:w="9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97"/>
        <w:gridCol w:w="3308"/>
        <w:gridCol w:w="1596"/>
        <w:gridCol w:w="3251"/>
      </w:tblGrid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（宣誓者）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（宣誓者）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ナ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ナ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（または通称）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（または通称）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　　　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　　　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20"/>
              </w:rPr>
              <w:t>電子メール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レ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ス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20"/>
              </w:rPr>
              <w:t>電子メール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レ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ス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ind w:right="96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right="8" w:rightChars="0"/>
        <w:rPr>
          <w:rFonts w:hint="default" w:asciiTheme="minorEastAsia" w:hAnsiTheme="minorEastAsia"/>
          <w:sz w:val="18"/>
          <w:u w:val="none" w:color="auto"/>
        </w:rPr>
      </w:pPr>
      <w:r>
        <w:rPr>
          <w:rFonts w:hint="eastAsia" w:asciiTheme="minorEastAsia" w:hAnsiTheme="minorEastAsia"/>
          <w:sz w:val="18"/>
          <w:u w:val="none" w:color="auto"/>
        </w:rPr>
        <w:t>注１）宣誓者の欄は自署してください。</w:t>
      </w:r>
    </w:p>
    <w:p>
      <w:pPr>
        <w:pStyle w:val="0"/>
        <w:ind w:right="8" w:rightChars="0"/>
        <w:rPr>
          <w:rFonts w:hint="default" w:asciiTheme="minorEastAsia" w:hAnsiTheme="minorEastAsia"/>
          <w:sz w:val="20"/>
          <w:u w:val="none" w:color="auto"/>
        </w:rPr>
      </w:pPr>
      <w:r>
        <w:rPr>
          <w:rFonts w:hint="eastAsia" w:asciiTheme="minorEastAsia" w:hAnsiTheme="minorEastAsia"/>
          <w:sz w:val="18"/>
          <w:u w:val="none" w:color="auto"/>
        </w:rPr>
        <w:t>注２）毀損の場合は、その受領証明書等を必ず添付してください。</w:t>
      </w:r>
    </w:p>
    <w:p>
      <w:pPr>
        <w:pStyle w:val="0"/>
        <w:ind w:right="8" w:rightChars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ind w:right="8" w:rightChars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ind w:right="8" w:rightChars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ind w:leftChars="0" w:firstLineChars="0"/>
        <w:jc w:val="left"/>
        <w:rPr>
          <w:rFonts w:hint="default" w:asciiTheme="minorEastAsia" w:hAnsiTheme="minorEastAsia"/>
          <w:sz w:val="20"/>
          <w:u w:val="none" w:color="auto"/>
        </w:rPr>
      </w:pPr>
      <w:r>
        <w:rPr>
          <w:rFonts w:hint="eastAsia" w:asciiTheme="minorEastAsia" w:hAnsiTheme="minorEastAsia"/>
          <w:sz w:val="20"/>
          <w:u w:val="none" w:color="auto"/>
        </w:rPr>
        <w:t>以下は、県において記入する欄です。</w:t>
      </w:r>
    </w:p>
    <w:tbl>
      <w:tblPr>
        <w:tblStyle w:val="24"/>
        <w:tblpPr w:leftFromText="142" w:rightFromText="142" w:topFromText="0" w:bottomFromText="0" w:vertAnchor="text" w:horzAnchor="text" w:tblpX="-11" w:tblpY="27"/>
        <w:tblW w:w="0" w:type="auto"/>
        <w:tblLayout w:type="fixed"/>
        <w:tblLook w:firstRow="1" w:lastRow="0" w:firstColumn="1" w:lastColumn="0" w:noHBand="0" w:noVBand="1" w:val="04A0"/>
      </w:tblPr>
      <w:tblGrid>
        <w:gridCol w:w="2551"/>
        <w:gridCol w:w="4706"/>
        <w:gridCol w:w="2154"/>
      </w:tblGrid>
      <w:tr>
        <w:trPr>
          <w:trHeight w:val="397" w:hRule="atLeast"/>
        </w:trPr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</w:tc>
        <w:tc>
          <w:tcPr>
            <w:tcW w:w="4706" w:type="dxa"/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個人番号カード・旅券・運転免許証・その他（　　　　　　　）</w:t>
            </w:r>
          </w:p>
        </w:tc>
        <w:tc>
          <w:tcPr>
            <w:tcW w:w="21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備考：</w:t>
            </w:r>
          </w:p>
        </w:tc>
      </w:tr>
      <w:tr>
        <w:trPr>
          <w:trHeight w:val="397" w:hRule="atLeast"/>
        </w:trPr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</w:tc>
        <w:tc>
          <w:tcPr>
            <w:tcW w:w="4706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個人番号カード・旅券・運転免許証・その他（　　　　　　　）</w:t>
            </w:r>
          </w:p>
        </w:tc>
        <w:tc>
          <w:tcPr>
            <w:tcW w:w="21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備考：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tbl>
      <w:tblPr>
        <w:tblStyle w:val="24"/>
        <w:tblpPr w:leftFromText="142" w:rightFromText="142" w:topFromText="0" w:bottomFromText="0" w:vertAnchor="text" w:horzAnchor="text" w:tblpX="-13" w:tblpY="8"/>
        <w:tblW w:w="0" w:type="auto"/>
        <w:tblLayout w:type="fixed"/>
        <w:tblLook w:firstRow="1" w:lastRow="0" w:firstColumn="1" w:lastColumn="0" w:noHBand="0" w:noVBand="1" w:val="04A0"/>
      </w:tblPr>
      <w:tblGrid>
        <w:gridCol w:w="2551"/>
        <w:gridCol w:w="2835"/>
      </w:tblGrid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受領証明書の交付番号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sectPr>
      <w:pgSz w:w="11906" w:h="16838"/>
      <w:pgMar w:top="1134" w:right="1134" w:bottom="850" w:left="130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efaultTableStyle w:val="24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1</Pages>
  <Words>0</Words>
  <Characters>409</Characters>
  <Application>JUST Note</Application>
  <Lines>68</Lines>
  <Paragraphs>48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矩秀</cp:lastModifiedBy>
  <cp:lastPrinted>2022-02-15T07:52:10Z</cp:lastPrinted>
  <dcterms:modified xsi:type="dcterms:W3CDTF">2022-03-09T04:11:50Z</dcterms:modified>
  <cp:revision>52</cp:revision>
</cp:coreProperties>
</file>