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default" w:ascii="游ゴシック" w:hAnsi="游ゴシック" w:eastAsia="游ゴシック"/>
        </w:rPr>
        <w:t>（別紙様式第３号）</w:t>
      </w:r>
    </w:p>
    <w:p>
      <w:pPr>
        <w:pStyle w:val="0"/>
        <w:rPr>
          <w:rFonts w:hint="eastAsia" w:ascii="游ゴシック" w:hAnsi="游ゴシック" w:eastAsia="游ゴシック"/>
        </w:rPr>
      </w:pPr>
    </w:p>
    <w:p>
      <w:pPr>
        <w:pStyle w:val="0"/>
        <w:jc w:val="center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sz w:val="24"/>
        </w:rPr>
        <w:t>あきた芸術劇場ミルハスロゴマーク使用承認変更申請書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jc w:val="right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令和　年　月　日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秋田県知事</w:t>
      </w: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color w:val="auto"/>
          <w:sz w:val="22"/>
        </w:rPr>
      </w:pPr>
      <w:r>
        <w:rPr>
          <w:rFonts w:hint="eastAsia" w:ascii="游ゴシック" w:hAnsi="游ゴシック" w:eastAsia="游ゴシック"/>
          <w:color w:val="auto"/>
          <w:sz w:val="22"/>
        </w:rPr>
        <w:t>秋田市長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4620" w:firstLineChars="2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申請者　　住所</w:t>
      </w:r>
    </w:p>
    <w:p>
      <w:pPr>
        <w:pStyle w:val="0"/>
        <w:snapToGrid w:val="0"/>
        <w:ind w:firstLine="5720" w:firstLineChars="26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団体名</w:t>
      </w:r>
    </w:p>
    <w:p>
      <w:pPr>
        <w:pStyle w:val="0"/>
        <w:snapToGrid w:val="0"/>
        <w:ind w:firstLine="5720" w:firstLineChars="26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代表者名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p>
      <w:pPr>
        <w:pStyle w:val="0"/>
        <w:snapToGrid w:val="0"/>
        <w:ind w:firstLine="220" w:firstLineChars="100"/>
        <w:rPr>
          <w:rFonts w:hint="eastAsia" w:ascii="游ゴシック" w:hAnsi="游ゴシック" w:eastAsia="游ゴシック"/>
          <w:sz w:val="22"/>
        </w:rPr>
      </w:pPr>
      <w:r>
        <w:rPr>
          <w:rFonts w:hint="eastAsia" w:ascii="游ゴシック" w:hAnsi="游ゴシック" w:eastAsia="游ゴシック"/>
          <w:sz w:val="22"/>
        </w:rPr>
        <w:t>あきた芸術劇場ミルハスロゴマーク使用取扱要領第１０条の規定により、次のとおり変更したいので申請します。</w:t>
      </w:r>
    </w:p>
    <w:p>
      <w:pPr>
        <w:pStyle w:val="0"/>
        <w:snapToGrid w:val="0"/>
        <w:rPr>
          <w:rFonts w:hint="eastAsia" w:ascii="游ゴシック" w:hAnsi="游ゴシック" w:eastAsia="游ゴシック"/>
          <w:sz w:val="22"/>
        </w:rPr>
      </w:pPr>
    </w:p>
    <w:tbl>
      <w:tblPr>
        <w:tblStyle w:val="1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17"/>
        <w:gridCol w:w="1418"/>
        <w:gridCol w:w="3233"/>
        <w:gridCol w:w="3234"/>
      </w:tblGrid>
      <w:tr>
        <w:trPr/>
        <w:tc>
          <w:tcPr>
            <w:tcW w:w="817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変更</w:t>
            </w:r>
          </w:p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内容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項目</w:t>
            </w:r>
          </w:p>
        </w:tc>
        <w:tc>
          <w:tcPr>
            <w:tcW w:w="323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変更前</w:t>
            </w:r>
          </w:p>
        </w:tc>
        <w:tc>
          <w:tcPr>
            <w:tcW w:w="323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変更後</w:t>
            </w:r>
          </w:p>
        </w:tc>
      </w:tr>
      <w:tr>
        <w:trPr>
          <w:trHeight w:val="73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使用目的</w:t>
            </w:r>
          </w:p>
        </w:tc>
        <w:tc>
          <w:tcPr>
            <w:tcW w:w="3233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323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使用方法</w:t>
            </w:r>
          </w:p>
        </w:tc>
        <w:tc>
          <w:tcPr>
            <w:tcW w:w="3233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323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817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使用期間</w:t>
            </w:r>
          </w:p>
        </w:tc>
        <w:tc>
          <w:tcPr>
            <w:tcW w:w="3233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  <w:tc>
          <w:tcPr>
            <w:tcW w:w="3234" w:type="dxa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変更理由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23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その他特記事項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bookmarkStart w:id="0" w:name="_GoBack"/>
            <w:bookmarkEnd w:id="0"/>
          </w:p>
        </w:tc>
      </w:tr>
      <w:tr>
        <w:trPr/>
        <w:tc>
          <w:tcPr>
            <w:tcW w:w="2235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添付資料</w:t>
            </w:r>
          </w:p>
        </w:tc>
        <w:tc>
          <w:tcPr>
            <w:tcW w:w="6467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eastAsia" w:ascii="游ゴシック" w:hAnsi="游ゴシック" w:eastAsia="游ゴシック"/>
                <w:sz w:val="22"/>
              </w:rPr>
            </w:pPr>
            <w:r>
              <w:rPr>
                <w:rFonts w:hint="default" w:ascii="游ゴシック" w:hAnsi="游ゴシック" w:eastAsia="游ゴシック"/>
                <w:sz w:val="22"/>
              </w:rPr>
              <w:t>□</w:t>
            </w:r>
            <w:r>
              <w:rPr>
                <w:rFonts w:hint="default" w:ascii="游ゴシック" w:hAnsi="游ゴシック" w:eastAsia="游ゴシック"/>
                <w:sz w:val="22"/>
              </w:rPr>
              <w:t>使用方法が分かる見本</w:t>
            </w:r>
          </w:p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2"/>
              </w:rPr>
            </w:pPr>
            <w:r>
              <w:rPr>
                <w:rFonts w:hint="eastAsia" w:ascii="游ゴシック" w:hAnsi="游ゴシック" w:eastAsia="游ゴシック"/>
                <w:sz w:val="22"/>
              </w:rPr>
              <w:t>（※□の中にチェックを記入してください）</w:t>
            </w:r>
          </w:p>
        </w:tc>
      </w:tr>
    </w:tbl>
    <w:p>
      <w:pPr>
        <w:pStyle w:val="0"/>
        <w:snapToGrid w:val="0"/>
        <w:rPr>
          <w:rFonts w:hint="default" w:ascii="游ゴシック" w:hAnsi="游ゴシック" w:eastAsia="游ゴシック"/>
          <w:sz w:val="22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181</Characters>
  <Application>JUST Note</Application>
  <Lines>88</Lines>
  <Paragraphs>22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宇佐美　元気</cp:lastModifiedBy>
  <cp:lastPrinted>2022-02-28T07:17:08Z</cp:lastPrinted>
  <dcterms:modified xsi:type="dcterms:W3CDTF">2022-03-21T23:54:22Z</dcterms:modified>
  <cp:revision>0</cp:revision>
</cp:coreProperties>
</file>