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kinsoku w:val="1"/>
        <w:wordWrap w:val="0"/>
        <w:autoSpaceDE w:val="1"/>
        <w:autoSpaceDN w:val="1"/>
        <w:adjustRightInd w:val="1"/>
        <w:spacing w:before="0" w:beforeLines="0" w:beforeAutospacing="0" w:after="0" w:afterLines="0" w:afterAutospacing="0" w:line="440" w:lineRule="exact"/>
        <w:ind w:firstLine="7370"/>
        <w:jc w:val="right"/>
        <w:rPr>
          <w:rFonts w:hint="eastAsia" w:ascii="ＭＳ ゴシック" w:hAnsi="ＭＳ ゴシック" w:eastAsia="ＭＳ ゴシック"/>
          <w:color w:val="auto"/>
          <w:spacing w:val="0"/>
        </w:rPr>
      </w:pPr>
      <w:bookmarkStart w:id="0" w:name="_GoBack"/>
      <w:bookmarkEnd w:id="0"/>
      <w:r>
        <w:rPr>
          <w:rFonts w:hint="eastAsia" w:ascii="ＭＳ ゴシック" w:hAnsi="ＭＳ ゴシック" w:eastAsia="ＭＳ ゴシック"/>
          <w:color w:val="auto"/>
          <w:spacing w:val="0"/>
          <w:w w:val="100"/>
          <w:sz w:val="24"/>
          <w:u w:val="single" w:color="000000"/>
        </w:rPr>
        <w:t>No.</w:t>
      </w:r>
      <w:r>
        <w:rPr>
          <w:rFonts w:hint="eastAsia" w:ascii="ＭＳ ゴシック" w:hAnsi="ＭＳ ゴシック" w:eastAsia="ＭＳ ゴシック"/>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440" w:lineRule="exact"/>
        <w:jc w:val="center"/>
        <w:rPr>
          <w:rFonts w:hint="eastAsia" w:ascii="ＭＳ ゴシック" w:hAnsi="ＭＳ ゴシック" w:eastAsia="ＭＳ ゴシック"/>
          <w:color w:val="auto"/>
          <w:spacing w:val="0"/>
        </w:rPr>
      </w:pPr>
      <w:r>
        <w:rPr>
          <w:rFonts w:hint="eastAsia" w:ascii="ＭＳ ゴシック" w:hAnsi="ＭＳ ゴシック" w:eastAsia="ＭＳ ゴシック"/>
          <w:b w:val="1"/>
          <w:color w:val="auto"/>
          <w:spacing w:val="0"/>
          <w:w w:val="100"/>
          <w:sz w:val="36"/>
        </w:rPr>
        <w:t>申込書</w:t>
      </w:r>
    </w:p>
    <w:p>
      <w:pPr>
        <w:pStyle w:val="0"/>
        <w:suppressAutoHyphens w:val="0"/>
        <w:kinsoku w:val="1"/>
        <w:wordWrap w:val="1"/>
        <w:autoSpaceDE w:val="1"/>
        <w:autoSpaceDN w:val="1"/>
        <w:adjustRightInd w:val="1"/>
        <w:spacing w:before="0" w:beforeLines="0" w:beforeAutospacing="0" w:after="0" w:afterLines="0" w:afterAutospacing="0" w:line="440" w:lineRule="exact"/>
        <w:jc w:val="right"/>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令和　　年　　月　　日</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１　本人確認</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氏名：</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住所：</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性別：</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生年月日：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連絡先：（電話番号）</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r>
        <w:rPr>
          <w:rFonts w:hint="eastAsia" w:ascii="ＭＳ 明朝" w:hAnsi="ＭＳ 明朝" w:eastAsia="ＭＳ 明朝"/>
          <w:color w:val="auto"/>
          <w:spacing w:val="0"/>
          <w:w w:val="100"/>
          <w:sz w:val="24"/>
          <w:u w:val="single" w:color="000000"/>
        </w:rPr>
        <w:t xml:space="preserve">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（メールアドレス）</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２　検査利用回数</w:t>
      </w:r>
      <w:r>
        <w:rPr>
          <w:rFonts w:hint="eastAsia" w:ascii="ＭＳ ゴシック" w:hAnsi="ＭＳ ゴシック" w:eastAsia="ＭＳ ゴシック"/>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00" w:lineRule="exact"/>
        <w:ind w:left="0" w:leftChars="0" w:firstLine="480" w:firstLineChars="20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過去に利用した、無料検査（行政検査を除く）の回数</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00" w:lineRule="exact"/>
        <w:ind w:left="0" w:leftChars="0" w:firstLine="480" w:firstLineChars="200"/>
        <w:jc w:val="both"/>
        <w:rPr>
          <w:rFonts w:hint="eastAsia" w:ascii="ＭＳ 明朝" w:hAnsi="ＭＳ 明朝" w:eastAsia="ＭＳ 明朝"/>
          <w:color w:val="auto"/>
          <w:spacing w:val="0"/>
          <w:sz w:val="24"/>
        </w:rPr>
      </w:pPr>
      <w:r>
        <w:rPr>
          <w:rFonts w:hint="eastAsia" w:ascii="ＭＳ 明朝" w:hAnsi="ＭＳ 明朝" w:eastAsia="ＭＳ 明朝"/>
          <w:color w:val="auto"/>
          <w:spacing w:val="0"/>
          <w:w w:val="100"/>
          <w:sz w:val="24"/>
        </w:rPr>
        <w:t>※回数・頻度が多い場合には、理由の疎明をお願いすることがあります。</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52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w:t>
      </w:r>
      <w:r>
        <w:rPr>
          <w:rFonts w:hint="eastAsia" w:ascii="ＭＳ 明朝" w:hAnsi="ＭＳ 明朝" w:eastAsia="ＭＳ 明朝"/>
          <w:color w:val="auto"/>
          <w:spacing w:val="0"/>
          <w:w w:val="100"/>
          <w:sz w:val="24"/>
          <w:u w:val="single" w:color="000000"/>
        </w:rPr>
        <w:t>　　　　　回</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３　検査目的（✓を記入ください）</w:t>
      </w:r>
      <w:r>
        <w:rPr>
          <w:rFonts w:hint="eastAsia" w:ascii="ＭＳ ゴシック" w:hAnsi="ＭＳ ゴシック" w:eastAsia="ＭＳ ゴシック"/>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30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本日の検査の目的について、下記より１つ選択</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80" w:lineRule="exact"/>
        <w:ind w:left="1140" w:hanging="720"/>
        <w:jc w:val="both"/>
        <w:rPr>
          <w:rFonts w:hint="eastAsia" w:ascii="ＭＳ 明朝" w:hAnsi="ＭＳ 明朝" w:eastAsia="ＭＳ 明朝"/>
          <w:color w:val="auto"/>
          <w:spacing w:val="0"/>
          <w:u w:val="none" w:color="auto"/>
        </w:rPr>
      </w:pPr>
      <w:r>
        <w:rPr>
          <w:rFonts w:hint="eastAsia" w:ascii="ＭＳ 明朝" w:hAnsi="ＭＳ 明朝" w:eastAsia="ＭＳ 明朝"/>
          <w:color w:val="auto"/>
          <w:spacing w:val="0"/>
          <w:w w:val="100"/>
          <w:sz w:val="24"/>
          <w:u w:val="none" w:color="auto"/>
        </w:rPr>
        <w:t xml:space="preserve">1.  </w:t>
      </w:r>
      <w:sdt>
        <w:sdtPr>
          <w:rPr>
            <w:rFonts w:hint="eastAsia" w:ascii="ＭＳ 明朝" w:hAnsi="ＭＳ 明朝" w:eastAsia="ＭＳ 明朝"/>
            <w:color w:val="auto"/>
            <w:spacing w:val="0"/>
            <w:w w:val="100"/>
            <w:sz w:val="24"/>
            <w:u w:val="none" w:color="auto"/>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u w:val="none" w:color="auto"/>
          </w:rPr>
        </w:sdtEndPr>
        <w:sdtContent>
          <w:r>
            <w:rPr>
              <w:rFonts w:hint="eastAsia" w:ascii="ＭＳ 明朝" w:hAnsi="ＭＳ 明朝" w:eastAsia="ＭＳ 明朝"/>
              <w:color w:val="auto"/>
              <w:spacing w:val="0"/>
              <w:w w:val="100"/>
              <w:sz w:val="24"/>
              <w:u w:val="none" w:color="auto"/>
            </w:rPr>
            <w:t>☐</w:t>
          </w:r>
        </w:sdtContent>
      </w:sdt>
      <w:r>
        <w:rPr>
          <w:rFonts w:hint="eastAsia" w:ascii="ＭＳ 明朝" w:hAnsi="ＭＳ 明朝" w:eastAsia="ＭＳ 明朝"/>
          <w:color w:val="auto"/>
          <w:spacing w:val="0"/>
          <w:w w:val="100"/>
          <w:sz w:val="24"/>
          <w:u w:val="none" w:color="auto"/>
        </w:rPr>
        <w:t xml:space="preserve"> </w:t>
      </w:r>
      <w:r>
        <w:rPr>
          <w:rFonts w:hint="eastAsia" w:ascii="ＭＳ 明朝" w:hAnsi="ＭＳ 明朝" w:eastAsia="ＭＳ 明朝"/>
          <w:color w:val="auto"/>
          <w:spacing w:val="0"/>
          <w:w w:val="100"/>
          <w:sz w:val="24"/>
          <w:u w:val="none" w:color="auto"/>
        </w:rPr>
        <w:t>飲食、イベント、旅行・帰省等の経済社会活動を行うに当たり、必要であるため（ワクチン・検査パッケージ制度又は対象者全員検査等）（</w:t>
      </w:r>
      <w:r>
        <w:rPr>
          <w:rFonts w:hint="eastAsia" w:ascii="ＭＳ 明朝" w:hAnsi="ＭＳ 明朝" w:eastAsia="ＭＳ 明朝"/>
          <w:color w:val="auto"/>
          <w:spacing w:val="0"/>
          <w:w w:val="100"/>
          <w:sz w:val="24"/>
          <w:u w:val="none" w:color="auto"/>
        </w:rPr>
        <w:t>2.</w:t>
      </w:r>
      <w:r>
        <w:rPr>
          <w:rFonts w:hint="eastAsia" w:ascii="ＭＳ 明朝" w:hAnsi="ＭＳ 明朝" w:eastAsia="ＭＳ 明朝"/>
          <w:color w:val="auto"/>
          <w:spacing w:val="0"/>
          <w:w w:val="100"/>
          <w:sz w:val="24"/>
          <w:u w:val="none" w:color="auto"/>
        </w:rPr>
        <w:t>に該当する場合を除く）</w:t>
      </w:r>
      <w:r>
        <w:rPr>
          <w:rFonts w:hint="eastAsia" w:ascii="ＭＳ 明朝" w:hAnsi="ＭＳ 明朝" w:eastAsia="ＭＳ 明朝"/>
          <w:color w:val="auto"/>
          <w:spacing w:val="0"/>
          <w:w w:val="100"/>
          <w:sz w:val="24"/>
          <w:u w:val="none" w:color="auto"/>
        </w:rPr>
        <w:t xml:space="preserve"> </w:t>
      </w:r>
      <w:r>
        <w:rPr>
          <w:rFonts w:hint="eastAsia" w:ascii="ＭＳ 明朝" w:hAnsi="ＭＳ 明朝" w:eastAsia="ＭＳ 明朝"/>
          <w:color w:val="auto"/>
          <w:spacing w:val="0"/>
          <w:w w:val="100"/>
          <w:sz w:val="24"/>
          <w:u w:val="none" w:color="auto"/>
        </w:rPr>
        <w:t>【原則として抗原定性検査により検査実施】</w:t>
      </w:r>
    </w:p>
    <w:p>
      <w:pPr>
        <w:pStyle w:val="0"/>
        <w:suppressAutoHyphens w:val="0"/>
        <w:kinsoku w:val="1"/>
        <w:wordWrap w:val="1"/>
        <w:autoSpaceDE w:val="1"/>
        <w:autoSpaceDN w:val="1"/>
        <w:adjustRightInd w:val="1"/>
        <w:spacing w:before="0" w:beforeLines="0" w:beforeAutospacing="0" w:after="0" w:afterLines="0" w:afterAutospacing="0" w:line="480" w:lineRule="exact"/>
        <w:ind w:left="1140" w:hanging="72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xml:space="preserve">2.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ゴシック" w:hAnsi="ＭＳ ゴシック" w:eastAsia="ＭＳ ゴシック"/>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都道府県知事から要請を受けて、感染不安があるため</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80" w:lineRule="exact"/>
        <w:ind w:left="210" w:leftChars="100" w:firstLine="960" w:firstLineChars="40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（感染状況が拡大し、知事が必要と認めた場合に限る）</w:t>
      </w:r>
    </w:p>
    <w:p>
      <w:pPr>
        <w:pStyle w:val="0"/>
        <w:suppressAutoHyphens w:val="0"/>
        <w:kinsoku w:val="1"/>
        <w:wordWrap w:val="1"/>
        <w:autoSpaceDE w:val="1"/>
        <w:autoSpaceDN w:val="1"/>
        <w:adjustRightInd w:val="1"/>
        <w:spacing w:before="0" w:beforeLines="0" w:beforeAutospacing="0" w:after="0" w:afterLines="0" w:afterAutospacing="0" w:line="480" w:lineRule="exact"/>
        <w:ind w:left="1140" w:hanging="72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xml:space="preserve">3.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その他</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leftChars="0" w:firstLineChars="0"/>
        <w:jc w:val="both"/>
        <w:rPr>
          <w:rFonts w:hint="eastAsia" w:ascii="ＭＳ 明朝" w:hAnsi="ＭＳ 明朝" w:eastAsia="ＭＳ 明朝"/>
          <w:color w:val="auto"/>
          <w:spacing w:val="0"/>
        </w:rPr>
      </w:pPr>
    </w:p>
    <w:p>
      <w:pPr>
        <w:pStyle w:val="0"/>
        <w:spacing w:line="420" w:lineRule="exact"/>
        <w:ind w:left="240" w:hanging="240" w:hangingChars="10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４　３で「</w:t>
      </w:r>
      <w:r>
        <w:rPr>
          <w:rFonts w:hint="eastAsia" w:ascii="ＭＳ ゴシック" w:hAnsi="ＭＳ ゴシック" w:eastAsia="ＭＳ ゴシック"/>
          <w:color w:val="auto"/>
          <w:sz w:val="24"/>
        </w:rPr>
        <w:t>1</w:t>
      </w:r>
      <w:r>
        <w:rPr>
          <w:rFonts w:hint="eastAsia" w:ascii="ＭＳ ゴシック" w:hAnsi="ＭＳ ゴシック" w:eastAsia="ＭＳ ゴシック"/>
          <w:color w:val="auto"/>
          <w:sz w:val="24"/>
        </w:rPr>
        <w:t>．」を選んだ場合は、以下に該当する場合には✓を記入ください。</w:t>
      </w:r>
    </w:p>
    <w:p>
      <w:pPr>
        <w:pStyle w:val="0"/>
        <w:spacing w:line="420" w:lineRule="exact"/>
        <w:ind w:left="0" w:leftChars="0" w:hanging="600" w:hangingChars="250"/>
        <w:rPr>
          <w:rFonts w:hint="eastAsia" w:ascii="ＭＳ 明朝" w:hAnsi="ＭＳ 明朝" w:eastAsia="ＭＳ 明朝"/>
          <w:color w:val="auto"/>
          <w:sz w:val="24"/>
        </w:rPr>
      </w:pPr>
      <w:r>
        <w:rPr>
          <w:rFonts w:hint="eastAsia" w:ascii="ＭＳ 明朝" w:hAnsi="ＭＳ 明朝" w:eastAsia="ＭＳ 明朝"/>
          <w:color w:val="auto"/>
          <w:sz w:val="24"/>
        </w:rPr>
        <w:t>　</w:t>
      </w:r>
      <w:sdt>
        <w:sdtPr>
          <w:rPr>
            <w:rFonts w:hint="eastAsia" w:ascii="ＭＳ 明朝" w:hAnsi="ＭＳ 明朝" w:eastAsia="ＭＳ 明朝"/>
            <w:color w:val="auto"/>
            <w:sz w:val="24"/>
          </w:rPr>
          <w:id w:val="-343480267"/>
          <w14:checkbox>
            <w14:checkedState w14:font="ＭＳ ゴシック" w14:val="2612"/>
            <w14:uncheckedState w14:font="ＭＳ ゴシック" w14:val="2610"/>
          </w14:checkbox>
        </w:sdtPr>
        <w:sdtEndPr>
          <w:rPr>
            <w:rFonts w:hint="eastAsia" w:ascii="ＭＳ 明朝" w:hAnsi="ＭＳ 明朝" w:eastAsia="ＭＳ 明朝"/>
            <w:color w:val="auto"/>
          </w:rPr>
        </w:sdtEndPr>
        <w:sdtContent>
          <w:r>
            <w:rPr>
              <w:rFonts w:hint="eastAsia" w:ascii="ＭＳ 明朝" w:hAnsi="ＭＳ 明朝" w:eastAsia="ＭＳ 明朝"/>
              <w:color w:val="auto"/>
              <w:sz w:val="24"/>
            </w:rPr>
            <w:t>☐</w:t>
          </w:r>
        </w:sdtContent>
      </w:sdt>
      <w:r>
        <w:rPr>
          <w:rFonts w:hint="eastAsia" w:ascii="ＭＳ 明朝" w:hAnsi="ＭＳ 明朝" w:eastAsia="ＭＳ 明朝"/>
          <w:color w:val="auto"/>
        </w:rPr>
        <w:t xml:space="preserve"> </w:t>
      </w:r>
      <w:r>
        <w:rPr>
          <w:rFonts w:hint="eastAsia" w:ascii="ＭＳ 明朝" w:hAnsi="ＭＳ 明朝" w:eastAsia="ＭＳ 明朝"/>
          <w:color w:val="auto"/>
          <w:sz w:val="24"/>
        </w:rPr>
        <w:t>検査の目的である経済社会活動の概要・日付が分かる予約票等の提示又は申立書の提出を行った。</w:t>
      </w:r>
    </w:p>
    <w:p>
      <w:pPr>
        <w:pStyle w:val="0"/>
        <w:spacing w:line="420" w:lineRule="exact"/>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【ワクチン接種状況】※いずれか１つ</w:t>
      </w:r>
    </w:p>
    <w:p>
      <w:pPr>
        <w:pStyle w:val="0"/>
        <w:spacing w:line="440" w:lineRule="exact"/>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w:t>
      </w:r>
      <w:sdt>
        <w:sdtPr>
          <w:rPr>
            <w:rFonts w:hint="eastAsia" w:ascii="ＭＳ 明朝" w:hAnsi="ＭＳ 明朝" w:eastAsia="ＭＳ 明朝"/>
            <w:color w:val="auto"/>
            <w:sz w:val="24"/>
          </w:rPr>
          <w:id w:val="1974554446"/>
          <w14:checkbox>
            <w14:checkedState w14:font="ＭＳ ゴシック" w14:val="2612"/>
            <w14:uncheckedState w14:font="ＭＳ ゴシック" w14:val="2610"/>
          </w14:checkbox>
        </w:sdtPr>
        <w:sdtEndPr>
          <w:rPr>
            <w:rFonts w:hint="eastAsia" w:ascii="ＭＳ 明朝" w:hAnsi="ＭＳ 明朝" w:eastAsia="ＭＳ 明朝"/>
            <w:color w:val="auto"/>
          </w:rPr>
        </w:sdtEndPr>
        <w:sdtContent>
          <w:r>
            <w:rPr>
              <w:rFonts w:hint="eastAsia" w:ascii="ＭＳ 明朝" w:hAnsi="ＭＳ 明朝" w:eastAsia="ＭＳ 明朝"/>
              <w:color w:val="auto"/>
              <w:sz w:val="24"/>
            </w:rPr>
            <w:t>☐</w:t>
          </w:r>
        </w:sdtContent>
      </w:sdt>
      <w:r>
        <w:rPr>
          <w:rFonts w:hint="eastAsia" w:ascii="ＭＳ 明朝" w:hAnsi="ＭＳ 明朝" w:eastAsia="ＭＳ 明朝"/>
          <w:color w:val="auto"/>
        </w:rPr>
        <w:t xml:space="preserve"> </w:t>
      </w:r>
      <w:r>
        <w:rPr>
          <w:rFonts w:hint="eastAsia" w:ascii="ＭＳ 明朝" w:hAnsi="ＭＳ 明朝" w:eastAsia="ＭＳ 明朝"/>
          <w:color w:val="auto"/>
          <w:sz w:val="24"/>
        </w:rPr>
        <w:t>３回目接種が未了である。</w:t>
      </w:r>
    </w:p>
    <w:p>
      <w:pPr>
        <w:pStyle w:val="0"/>
        <w:spacing w:line="440" w:lineRule="exact"/>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w:t>
      </w:r>
      <w:sdt>
        <w:sdtPr>
          <w:rPr>
            <w:rFonts w:hint="eastAsia" w:ascii="ＭＳ 明朝" w:hAnsi="ＭＳ 明朝" w:eastAsia="ＭＳ 明朝"/>
            <w:color w:val="auto"/>
            <w:sz w:val="24"/>
          </w:rPr>
          <w:id w:val="1283460661"/>
          <w14:checkbox>
            <w14:checkedState w14:font="ＭＳ ゴシック" w14:val="2612"/>
            <w14:uncheckedState w14:font="ＭＳ ゴシック" w14:val="2610"/>
          </w14:checkbox>
        </w:sdtPr>
        <w:sdtEndPr>
          <w:rPr>
            <w:rFonts w:hint="eastAsia" w:ascii="ＭＳ 明朝" w:hAnsi="ＭＳ 明朝" w:eastAsia="ＭＳ 明朝"/>
            <w:color w:val="auto"/>
          </w:rPr>
        </w:sdtEndPr>
        <w:sdtContent>
          <w:r>
            <w:rPr>
              <w:rFonts w:hint="eastAsia" w:ascii="ＭＳ 明朝" w:hAnsi="ＭＳ 明朝" w:eastAsia="ＭＳ 明朝"/>
              <w:color w:val="auto"/>
              <w:sz w:val="24"/>
            </w:rPr>
            <w:t>☐</w:t>
          </w:r>
        </w:sdtContent>
      </w:sdt>
      <w:r>
        <w:rPr>
          <w:rFonts w:hint="eastAsia" w:ascii="ＭＳ 明朝" w:hAnsi="ＭＳ 明朝" w:eastAsia="ＭＳ 明朝"/>
          <w:color w:val="auto"/>
        </w:rPr>
        <w:t xml:space="preserve"> </w:t>
      </w:r>
      <w:r>
        <w:rPr>
          <w:rFonts w:hint="eastAsia" w:ascii="ＭＳ 明朝" w:hAnsi="ＭＳ 明朝" w:eastAsia="ＭＳ 明朝"/>
          <w:color w:val="auto"/>
          <w:sz w:val="24"/>
        </w:rPr>
        <w:t>３回目接種済みであるが、</w:t>
      </w:r>
    </w:p>
    <w:p>
      <w:pPr>
        <w:pStyle w:val="0"/>
        <w:spacing w:line="440" w:lineRule="exact"/>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　対象者全員検査等</w:t>
      </w:r>
    </w:p>
    <w:p>
      <w:pPr>
        <w:pStyle w:val="0"/>
        <w:spacing w:line="440" w:lineRule="exact"/>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　高齢者や基礎疾患を有する者等との接触を伴う活動</w:t>
      </w:r>
    </w:p>
    <w:p>
      <w:pPr>
        <w:pStyle w:val="0"/>
        <w:spacing w:line="440" w:lineRule="exact"/>
        <w:ind w:left="0" w:leftChars="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に際して検査結果を求められた場合等、３回目接種完了者であっても検査を受検する必要があり、その旨を説明する書類等の提示又は申立書の提出を行った。</w:t>
      </w:r>
    </w:p>
    <w:p>
      <w:pPr>
        <w:pStyle w:val="0"/>
        <w:spacing w:line="420" w:lineRule="exact"/>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PCR</w:t>
      </w:r>
      <w:r>
        <w:rPr>
          <w:rFonts w:hint="eastAsia" w:ascii="ＭＳ 明朝" w:hAnsi="ＭＳ 明朝" w:eastAsia="ＭＳ 明朝"/>
          <w:color w:val="auto"/>
          <w:sz w:val="24"/>
        </w:rPr>
        <w:t>検査等利用理由】（該当する場合のみ）※いずれか１つ</w:t>
      </w:r>
    </w:p>
    <w:p>
      <w:pPr>
        <w:pStyle w:val="0"/>
        <w:spacing w:line="440" w:lineRule="exact"/>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w:t>
      </w:r>
      <w:sdt>
        <w:sdtPr>
          <w:rPr>
            <w:rFonts w:hint="eastAsia" w:ascii="ＭＳ 明朝" w:hAnsi="ＭＳ 明朝" w:eastAsia="ＭＳ 明朝"/>
            <w:color w:val="auto"/>
            <w:sz w:val="24"/>
          </w:rPr>
          <w:id w:val="-204490922"/>
          <w14:checkbox>
            <w14:checkedState w14:font="ＭＳ ゴシック" w14:val="2612"/>
            <w14:uncheckedState w14:font="ＭＳ ゴシック" w14:val="2610"/>
          </w14:checkbox>
        </w:sdtPr>
        <w:sdtEndPr>
          <w:rPr>
            <w:rFonts w:hint="eastAsia" w:ascii="ＭＳ 明朝" w:hAnsi="ＭＳ 明朝" w:eastAsia="ＭＳ 明朝"/>
            <w:color w:val="auto"/>
          </w:rPr>
        </w:sdtEndPr>
        <w:sdtContent>
          <w:r>
            <w:rPr>
              <w:rFonts w:hint="eastAsia" w:ascii="ＭＳ 明朝" w:hAnsi="ＭＳ 明朝" w:eastAsia="ＭＳ 明朝"/>
              <w:color w:val="auto"/>
              <w:sz w:val="24"/>
            </w:rPr>
            <w:t>☐</w:t>
          </w:r>
        </w:sdtContent>
      </w:sdt>
      <w:r>
        <w:rPr>
          <w:rFonts w:hint="eastAsia" w:ascii="ＭＳ 明朝" w:hAnsi="ＭＳ 明朝" w:eastAsia="ＭＳ 明朝"/>
          <w:color w:val="auto"/>
        </w:rPr>
        <w:t xml:space="preserve"> </w:t>
      </w:r>
      <w:r>
        <w:rPr>
          <w:rFonts w:hint="eastAsia" w:ascii="ＭＳ 明朝" w:hAnsi="ＭＳ 明朝" w:eastAsia="ＭＳ 明朝"/>
          <w:color w:val="auto"/>
          <w:sz w:val="24"/>
        </w:rPr>
        <w:t>検査申込者が</w:t>
      </w:r>
      <w:r>
        <w:rPr>
          <w:rFonts w:hint="eastAsia" w:ascii="ＭＳ 明朝" w:hAnsi="ＭＳ 明朝" w:eastAsia="ＭＳ 明朝"/>
          <w:color w:val="auto"/>
          <w:sz w:val="24"/>
        </w:rPr>
        <w:t>10</w:t>
      </w:r>
      <w:r>
        <w:rPr>
          <w:rFonts w:hint="eastAsia" w:ascii="ＭＳ 明朝" w:hAnsi="ＭＳ 明朝" w:eastAsia="ＭＳ 明朝"/>
          <w:color w:val="auto"/>
          <w:sz w:val="24"/>
        </w:rPr>
        <w:t>歳未満であること</w:t>
      </w:r>
    </w:p>
    <w:p>
      <w:pPr>
        <w:pStyle w:val="0"/>
        <w:spacing w:line="440" w:lineRule="exact"/>
        <w:ind w:left="0" w:leftChars="0" w:hanging="600" w:hangingChars="250"/>
        <w:rPr>
          <w:rFonts w:hint="eastAsia" w:ascii="ＭＳ 明朝" w:hAnsi="ＭＳ 明朝" w:eastAsia="ＭＳ 明朝"/>
          <w:color w:val="auto"/>
          <w:sz w:val="24"/>
        </w:rPr>
      </w:pPr>
      <w:r>
        <w:rPr>
          <w:rFonts w:hint="eastAsia" w:ascii="ＭＳ 明朝" w:hAnsi="ＭＳ 明朝" w:eastAsia="ＭＳ 明朝"/>
          <w:color w:val="auto"/>
          <w:sz w:val="24"/>
        </w:rPr>
        <w:t>　</w:t>
      </w:r>
      <w:sdt>
        <w:sdtPr>
          <w:rPr>
            <w:rFonts w:hint="eastAsia" w:ascii="ＭＳ 明朝" w:hAnsi="ＭＳ 明朝" w:eastAsia="ＭＳ 明朝"/>
            <w:color w:val="auto"/>
            <w:sz w:val="24"/>
          </w:rPr>
          <w:id w:val="-1091315988"/>
          <w14:checkbox>
            <w14:checkedState w14:font="ＭＳ ゴシック" w14:val="2612"/>
            <w14:uncheckedState w14:font="ＭＳ ゴシック" w14:val="2610"/>
          </w14:checkbox>
        </w:sdtPr>
        <w:sdtEndPr>
          <w:rPr>
            <w:rFonts w:hint="eastAsia" w:ascii="ＭＳ 明朝" w:hAnsi="ＭＳ 明朝" w:eastAsia="ＭＳ 明朝"/>
            <w:color w:val="auto"/>
          </w:rPr>
        </w:sdtEndPr>
        <w:sdtContent>
          <w:r>
            <w:rPr>
              <w:rFonts w:hint="eastAsia" w:ascii="ＭＳ 明朝" w:hAnsi="ＭＳ 明朝" w:eastAsia="ＭＳ 明朝"/>
              <w:color w:val="auto"/>
              <w:sz w:val="24"/>
            </w:rPr>
            <w:t>☐</w:t>
          </w:r>
        </w:sdtContent>
      </w:sdt>
      <w:r>
        <w:rPr>
          <w:rFonts w:hint="eastAsia" w:ascii="ＭＳ 明朝" w:hAnsi="ＭＳ 明朝" w:eastAsia="ＭＳ 明朝"/>
          <w:color w:val="auto"/>
        </w:rPr>
        <w:t xml:space="preserve"> </w:t>
      </w:r>
      <w:r>
        <w:rPr>
          <w:rFonts w:hint="eastAsia" w:ascii="ＭＳ 明朝" w:hAnsi="ＭＳ 明朝" w:eastAsia="ＭＳ 明朝"/>
          <w:color w:val="auto"/>
          <w:sz w:val="24"/>
        </w:rPr>
        <w:t>高齢者や基礎疾患を有する者等との接触が予定されており、その旨を説明する書類等の提示又は申立書の提出を行った。</w:t>
      </w:r>
    </w:p>
    <w:p>
      <w:pPr>
        <w:pStyle w:val="0"/>
        <w:spacing w:line="300" w:lineRule="exact"/>
        <w:ind w:left="0" w:leftChars="0" w:hanging="600" w:hangingChars="250"/>
        <w:rPr>
          <w:rFonts w:hint="eastAsia" w:ascii="ＭＳ 明朝" w:hAnsi="ＭＳ 明朝" w:eastAsia="ＭＳ 明朝"/>
          <w:color w:val="auto"/>
          <w:sz w:val="24"/>
        </w:rPr>
      </w:pP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（確認事項：✓を記入ください）</w:t>
      </w:r>
      <w:r>
        <w:rPr>
          <w:rFonts w:hint="eastAsia" w:ascii="ＭＳ ゴシック" w:hAnsi="ＭＳ ゴシック" w:eastAsia="ＭＳ ゴシック"/>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00" w:lineRule="exact"/>
        <w:ind w:left="450" w:hanging="240"/>
        <w:jc w:val="both"/>
        <w:rPr>
          <w:rFonts w:hint="eastAsia" w:ascii="ＭＳ ゴシック" w:hAnsi="ＭＳ ゴシック" w:eastAsia="ＭＳ ゴシック"/>
          <w:color w:val="auto"/>
          <w:spacing w:val="0"/>
        </w:rPr>
      </w:pPr>
      <w:sdt>
        <w:sdtPr>
          <w:rPr>
            <w:rFonts w:hint="eastAsia" w:ascii="ＭＳ ゴシック" w:hAnsi="ＭＳ ゴシック" w:eastAsia="ＭＳ ゴシック"/>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color w:val="auto"/>
            <w:spacing w:val="0"/>
            <w:w w:val="100"/>
            <w:sz w:val="24"/>
          </w:rPr>
        </w:sdtEndPr>
        <w:sdtContent>
          <w:r>
            <w:rPr>
              <w:rFonts w:hint="eastAsia" w:ascii="ＭＳ ゴシック" w:hAnsi="ＭＳ ゴシック" w:eastAsia="ＭＳ ゴシック"/>
              <w:color w:val="auto"/>
              <w:spacing w:val="0"/>
              <w:w w:val="100"/>
              <w:sz w:val="24"/>
            </w:rPr>
            <w:t>☐</w:t>
          </w:r>
        </w:sdtContent>
      </w:sdt>
      <w:r>
        <w:rPr>
          <w:rFonts w:hint="eastAsia" w:ascii="ＭＳ ゴシック" w:hAnsi="ＭＳ ゴシック" w:eastAsia="ＭＳ ゴシック"/>
          <w:color w:val="auto"/>
          <w:spacing w:val="0"/>
          <w:w w:val="100"/>
          <w:sz w:val="24"/>
        </w:rPr>
        <w:t>仮に検査結果が陽性であった場合には「あきた新型コロナ受診相談センター」に相談します。また、申込書に記載の個人情報について、県及び居住地の管轄保健所に情報提供するとともに、管轄保健所の指示に従うことを誓約します。</w:t>
      </w:r>
    </w:p>
    <w:p>
      <w:pPr>
        <w:pStyle w:val="0"/>
        <w:suppressAutoHyphens w:val="0"/>
        <w:kinsoku w:val="1"/>
        <w:wordWrap w:val="1"/>
        <w:autoSpaceDE w:val="1"/>
        <w:autoSpaceDN w:val="1"/>
        <w:adjustRightInd w:val="1"/>
        <w:spacing w:before="0" w:beforeLines="0" w:beforeAutospacing="0" w:after="0" w:afterLines="0" w:afterAutospacing="0" w:line="400" w:lineRule="exact"/>
        <w:ind w:left="450" w:hanging="240"/>
        <w:jc w:val="both"/>
        <w:rPr>
          <w:rFonts w:hint="eastAsia" w:ascii="ＭＳ ゴシック" w:hAnsi="ＭＳ ゴシック" w:eastAsia="ＭＳ ゴシック"/>
          <w:color w:val="auto"/>
          <w:spacing w:val="0"/>
        </w:rPr>
      </w:pPr>
      <w:sdt>
        <w:sdtPr>
          <w:rPr>
            <w:rFonts w:hint="eastAsia" w:ascii="ＭＳ ゴシック" w:hAnsi="ＭＳ ゴシック" w:eastAsia="ＭＳ ゴシック"/>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color w:val="auto"/>
            <w:spacing w:val="0"/>
            <w:w w:val="100"/>
            <w:sz w:val="24"/>
          </w:rPr>
        </w:sdtEndPr>
        <w:sdtContent>
          <w:r>
            <w:rPr>
              <w:rFonts w:hint="eastAsia" w:ascii="ＭＳ ゴシック" w:hAnsi="ＭＳ ゴシック" w:eastAsia="ＭＳ ゴシック"/>
              <w:color w:val="auto"/>
              <w:spacing w:val="0"/>
              <w:w w:val="100"/>
              <w:sz w:val="24"/>
            </w:rPr>
            <w:t>☐</w:t>
          </w:r>
        </w:sdtContent>
      </w:sdt>
      <w:r>
        <w:rPr>
          <w:rFonts w:hint="eastAsia" w:ascii="ＭＳ ゴシック" w:hAnsi="ＭＳ ゴシック" w:eastAsia="ＭＳ ゴシック"/>
          <w:color w:val="auto"/>
          <w:spacing w:val="0"/>
          <w:w w:val="100"/>
          <w:sz w:val="24"/>
        </w:rPr>
        <w:t>上記項目につき、虚偽がないことを証するとともに、本申込書は県から求めがあった場合には県に提出されることがあることについて同意します。</w:t>
      </w:r>
      <w:r>
        <w:rPr>
          <w:rFonts w:hint="eastAsia" w:ascii="ＭＳ ゴシック" w:hAnsi="ＭＳ ゴシック" w:eastAsia="ＭＳ ゴシック"/>
          <w:color w:val="auto"/>
          <w:sz w:val="24"/>
        </w:rPr>
        <w:t>また、都道府県が必要と認め、本事業の適正執行を確保するため、ワクチン接種の有無についてご記入いただいた氏名・住所・性別・生年月日の情報に基づき、市町村に照会を行ったときは、市町村がワクチン接種歴の有無について回答することがあることに同意します。</w:t>
      </w:r>
    </w:p>
    <w:p>
      <w:pPr>
        <w:pStyle w:val="0"/>
        <w:suppressAutoHyphens w:val="0"/>
        <w:kinsoku w:val="1"/>
        <w:wordWrap w:val="1"/>
        <w:autoSpaceDE w:val="1"/>
        <w:autoSpaceDN w:val="1"/>
        <w:adjustRightInd w:val="1"/>
        <w:spacing w:before="0" w:beforeLines="0" w:beforeAutospacing="0" w:after="0" w:afterLines="0" w:afterAutospacing="0" w:line="200" w:lineRule="exact"/>
        <w:ind w:left="0" w:leftChars="0" w:hanging="504" w:hangingChars="240"/>
        <w:jc w:val="both"/>
        <w:rPr>
          <w:rFonts w:hint="eastAsia" w:ascii="ＭＳ ゴシック" w:hAnsi="ＭＳ ゴシック" w:eastAsia="ＭＳ ゴシック"/>
          <w:color w:val="auto"/>
          <w:spacing w:val="0"/>
        </w:rPr>
      </w:pPr>
    </w:p>
    <w:p>
      <w:pPr>
        <w:pStyle w:val="0"/>
        <w:suppressAutoHyphens w:val="0"/>
        <w:kinsoku w:val="1"/>
        <w:wordWrap w:val="1"/>
        <w:autoSpaceDE w:val="1"/>
        <w:autoSpaceDN w:val="1"/>
        <w:adjustRightInd w:val="1"/>
        <w:spacing w:before="0" w:beforeLines="0" w:beforeAutospacing="0" w:after="0" w:afterLines="0" w:afterAutospacing="0" w:line="320" w:lineRule="exact"/>
        <w:ind w:left="630" w:hanging="63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1"/>
        </w:rPr>
        <w:t>※１：ご申告いただいた内容が虚偽であることが判明した場合、検査費用の負担を求めるほか、県が必要と認める措置を講じる場合があります。</w:t>
      </w:r>
      <w:r>
        <w:rPr>
          <w:rFonts w:hint="eastAsia" w:ascii="ＭＳ 明朝" w:hAnsi="ＭＳ 明朝" w:eastAsia="ＭＳ 明朝"/>
          <w:color w:val="auto"/>
          <w:sz w:val="20"/>
        </w:rPr>
        <w:t>また、ワクチン接種の有無については、別途自治体において確認する場合があります。</w:t>
      </w:r>
    </w:p>
    <w:p>
      <w:pPr>
        <w:pStyle w:val="0"/>
        <w:suppressAutoHyphens w:val="0"/>
        <w:kinsoku w:val="1"/>
        <w:wordWrap w:val="1"/>
        <w:autoSpaceDE w:val="1"/>
        <w:autoSpaceDN w:val="1"/>
        <w:adjustRightInd w:val="1"/>
        <w:spacing w:before="0" w:beforeLines="0" w:beforeAutospacing="0" w:after="0" w:afterLines="0" w:afterAutospacing="0" w:line="320" w:lineRule="exact"/>
        <w:ind w:left="630" w:hanging="630"/>
        <w:jc w:val="both"/>
        <w:rPr>
          <w:rFonts w:hint="eastAsia" w:ascii="ＭＳ 明朝" w:hAnsi="ＭＳ 明朝" w:eastAsia="ＭＳ 明朝"/>
          <w:color w:val="000000"/>
          <w:spacing w:val="0"/>
        </w:rPr>
      </w:pPr>
      <w:r>
        <w:rPr>
          <w:rFonts w:hint="eastAsia" w:ascii="ＭＳ 明朝" w:hAnsi="ＭＳ 明朝" w:eastAsia="ＭＳ 明朝"/>
          <w:color w:val="auto"/>
          <w:spacing w:val="0"/>
          <w:w w:val="100"/>
          <w:sz w:val="21"/>
        </w:rPr>
        <w:t>※２：次回の検査申込に当たっては、</w:t>
      </w:r>
      <w:r>
        <w:rPr>
          <w:rFonts w:hint="eastAsia" w:ascii="ＭＳ 明朝" w:hAnsi="ＭＳ 明朝" w:eastAsia="ＭＳ 明朝"/>
          <w:color w:val="auto"/>
          <w:spacing w:val="0"/>
          <w:w w:val="100"/>
          <w:sz w:val="21"/>
        </w:rPr>
        <w:t xml:space="preserve"> PCR</w:t>
      </w:r>
      <w:r>
        <w:rPr>
          <w:rFonts w:hint="eastAsia" w:ascii="ＭＳ 明朝" w:hAnsi="ＭＳ 明朝" w:eastAsia="ＭＳ 明朝"/>
          <w:color w:val="auto"/>
          <w:spacing w:val="0"/>
          <w:w w:val="100"/>
          <w:sz w:val="21"/>
        </w:rPr>
        <w:t>検査等の結果通知書等の有効期間が３日間とされていること及び抗原定性検査の結果通知書等の有効期間が１日間とされていること等も踏まえ、前回の検査</w:t>
      </w:r>
      <w:r>
        <w:rPr>
          <w:rFonts w:hint="eastAsia" w:ascii="ＭＳ 明朝" w:hAnsi="ＭＳ 明朝" w:eastAsia="ＭＳ 明朝"/>
          <w:color w:val="000000"/>
          <w:spacing w:val="0"/>
          <w:w w:val="100"/>
          <w:sz w:val="21"/>
        </w:rPr>
        <w:t>から経過した日数等を考慮の上、申込を行うようお願いします</w:t>
      </w:r>
      <w:r>
        <w:rPr>
          <w:rFonts w:hint="eastAsia" w:ascii="ＭＳ 明朝" w:hAnsi="ＭＳ 明朝" w:eastAsia="ＭＳ 明朝"/>
          <w:color w:val="000000"/>
          <w:spacing w:val="0"/>
          <w:w w:val="100"/>
          <w:sz w:val="21"/>
        </w:rPr>
        <w:t xml:space="preserve"> </w:t>
      </w:r>
    </w:p>
    <w:p>
      <w:pPr>
        <w:pStyle w:val="0"/>
        <w:suppressAutoHyphens w:val="0"/>
        <w:kinsoku w:val="1"/>
        <w:wordWrap w:val="1"/>
        <w:autoSpaceDE w:val="1"/>
        <w:autoSpaceDN w:val="1"/>
        <w:adjustRightInd w:val="1"/>
        <w:spacing w:before="0" w:beforeLines="0" w:beforeAutospacing="0" w:after="0" w:afterLines="0" w:afterAutospacing="0" w:line="200" w:lineRule="exact"/>
        <w:ind w:left="630" w:hanging="630"/>
        <w:jc w:val="both"/>
        <w:rPr>
          <w:rFonts w:hint="default" w:ascii="Times New Roman" w:hAnsi="Times New Roman" w:eastAsia="Times New Roman"/>
          <w:color w:val="000000"/>
          <w:spacing w:val="0"/>
        </w:rPr>
      </w:pPr>
    </w:p>
    <w:p>
      <w:pPr>
        <w:pStyle w:val="0"/>
        <w:suppressAutoHyphens w:val="0"/>
        <w:kinsoku w:val="1"/>
        <w:wordWrap w:val="1"/>
        <w:autoSpaceDE w:val="1"/>
        <w:autoSpaceDN w:val="1"/>
        <w:adjustRightInd w:val="1"/>
        <w:spacing w:before="0" w:beforeLines="0" w:beforeAutospacing="0" w:after="0" w:afterLines="0" w:afterAutospacing="0" w:line="200" w:lineRule="exact"/>
        <w:ind w:left="630" w:hanging="630"/>
        <w:jc w:val="both"/>
        <w:rPr>
          <w:rFonts w:hint="default" w:ascii="Times New Roman" w:hAnsi="Times New Roman" w:eastAsia="Times New Roman"/>
          <w:color w:val="000000"/>
          <w:spacing w:val="0"/>
        </w:rPr>
      </w:pPr>
    </w:p>
    <w:p>
      <w:pPr>
        <w:pStyle w:val="0"/>
        <w:suppressAutoHyphens w:val="0"/>
        <w:kinsoku w:val="1"/>
        <w:wordWrap w:val="1"/>
        <w:autoSpaceDE w:val="1"/>
        <w:autoSpaceDN w:val="1"/>
        <w:adjustRightInd w:val="1"/>
        <w:spacing w:before="0" w:beforeLines="0" w:beforeAutospacing="0" w:after="0" w:afterLines="0" w:afterAutospacing="0" w:line="440" w:lineRule="exact"/>
        <w:ind w:left="720" w:hanging="720"/>
        <w:jc w:val="both"/>
        <w:rPr>
          <w:rFonts w:hint="eastAsia" w:ascii="ＭＳ ゴシック" w:hAnsi="ＭＳ ゴシック" w:eastAsia="ＭＳ ゴシック"/>
          <w:b w:val="1"/>
          <w:color w:val="000000"/>
          <w:spacing w:val="2"/>
          <w:sz w:val="21"/>
        </w:rPr>
      </w:pPr>
      <w:r>
        <w:rPr>
          <w:rFonts w:hint="eastAsia" w:ascii="ＭＳ ゴシック" w:hAnsi="ＭＳ ゴシック" w:eastAsia="ＭＳ ゴシック"/>
          <w:b w:val="1"/>
          <w:color w:val="000000"/>
          <w:spacing w:val="2"/>
          <w:w w:val="100"/>
          <w:sz w:val="24"/>
        </w:rPr>
        <w:t>担当者確認欄</w:t>
      </w:r>
    </w:p>
    <w:tbl>
      <w:tblPr>
        <w:tblStyle w:val="18"/>
        <w:tblW w:w="0" w:type="auto"/>
        <w:tblInd w:w="0" w:type="dxa"/>
        <w:tblLayout w:type="fixed"/>
        <w:tblLook w:firstRow="1" w:lastRow="0" w:firstColumn="1" w:lastColumn="0" w:noHBand="0" w:noVBand="1" w:val="04A0"/>
      </w:tblPr>
      <w:tblGrid>
        <w:gridCol w:w="2095"/>
        <w:gridCol w:w="7651"/>
      </w:tblGrid>
      <w:tr>
        <w:trPr>
          <w:trHeight w:val="980" w:hRule="atLeast"/>
        </w:trPr>
        <w:tc>
          <w:tcPr>
            <w:tcW w:w="209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本人確認の実施</w:t>
            </w:r>
          </w:p>
        </w:tc>
        <w:tc>
          <w:tcPr>
            <w:tcW w:w="7651" w:type="dxa"/>
            <w:vAlign w:val="center"/>
          </w:tcPr>
          <w:p>
            <w:pPr>
              <w:pStyle w:val="0"/>
              <w:ind w:leftChars="0" w:firstLine="0" w:firstLineChars="0"/>
              <w:jc w:val="both"/>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運転免許証　□</w:t>
            </w:r>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健康保険証　□</w:t>
            </w:r>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マイナンバーカード</w:t>
            </w:r>
          </w:p>
          <w:p>
            <w:pPr>
              <w:pStyle w:val="0"/>
              <w:ind w:leftChars="0" w:firstLine="0" w:firstLineChars="0"/>
              <w:jc w:val="both"/>
              <w:rPr>
                <w:rFonts w:hint="eastAsia" w:ascii="ＭＳ ゴシック" w:hAnsi="ＭＳ ゴシック" w:eastAsia="ＭＳ ゴシック"/>
              </w:rPr>
            </w:pPr>
          </w:p>
          <w:p>
            <w:pPr>
              <w:pStyle w:val="0"/>
              <w:ind w:leftChars="0" w:firstLine="0" w:firstLineChars="0"/>
              <w:jc w:val="both"/>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その他（　　　　　　　　　　　　　　　　　　　　　　　　　　　　　）</w:t>
            </w:r>
          </w:p>
        </w:tc>
      </w:tr>
      <w:tr>
        <w:trPr>
          <w:trHeight w:val="894" w:hRule="atLeast"/>
        </w:trPr>
        <w:tc>
          <w:tcPr>
            <w:tcW w:w="2095" w:type="dxa"/>
            <w:vMerge w:val="restart"/>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無料検査の区分</w:t>
            </w:r>
          </w:p>
        </w:tc>
        <w:tc>
          <w:tcPr>
            <w:tcW w:w="7651" w:type="dxa"/>
            <w:vAlign w:val="center"/>
          </w:tcPr>
          <w:p>
            <w:pPr>
              <w:pStyle w:val="0"/>
              <w:jc w:val="both"/>
              <w:rPr>
                <w:rFonts w:hint="eastAsia" w:ascii="ＭＳ ゴシック" w:hAnsi="ＭＳ ゴシック" w:eastAsia="ＭＳ ゴシック"/>
                <w:color w:val="auto"/>
                <w:u w:val="none" w:color="auto"/>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color w:val="auto"/>
                <w:u w:val="none" w:color="auto"/>
              </w:rPr>
              <w:t>ＶＴＰ・全員検査等分</w:t>
            </w:r>
            <w:r>
              <w:rPr>
                <w:rFonts w:hint="eastAsia" w:ascii="ＭＳ ゴシック" w:hAnsi="ＭＳ ゴシック" w:eastAsia="ＭＳ ゴシック"/>
                <w:color w:val="auto"/>
                <w:spacing w:val="2"/>
                <w:w w:val="100"/>
                <w:sz w:val="21"/>
                <w:u w:val="none" w:color="auto"/>
              </w:rPr>
              <w:t>（</w:t>
            </w:r>
            <w:r>
              <w:rPr>
                <w:rFonts w:hint="eastAsia" w:ascii="ＭＳ ゴシック" w:hAnsi="ＭＳ ゴシック" w:eastAsia="ＭＳ ゴシック"/>
                <w:color w:val="auto"/>
                <w:spacing w:val="2"/>
                <w:w w:val="100"/>
                <w:sz w:val="21"/>
                <w:u w:val="none" w:color="auto"/>
              </w:rPr>
              <w:t>3.</w:t>
            </w:r>
            <w:r>
              <w:rPr>
                <w:rFonts w:hint="eastAsia" w:ascii="ＭＳ ゴシック" w:hAnsi="ＭＳ ゴシック" w:eastAsia="ＭＳ ゴシック"/>
                <w:color w:val="auto"/>
                <w:spacing w:val="2"/>
                <w:w w:val="100"/>
                <w:sz w:val="21"/>
                <w:u w:val="none" w:color="auto"/>
              </w:rPr>
              <w:t>「</w:t>
            </w:r>
            <w:r>
              <w:rPr>
                <w:rFonts w:hint="eastAsia" w:ascii="ＭＳ ゴシック" w:hAnsi="ＭＳ ゴシック" w:eastAsia="ＭＳ ゴシック"/>
                <w:color w:val="auto"/>
                <w:spacing w:val="6"/>
                <w:w w:val="100"/>
                <w:sz w:val="21"/>
                <w:u w:val="none" w:color="auto"/>
              </w:rPr>
              <w:t>1.</w:t>
            </w:r>
            <w:r>
              <w:rPr>
                <w:rFonts w:hint="eastAsia" w:ascii="ＭＳ ゴシック" w:hAnsi="ＭＳ ゴシック" w:eastAsia="ＭＳ ゴシック"/>
                <w:color w:val="auto"/>
                <w:spacing w:val="6"/>
                <w:w w:val="100"/>
                <w:sz w:val="21"/>
                <w:u w:val="none" w:color="auto"/>
              </w:rPr>
              <w:t>」を選んだ場合</w:t>
            </w:r>
            <w:r>
              <w:rPr>
                <w:rFonts w:hint="eastAsia" w:ascii="ＭＳ ゴシック" w:hAnsi="ＭＳ ゴシック" w:eastAsia="ＭＳ ゴシック"/>
                <w:color w:val="auto"/>
                <w:spacing w:val="2"/>
                <w:w w:val="100"/>
                <w:sz w:val="21"/>
                <w:u w:val="none" w:color="auto"/>
              </w:rPr>
              <w:t>）</w:t>
            </w:r>
          </w:p>
          <w:p>
            <w:pPr>
              <w:pStyle w:val="0"/>
              <w:spacing w:line="400" w:lineRule="exact"/>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※日付：</w:t>
            </w:r>
          </w:p>
          <w:p>
            <w:pPr>
              <w:pStyle w:val="0"/>
              <w:spacing w:line="400" w:lineRule="exact"/>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※書類の種類（該当に○）</w:t>
            </w:r>
          </w:p>
          <w:p>
            <w:pPr>
              <w:pStyle w:val="0"/>
              <w:spacing w:line="400" w:lineRule="exact"/>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チケット・予約票・切符・申立書・その他（　　　　　　　　　）</w:t>
            </w:r>
          </w:p>
        </w:tc>
      </w:tr>
      <w:tr>
        <w:trPr>
          <w:trHeight w:val="1246" w:hRule="atLeast"/>
        </w:trPr>
        <w:tc>
          <w:tcPr>
            <w:tcW w:w="2095" w:type="dxa"/>
            <w:vMerge w:val="continue"/>
            <w:vAlign w:val="center"/>
          </w:tcPr>
          <w:p>
            <w:pPr>
              <w:pStyle w:val="0"/>
              <w:rPr>
                <w:rFonts w:hint="eastAsia"/>
              </w:rPr>
            </w:pPr>
          </w:p>
        </w:tc>
        <w:tc>
          <w:tcPr>
            <w:tcW w:w="7651" w:type="dxa"/>
            <w:vAlign w:val="center"/>
          </w:tcPr>
          <w:p>
            <w:pPr>
              <w:pStyle w:val="0"/>
              <w:jc w:val="both"/>
              <w:rPr>
                <w:rFonts w:hint="eastAsia" w:ascii="ＭＳ ゴシック" w:hAnsi="ＭＳ ゴシック" w:eastAsia="ＭＳ ゴシック"/>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一般検査分</w:t>
            </w:r>
            <w:r>
              <w:rPr>
                <w:rFonts w:hint="eastAsia" w:ascii="ＭＳ ゴシック" w:hAnsi="ＭＳ ゴシック" w:eastAsia="ＭＳ ゴシック"/>
                <w:color w:val="000000"/>
                <w:spacing w:val="2"/>
                <w:w w:val="100"/>
                <w:sz w:val="21"/>
              </w:rPr>
              <w:t>（</w:t>
            </w:r>
            <w:r>
              <w:rPr>
                <w:rFonts w:hint="eastAsia" w:ascii="ＭＳ ゴシック" w:hAnsi="ＭＳ ゴシック" w:eastAsia="ＭＳ ゴシック"/>
                <w:color w:val="000000"/>
                <w:spacing w:val="2"/>
                <w:w w:val="100"/>
                <w:sz w:val="21"/>
              </w:rPr>
              <w:t>3.</w:t>
            </w:r>
            <w:r>
              <w:rPr>
                <w:rFonts w:hint="eastAsia" w:ascii="ＭＳ ゴシック" w:hAnsi="ＭＳ ゴシック" w:eastAsia="ＭＳ ゴシック"/>
                <w:color w:val="000000"/>
                <w:spacing w:val="2"/>
                <w:w w:val="100"/>
                <w:sz w:val="21"/>
              </w:rPr>
              <w:t>検査目的で「</w:t>
            </w:r>
            <w:r>
              <w:rPr>
                <w:rFonts w:hint="eastAsia" w:ascii="ＭＳ ゴシック" w:hAnsi="ＭＳ ゴシック" w:eastAsia="ＭＳ ゴシック"/>
                <w:color w:val="000000"/>
                <w:spacing w:val="6"/>
                <w:w w:val="100"/>
                <w:sz w:val="21"/>
              </w:rPr>
              <w:t>2.</w:t>
            </w:r>
            <w:r>
              <w:rPr>
                <w:rFonts w:hint="eastAsia" w:ascii="ＭＳ ゴシック" w:hAnsi="ＭＳ ゴシック" w:eastAsia="ＭＳ ゴシック"/>
                <w:color w:val="000000"/>
                <w:spacing w:val="2"/>
                <w:w w:val="100"/>
                <w:sz w:val="21"/>
              </w:rPr>
              <w:t>」を選んだ場合</w:t>
            </w:r>
          </w:p>
          <w:p>
            <w:pPr>
              <w:pStyle w:val="0"/>
              <w:ind w:firstLine="428" w:firstLineChars="200"/>
              <w:jc w:val="both"/>
              <w:rPr>
                <w:rFonts w:hint="eastAsia" w:ascii="ＭＳ ゴシック" w:hAnsi="ＭＳ ゴシック" w:eastAsia="ＭＳ ゴシック"/>
              </w:rPr>
            </w:pPr>
            <w:r>
              <w:rPr>
                <w:rFonts w:hint="eastAsia" w:ascii="ＭＳ ゴシック" w:hAnsi="ＭＳ ゴシック" w:eastAsia="ＭＳ ゴシック"/>
                <w:color w:val="000000"/>
                <w:spacing w:val="2"/>
                <w:w w:val="100"/>
                <w:sz w:val="21"/>
              </w:rPr>
              <w:t>※</w:t>
            </w:r>
            <w:r>
              <w:rPr>
                <w:rFonts w:hint="eastAsia" w:ascii="ＭＳ ゴシック" w:hAnsi="ＭＳ ゴシック" w:eastAsia="ＭＳ ゴシック"/>
                <w:b w:val="1"/>
                <w:color w:val="auto"/>
                <w:spacing w:val="2"/>
                <w:w w:val="100"/>
                <w:sz w:val="21"/>
                <w:u w:val="wave" w:color="auto"/>
              </w:rPr>
              <w:t>居住地が秋田県内</w:t>
            </w:r>
            <w:r>
              <w:rPr>
                <w:rFonts w:hint="eastAsia" w:ascii="ＭＳ ゴシック" w:hAnsi="ＭＳ ゴシック" w:eastAsia="ＭＳ ゴシック"/>
                <w:color w:val="000000"/>
                <w:spacing w:val="2"/>
                <w:w w:val="100"/>
                <w:sz w:val="21"/>
              </w:rPr>
              <w:t>である必要があります</w:t>
            </w:r>
          </w:p>
          <w:p>
            <w:pPr>
              <w:pStyle w:val="0"/>
              <w:ind w:firstLine="428" w:firstLineChars="200"/>
              <w:jc w:val="both"/>
              <w:rPr>
                <w:rFonts w:hint="eastAsia" w:ascii="ＭＳ ゴシック" w:hAnsi="ＭＳ ゴシック" w:eastAsia="ＭＳ ゴシック"/>
              </w:rPr>
            </w:pPr>
            <w:r>
              <w:rPr>
                <w:rFonts w:hint="eastAsia" w:ascii="ＭＳ ゴシック" w:hAnsi="ＭＳ ゴシック" w:eastAsia="ＭＳ ゴシック"/>
                <w:color w:val="000000"/>
                <w:spacing w:val="2"/>
                <w:w w:val="100"/>
                <w:sz w:val="21"/>
              </w:rPr>
              <w:t>※住所が記載された身分証明書等（免許証、保険証など）で確認</w:t>
            </w:r>
          </w:p>
        </w:tc>
      </w:tr>
      <w:tr>
        <w:trPr>
          <w:trHeight w:val="448" w:hRule="atLeast"/>
        </w:trPr>
        <w:tc>
          <w:tcPr>
            <w:tcW w:w="2095" w:type="dxa"/>
            <w:vMerge w:val="continue"/>
            <w:vAlign w:val="center"/>
          </w:tcPr>
          <w:p>
            <w:pPr>
              <w:pStyle w:val="0"/>
              <w:rPr>
                <w:rFonts w:hint="eastAsia"/>
              </w:rPr>
            </w:pPr>
          </w:p>
        </w:tc>
        <w:tc>
          <w:tcPr>
            <w:tcW w:w="7651" w:type="dxa"/>
            <w:vAlign w:val="center"/>
          </w:tcPr>
          <w:p>
            <w:pPr>
              <w:pStyle w:val="0"/>
              <w:jc w:val="both"/>
              <w:rPr>
                <w:rFonts w:hint="eastAsia" w:ascii="ＭＳ ゴシック" w:hAnsi="ＭＳ ゴシック" w:eastAsia="ＭＳ ゴシック"/>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ゴシック" w:hAnsi="ＭＳ ゴシック" w:eastAsia="ＭＳ ゴシック"/>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対象外</w:t>
            </w:r>
            <w:r>
              <w:rPr>
                <w:rFonts w:hint="eastAsia" w:ascii="ＭＳ ゴシック" w:hAnsi="ＭＳ ゴシック" w:eastAsia="ＭＳ ゴシック"/>
                <w:color w:val="000000"/>
                <w:spacing w:val="2"/>
                <w:w w:val="100"/>
                <w:sz w:val="21"/>
              </w:rPr>
              <w:t>（上記のいずれにも該当しない場合）</w:t>
            </w:r>
          </w:p>
        </w:tc>
      </w:tr>
      <w:tr>
        <w:trPr>
          <w:trHeight w:val="578" w:hRule="atLeast"/>
        </w:trPr>
        <w:tc>
          <w:tcPr>
            <w:tcW w:w="2095" w:type="dxa"/>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spacing w:val="0"/>
                <w:w w:val="95"/>
                <w:sz w:val="21"/>
                <w:fitText w:val="1800" w:id="1"/>
              </w:rPr>
              <w:t>実施する検査の種</w:t>
            </w:r>
            <w:r>
              <w:rPr>
                <w:rFonts w:hint="eastAsia" w:ascii="ＭＳ ゴシック" w:hAnsi="ＭＳ ゴシック" w:eastAsia="ＭＳ ゴシック"/>
                <w:color w:val="auto"/>
                <w:spacing w:val="6"/>
                <w:w w:val="95"/>
                <w:sz w:val="21"/>
                <w:fitText w:val="1800" w:id="1"/>
              </w:rPr>
              <w:t>類</w:t>
            </w:r>
          </w:p>
        </w:tc>
        <w:tc>
          <w:tcPr>
            <w:tcW w:w="7651" w:type="dxa"/>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ＰＣＲ検査等　　・　　抗原定性検査　　（該当に○）</w:t>
            </w:r>
          </w:p>
        </w:tc>
      </w:tr>
      <w:tr>
        <w:trPr>
          <w:trHeight w:val="954" w:hRule="atLeast"/>
        </w:trPr>
        <w:tc>
          <w:tcPr>
            <w:tcW w:w="209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その他</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（回数疎明を求めた際等に記入）</w:t>
            </w:r>
          </w:p>
        </w:tc>
        <w:tc>
          <w:tcPr>
            <w:tcW w:w="7651" w:type="dxa"/>
            <w:vAlign w:val="center"/>
          </w:tcPr>
          <w:p>
            <w:pPr>
              <w:pStyle w:val="0"/>
              <w:jc w:val="both"/>
              <w:rPr>
                <w:rFonts w:hint="eastAsia" w:ascii="ＭＳ ゴシック" w:hAnsi="ＭＳ ゴシック" w:eastAsia="ＭＳ ゴシック"/>
              </w:rPr>
            </w:pPr>
          </w:p>
        </w:tc>
      </w:tr>
    </w:tbl>
    <w:p>
      <w:pPr>
        <w:pStyle w:val="0"/>
        <w:rPr>
          <w:rFonts w:hint="eastAsia" w:ascii="ＭＳ Ｐゴシック" w:hAnsi="ＭＳ Ｐゴシック" w:eastAsia="ＭＳ Ｐゴシック"/>
        </w:rPr>
      </w:pPr>
    </w:p>
    <w:sectPr>
      <w:pgSz w:w="11906" w:h="16838"/>
      <w:pgMar w:top="737" w:right="1080" w:bottom="737" w:left="1080" w:header="851" w:footer="992"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hyphenationZone w:val="0"/>
  <w:defaultTableStyle w:val="18"/>
  <w:drawingGridHorizontalSpacing w:val="2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suppressAutoHyphens w:val="0"/>
      <w:overflowPunct w:val="0"/>
      <w:autoSpaceDE w:val="1"/>
      <w:autoSpaceDN w:val="1"/>
      <w:adjustRightInd w:val="0"/>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TotalTime>
  <Pages>2</Pages>
  <Words>13</Words>
  <Characters>1416</Characters>
  <Application>JUST Note</Application>
  <Lines>192</Lines>
  <Paragraphs>52</Paragraphs>
  <CharactersWithSpaces>1707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菅原　麻耶</dc:creator>
  <cp:lastModifiedBy>菅原　麻耶</cp:lastModifiedBy>
  <cp:lastPrinted>2022-03-23T12:42:16Z</cp:lastPrinted>
  <dcterms:created xsi:type="dcterms:W3CDTF">2021-12-07T01:08:00Z</dcterms:created>
  <dcterms:modified xsi:type="dcterms:W3CDTF">2022-03-23T14:13:28Z</dcterms:modified>
  <cp:revision>4</cp:revision>
</cp:coreProperties>
</file>