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別記様式第６号（省令</w:t>
      </w:r>
      <w:r>
        <w:rPr>
          <w:rFonts w:hint="default" w:asciiTheme="minorEastAsia" w:hAnsiTheme="minorEastAsia"/>
        </w:rPr>
        <w:t>第</w:t>
      </w:r>
      <w:r>
        <w:rPr>
          <w:rFonts w:hint="eastAsia" w:asciiTheme="minorEastAsia" w:hAnsiTheme="minorEastAsia"/>
        </w:rPr>
        <w:t>29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中央卸売市場の認定申請に</w:t>
      </w:r>
      <w:r>
        <w:rPr>
          <w:rFonts w:hint="default"/>
        </w:rPr>
        <w:t>係る</w:t>
      </w:r>
      <w:r>
        <w:rPr>
          <w:rFonts w:hint="eastAsia"/>
        </w:rPr>
        <w:t>届出書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秋田県知事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spacing w:line="340" w:lineRule="exact"/>
        <w:ind w:firstLine="6510" w:firstLineChars="3100"/>
        <w:jc w:val="left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　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年　　月　　日</w:t>
      </w:r>
    </w:p>
    <w:p>
      <w:pPr>
        <w:pStyle w:val="0"/>
        <w:spacing w:line="340" w:lineRule="exact"/>
        <w:ind w:left="0" w:leftChars="0" w:firstLine="4620" w:firstLineChars="2200"/>
        <w:jc w:val="left"/>
        <w:rPr>
          <w:rFonts w:hint="default"/>
        </w:rPr>
      </w:pPr>
      <w:r>
        <w:rPr>
          <w:rFonts w:hint="eastAsia"/>
        </w:rPr>
        <w:t>法人名称</w:t>
      </w:r>
    </w:p>
    <w:p>
      <w:pPr>
        <w:pStyle w:val="0"/>
        <w:spacing w:line="340" w:lineRule="exact"/>
        <w:ind w:left="0" w:leftChars="0" w:firstLine="4620" w:firstLineChars="2200"/>
        <w:jc w:val="left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spacing w:line="340" w:lineRule="exact"/>
        <w:ind w:left="0" w:leftChars="0" w:firstLine="4620" w:firstLineChars="2200"/>
        <w:jc w:val="left"/>
        <w:rPr>
          <w:rFonts w:hint="default"/>
        </w:rPr>
      </w:pPr>
      <w:r>
        <w:rPr>
          <w:rFonts w:hint="eastAsia"/>
        </w:rPr>
        <w:t>代表者の役職及び氏名　　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年　月　日付けで</w:t>
      </w:r>
      <w:r>
        <w:rPr>
          <w:rFonts w:hint="default" w:asciiTheme="minorEastAsia" w:hAnsiTheme="minorEastAsia"/>
        </w:rPr>
        <w:t>農林水産大臣に対して</w:t>
      </w:r>
      <w:r>
        <w:rPr>
          <w:rFonts w:hint="eastAsia" w:asciiTheme="minorEastAsia" w:hAnsiTheme="minorEastAsia"/>
        </w:rPr>
        <w:t>中央卸売市場の認定申請を行いましたので、卸売市場法第</w:t>
      </w:r>
      <w:r>
        <w:rPr>
          <w:rFonts w:hint="eastAsia" w:asciiTheme="minorEastAsia" w:hAnsiTheme="minorEastAsia"/>
        </w:rPr>
        <w:t>14</w:t>
      </w:r>
      <w:r>
        <w:rPr>
          <w:rFonts w:hint="eastAsia" w:asciiTheme="minorEastAsia" w:hAnsiTheme="minorEastAsia"/>
        </w:rPr>
        <w:t>条において読み替えて準用する同法第８条第２項の規定により届出します。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304" w:bottom="1134" w:left="130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2021-04-26T07:29:57Z</dcterms:modified>
  <cp:revision>1</cp:revision>
</cp:coreProperties>
</file>