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8A19" w14:textId="77777777" w:rsidR="007D3F12" w:rsidRDefault="007D3F12">
      <w:pPr>
        <w:jc w:val="right"/>
        <w:rPr>
          <w:sz w:val="20"/>
        </w:rPr>
      </w:pPr>
      <w:r>
        <w:rPr>
          <w:rFonts w:hint="eastAsia"/>
          <w:sz w:val="20"/>
        </w:rPr>
        <w:t>様式２</w:t>
      </w:r>
      <w:r>
        <w:rPr>
          <w:sz w:val="20"/>
        </w:rPr>
        <w:t xml:space="preserve">                                                                   </w:t>
      </w:r>
      <w:r>
        <w:rPr>
          <w:rFonts w:hint="eastAsia"/>
          <w:sz w:val="20"/>
        </w:rPr>
        <w:t xml:space="preserve">　　</w:t>
      </w:r>
      <w:r>
        <w:rPr>
          <w:sz w:val="20"/>
        </w:rPr>
        <w:t xml:space="preserve">    </w:t>
      </w:r>
    </w:p>
    <w:p w14:paraId="3F30B4DA" w14:textId="77777777" w:rsidR="007D3F12" w:rsidRDefault="007D3F12">
      <w:pPr>
        <w:ind w:firstLineChars="4100" w:firstLine="9020"/>
      </w:pPr>
    </w:p>
    <w:p w14:paraId="4A96EBE2" w14:textId="77777777" w:rsidR="007D3F12" w:rsidRDefault="007D3F12">
      <w:pPr>
        <w:jc w:val="center"/>
      </w:pPr>
      <w:r>
        <w:rPr>
          <w:rFonts w:eastAsia="ＭＳ Ｐゴシック" w:hint="eastAsia"/>
          <w:sz w:val="28"/>
        </w:rPr>
        <w:t>秋田県立総合射撃場指定管理者事業計画書</w:t>
      </w:r>
    </w:p>
    <w:p w14:paraId="1AE40B08" w14:textId="77777777" w:rsidR="007D3F12" w:rsidRDefault="007D3F12">
      <w:pPr>
        <w:jc w:val="center"/>
      </w:pPr>
    </w:p>
    <w:p w14:paraId="3987E1C9" w14:textId="77777777" w:rsidR="007D3F12" w:rsidRDefault="007D3F12">
      <w:r>
        <w:t xml:space="preserve">                                                 </w:t>
      </w:r>
      <w:r>
        <w:rPr>
          <w:rFonts w:hint="eastAsia"/>
        </w:rPr>
        <w:t xml:space="preserve">　提出年月日　令和　　年　　月　　日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330"/>
        <w:gridCol w:w="1329"/>
        <w:gridCol w:w="1994"/>
        <w:gridCol w:w="1329"/>
        <w:gridCol w:w="3435"/>
      </w:tblGrid>
      <w:tr w:rsidR="00643F80" w14:paraId="36CB2611" w14:textId="77777777">
        <w:trPr>
          <w:trHeight w:val="332"/>
        </w:trPr>
        <w:tc>
          <w:tcPr>
            <w:tcW w:w="9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EDB87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申請団体の概要</w:t>
            </w:r>
          </w:p>
        </w:tc>
      </w:tr>
      <w:tr w:rsidR="00643F80" w14:paraId="240EBD39" w14:textId="77777777">
        <w:trPr>
          <w:trHeight w:val="332"/>
        </w:trPr>
        <w:tc>
          <w:tcPr>
            <w:tcW w:w="1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803CC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8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89FFF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</w:tr>
      <w:tr w:rsidR="00643F80" w14:paraId="5AABB5BC" w14:textId="77777777">
        <w:trPr>
          <w:trHeight w:val="332"/>
        </w:trPr>
        <w:tc>
          <w:tcPr>
            <w:tcW w:w="1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7E076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8"/>
                <w:fitText w:val="1050" w:id="1"/>
              </w:rPr>
              <w:t>代表者</w:t>
            </w:r>
            <w:r>
              <w:rPr>
                <w:rFonts w:hint="eastAsia"/>
                <w:spacing w:val="1"/>
                <w:fitText w:val="1050" w:id="1"/>
              </w:rPr>
              <w:t>名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02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A0C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B2EB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</w:tr>
      <w:tr w:rsidR="00643F80" w14:paraId="5BF61E40" w14:textId="77777777">
        <w:trPr>
          <w:trHeight w:val="664"/>
        </w:trPr>
        <w:tc>
          <w:tcPr>
            <w:tcW w:w="1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67E15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  <w:r>
              <w:rPr>
                <w:rFonts w:hint="eastAsia"/>
              </w:rPr>
              <w:t>主たる事務</w:t>
            </w:r>
          </w:p>
          <w:p w14:paraId="143D6E2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所の所在地</w:t>
            </w:r>
          </w:p>
        </w:tc>
        <w:tc>
          <w:tcPr>
            <w:tcW w:w="8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B6841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</w:tr>
      <w:tr w:rsidR="00643F80" w14:paraId="0E81B6D4" w14:textId="77777777">
        <w:trPr>
          <w:trHeight w:val="332"/>
        </w:trPr>
        <w:tc>
          <w:tcPr>
            <w:tcW w:w="1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F36A6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8"/>
                <w:fitText w:val="1050" w:id="2"/>
              </w:rPr>
              <w:t>電話番</w:t>
            </w:r>
            <w:r>
              <w:rPr>
                <w:rFonts w:hint="eastAsia"/>
                <w:spacing w:val="1"/>
                <w:fitText w:val="1050" w:id="2"/>
              </w:rPr>
              <w:t>号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DA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A0B9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D5BB5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</w:tr>
      <w:tr w:rsidR="00643F80" w14:paraId="62331B60" w14:textId="77777777">
        <w:trPr>
          <w:trHeight w:val="332"/>
        </w:trPr>
        <w:tc>
          <w:tcPr>
            <w:tcW w:w="1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FA6E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pacing w:val="28"/>
                <w:fitText w:val="1050" w:id="3"/>
              </w:rPr>
              <w:t>Ｅメー</w:t>
            </w:r>
            <w:r>
              <w:rPr>
                <w:rFonts w:hint="eastAsia"/>
                <w:spacing w:val="1"/>
                <w:fitText w:val="1050" w:id="3"/>
              </w:rPr>
              <w:t>ル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B52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51D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z w:val="18"/>
              </w:rPr>
              <w:t>ホームページ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70387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</w:p>
        </w:tc>
      </w:tr>
      <w:tr w:rsidR="00643F80" w14:paraId="79F1EFDE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E0C5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現在運営している施設名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3C1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DE29AF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</w:rPr>
              <w:t>運　営　開　始　年　月　日</w:t>
            </w:r>
          </w:p>
        </w:tc>
      </w:tr>
      <w:tr w:rsidR="00643F80" w14:paraId="4872DB2C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8C1AE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B29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C2E8F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　　　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43F80" w14:paraId="0A626369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4EFBC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47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F0F1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　　　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43F80" w14:paraId="4D78F17F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8C714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E11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843F3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43F80" w14:paraId="39519488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585E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D6E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07D3B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43F80" w14:paraId="376E2062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BEDB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43D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85ADE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43F80" w14:paraId="444C7E91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DD2DC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E39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55814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43F80" w14:paraId="4CEBA037" w14:textId="77777777">
        <w:trPr>
          <w:trHeight w:val="332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A0665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3773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806D3E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43F80" w14:paraId="4E1DFC6D" w14:textId="77777777">
        <w:trPr>
          <w:trHeight w:val="332"/>
        </w:trPr>
        <w:tc>
          <w:tcPr>
            <w:tcW w:w="9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6E3CC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秋田県立総合射撃場管理業務処理計画</w:t>
            </w:r>
          </w:p>
        </w:tc>
      </w:tr>
      <w:tr w:rsidR="00643F80" w14:paraId="45B31016" w14:textId="77777777">
        <w:trPr>
          <w:trHeight w:val="332"/>
        </w:trPr>
        <w:tc>
          <w:tcPr>
            <w:tcW w:w="9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69B78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秋田県立総合射撃場の管理運営に関する基本的事項</w:t>
            </w:r>
          </w:p>
        </w:tc>
      </w:tr>
      <w:tr w:rsidR="00643F80" w14:paraId="09C2383C" w14:textId="77777777">
        <w:trPr>
          <w:trHeight w:val="5373"/>
        </w:trPr>
        <w:tc>
          <w:tcPr>
            <w:tcW w:w="9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CE5A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１　応募の動機について</w:t>
            </w:r>
          </w:p>
          <w:p w14:paraId="2F82D9F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9F179B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FD7D07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565390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74891B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609DAD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２　業務に関する基本方針について</w:t>
            </w:r>
          </w:p>
          <w:p w14:paraId="731E268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6B8E59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E4C453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F074E4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651EB3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FB910B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>３　経営に関する基本方針について</w:t>
            </w:r>
          </w:p>
        </w:tc>
      </w:tr>
    </w:tbl>
    <w:p w14:paraId="7AF418C8" w14:textId="77777777" w:rsidR="007D3F12" w:rsidRDefault="007D3F12">
      <w:r>
        <w:rPr>
          <w:rFonts w:hint="eastAsia"/>
        </w:rPr>
        <w:t xml:space="preserve">　※作成上の注意</w:t>
      </w:r>
    </w:p>
    <w:p w14:paraId="01679956" w14:textId="77777777" w:rsidR="007D3F12" w:rsidRDefault="007D3F12">
      <w:r>
        <w:rPr>
          <w:rFonts w:hint="eastAsia"/>
        </w:rPr>
        <w:t xml:space="preserve">　　・様式２は、項目を変更しなければ全て別紙でも構いません。用紙はＡ４判縦とします。</w:t>
      </w:r>
    </w:p>
    <w:p w14:paraId="7E722246" w14:textId="77777777" w:rsidR="007D3F12" w:rsidRDefault="007D3F12">
      <w:r>
        <w:t xml:space="preserve">    </w:t>
      </w:r>
      <w:r>
        <w:rPr>
          <w:rFonts w:hint="eastAsia"/>
        </w:rPr>
        <w:t>・必要に応じて別紙や図表を添付しても構いません。</w:t>
      </w:r>
    </w:p>
    <w:p w14:paraId="7B99D3CF" w14:textId="77777777" w:rsidR="007D3F12" w:rsidRDefault="007D3F12">
      <w:r>
        <w:rPr>
          <w:rFonts w:hint="eastAsia"/>
        </w:rPr>
        <w:t xml:space="preserve">　　・各年度で取り組みが異なる場合は、その内容が分かるように作成してください。</w:t>
      </w:r>
    </w:p>
    <w:p w14:paraId="575FA5A8" w14:textId="77777777" w:rsidR="007D3F12" w:rsidRDefault="007D3F12">
      <w:r>
        <w:lastRenderedPageBreak/>
        <w:t xml:space="preserve">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417"/>
      </w:tblGrid>
      <w:tr w:rsidR="00643F80" w14:paraId="71559A74" w14:textId="77777777">
        <w:trPr>
          <w:trHeight w:val="332"/>
        </w:trPr>
        <w:tc>
          <w:tcPr>
            <w:tcW w:w="9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6308CF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１　県民の平等利用の確保</w:t>
            </w:r>
            <w:r>
              <w:t xml:space="preserve">      </w:t>
            </w:r>
          </w:p>
        </w:tc>
      </w:tr>
      <w:tr w:rsidR="00643F80" w14:paraId="47D5E3A2" w14:textId="77777777">
        <w:trPr>
          <w:trHeight w:val="1573"/>
        </w:trPr>
        <w:tc>
          <w:tcPr>
            <w:tcW w:w="9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3494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（１）利用者の平等な利用に対する取り組みについて</w:t>
            </w:r>
          </w:p>
          <w:p w14:paraId="0AEE18D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B3C661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7258D1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6A1CA2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643F80" w14:paraId="2790EB79" w14:textId="77777777">
        <w:trPr>
          <w:trHeight w:val="332"/>
        </w:trPr>
        <w:tc>
          <w:tcPr>
            <w:tcW w:w="9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8A9C09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２　公の施設の設置目的の効果的達成</w:t>
            </w:r>
          </w:p>
        </w:tc>
      </w:tr>
      <w:tr w:rsidR="00643F80" w14:paraId="61567EEC" w14:textId="77777777">
        <w:trPr>
          <w:trHeight w:val="11612"/>
        </w:trPr>
        <w:tc>
          <w:tcPr>
            <w:tcW w:w="9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6518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（１）施設の設置目的・理念を理解した管理について</w:t>
            </w:r>
          </w:p>
          <w:p w14:paraId="7091A5D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E9328C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E8F484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9D3E52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10A75C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95491F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C702ED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（２）施設の利用促進への取り組みについて</w:t>
            </w:r>
          </w:p>
          <w:p w14:paraId="06C2730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CC2D95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A18884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A30723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F9B90AF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E0A737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1FBCF8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（３）利用者の意見を施設の管理運営に反映させる取り組みについて</w:t>
            </w:r>
          </w:p>
          <w:p w14:paraId="545461B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435081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183273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F83C41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D077EA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39298A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9F6D2D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（４）利用者に対するサービス向上の取り組みについて</w:t>
            </w:r>
          </w:p>
          <w:p w14:paraId="7D02BD2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D2016A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310E9A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AE0199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243582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C98CE6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D32BB7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（５）地域、関係機関、ボランティア等との連携の取り組みについて</w:t>
            </w:r>
          </w:p>
          <w:p w14:paraId="1E4E24E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36EADB7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6AF2D98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01909DD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2404DE3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69CD769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0A4A597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4E4FFE06" w14:textId="77777777" w:rsidR="007D3F12" w:rsidRDefault="007D3F12">
      <w:r>
        <w:lastRenderedPageBreak/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     </w:t>
      </w:r>
    </w:p>
    <w:tbl>
      <w:tblPr>
        <w:tblW w:w="966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66"/>
      </w:tblGrid>
      <w:tr w:rsidR="00643F80" w14:paraId="062BA7A4" w14:textId="77777777" w:rsidTr="00422244">
        <w:trPr>
          <w:trHeight w:val="325"/>
        </w:trPr>
        <w:tc>
          <w:tcPr>
            <w:tcW w:w="96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D1014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３　効率的管理の実現</w:t>
            </w:r>
          </w:p>
        </w:tc>
      </w:tr>
      <w:tr w:rsidR="00643F80" w14:paraId="3061DD3D" w14:textId="77777777" w:rsidTr="00422244">
        <w:trPr>
          <w:trHeight w:val="3463"/>
        </w:trPr>
        <w:tc>
          <w:tcPr>
            <w:tcW w:w="96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AE8C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（１）収支計画の適正さと実現性について（収支計画は様式２－１に記入すること）</w:t>
            </w:r>
          </w:p>
          <w:p w14:paraId="2A5064C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937A56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6D20CB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33F3C6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（２）経費縮減の取り組みについて</w:t>
            </w:r>
          </w:p>
          <w:p w14:paraId="7BFBEB9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A88F87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3B0982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8CA602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（３）長期的、安定的なサービスを提供するための取り組みについて</w:t>
            </w:r>
          </w:p>
          <w:p w14:paraId="36D8347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F61100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9B06D6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643F80" w14:paraId="538A3605" w14:textId="77777777" w:rsidTr="00422244">
        <w:trPr>
          <w:trHeight w:val="325"/>
        </w:trPr>
        <w:tc>
          <w:tcPr>
            <w:tcW w:w="96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1385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４　適正かつ確実な管理を行う能力</w:t>
            </w:r>
          </w:p>
        </w:tc>
      </w:tr>
      <w:tr w:rsidR="00643F80" w14:paraId="3231E81E" w14:textId="77777777" w:rsidTr="00422244">
        <w:trPr>
          <w:trHeight w:val="9434"/>
        </w:trPr>
        <w:tc>
          <w:tcPr>
            <w:tcW w:w="96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394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（１）団体の経営状況について</w:t>
            </w:r>
          </w:p>
          <w:p w14:paraId="5F6E36D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23B616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B13765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4AFD8F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9239B7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6107B0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14D727E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（２）団体の類似施設の管理実績について</w:t>
            </w:r>
          </w:p>
          <w:p w14:paraId="732E44A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10BD42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DD73CE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547539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C5F79A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5CA469E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C04048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（３）人員配置計画についての考え方（人員配置計画は様式２－２・３に記入すること）</w:t>
            </w:r>
          </w:p>
          <w:p w14:paraId="612E5C7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A9D847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7EF9729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D86AFC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3121B6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8B1AAB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2EEEAB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（４）管理運営の経理的基礎（経理規定の作成等）の取り組みについて</w:t>
            </w:r>
          </w:p>
          <w:p w14:paraId="72AF968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52F3C7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02EB54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AEC88A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41B9BB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eastAsia"/>
                <w:color w:val="auto"/>
                <w:sz w:val="24"/>
              </w:rPr>
            </w:pPr>
          </w:p>
        </w:tc>
      </w:tr>
    </w:tbl>
    <w:p w14:paraId="3FA28D8E" w14:textId="77777777" w:rsidR="007D3F12" w:rsidRDefault="007D3F12">
      <w:r>
        <w:lastRenderedPageBreak/>
        <w:t xml:space="preserve">                                                                                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417"/>
      </w:tblGrid>
      <w:tr w:rsidR="00643F80" w14:paraId="6B589F1E" w14:textId="77777777">
        <w:trPr>
          <w:trHeight w:val="7968"/>
        </w:trPr>
        <w:tc>
          <w:tcPr>
            <w:tcW w:w="9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D657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（５）管理運営の技術的基礎の取り組みについて</w:t>
            </w:r>
          </w:p>
          <w:p w14:paraId="34C9664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D64D36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00E358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C28A7EF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EBF232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5B4C39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（６）周辺環境（鉛害防止）に配慮した施設の管理運営について</w:t>
            </w:r>
          </w:p>
          <w:p w14:paraId="12C0870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F098F4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CC99DC9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DB6F48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ECF7D9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912CE1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（７）銃砲を取り扱う施設の特性に鑑み、事故防止及び安全確保への取り組みについて</w:t>
            </w:r>
          </w:p>
          <w:p w14:paraId="617860E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229779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BDD021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8A6155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68D23C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FA2C1E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 xml:space="preserve">（８）職員の資質向上の取り組みについて　</w:t>
            </w:r>
          </w:p>
          <w:p w14:paraId="01F61D6E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9D3BC4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AEA0BC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FD23C3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F5DC86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BDED689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（９）安全管理、緊急時や苦情への方策について</w:t>
            </w:r>
          </w:p>
          <w:p w14:paraId="2ED936F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E1F4D1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1DC781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1F8E2C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421AC7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AE20A7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（１０）個人情報を適切に管理するための取り組みについて</w:t>
            </w:r>
          </w:p>
          <w:p w14:paraId="1CB8BB7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5FCB99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B67DABF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A3FC0F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ADA3C5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148A39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AB8286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5F3B84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1F0BF6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BEB9CD3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8EC0C4A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2A0513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41DD3091" w14:textId="77777777" w:rsidR="007D3F12" w:rsidRDefault="007D3F12">
      <w:pPr>
        <w:jc w:val="right"/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417"/>
      </w:tblGrid>
      <w:tr w:rsidR="00643F80" w14:paraId="6D66BABE" w14:textId="77777777">
        <w:trPr>
          <w:trHeight w:val="332"/>
        </w:trPr>
        <w:tc>
          <w:tcPr>
            <w:tcW w:w="9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9D0F7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５　その他の事業</w:t>
            </w:r>
          </w:p>
        </w:tc>
      </w:tr>
      <w:tr w:rsidR="00643F80" w14:paraId="5F1FFADC" w14:textId="77777777">
        <w:trPr>
          <w:trHeight w:val="3529"/>
        </w:trPr>
        <w:tc>
          <w:tcPr>
            <w:tcW w:w="9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6F08E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440" w:hangingChars="200" w:hanging="440"/>
              <w:jc w:val="left"/>
              <w:rPr>
                <w:sz w:val="20"/>
              </w:rPr>
            </w:pPr>
            <w:r>
              <w:rPr>
                <w:rFonts w:hint="eastAsia"/>
              </w:rPr>
              <w:t>（１）自主事業の計画について</w:t>
            </w:r>
            <w:r>
              <w:rPr>
                <w:rFonts w:hint="eastAsia"/>
                <w:sz w:val="20"/>
              </w:rPr>
              <w:t>（自主事業計画書については様式２－４、２－５に記入すること）</w:t>
            </w:r>
          </w:p>
          <w:p w14:paraId="20172FD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493CE3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55AA57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1899FE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7C7BE6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4DF4CD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  <w:r>
              <w:rPr>
                <w:rFonts w:hint="eastAsia"/>
              </w:rPr>
              <w:t>（２）競技団体等関連団体との情報交換等の取り組みについて</w:t>
            </w:r>
          </w:p>
          <w:p w14:paraId="059346B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E0BE0C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28BBCC8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7A2F9F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25D44A9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  <w:tr w:rsidR="00643F80" w14:paraId="18FB2798" w14:textId="77777777">
        <w:trPr>
          <w:trHeight w:val="332"/>
        </w:trPr>
        <w:tc>
          <w:tcPr>
            <w:tcW w:w="9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E7A03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６　その他特記事項</w:t>
            </w:r>
          </w:p>
        </w:tc>
      </w:tr>
      <w:tr w:rsidR="00643F80" w14:paraId="4B927921" w14:textId="77777777">
        <w:trPr>
          <w:trHeight w:val="8770"/>
        </w:trPr>
        <w:tc>
          <w:tcPr>
            <w:tcW w:w="9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AA71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5D5A0CE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2ACEBA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1ED85BC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D4698E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48655A3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7342F114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6A278B31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0A13CB9E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</w:pPr>
          </w:p>
          <w:p w14:paraId="347726B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5A143A4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550C97CC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5F285D6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2A95032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31A6BFDE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651B732D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691E62C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4DC07FE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6CF79450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7101A14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6694B698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722DE006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64F83B37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2204A2B2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26E247DB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  <w:p w14:paraId="51EB5115" w14:textId="77777777" w:rsidR="007D3F12" w:rsidRDefault="007D3F1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z w:val="24"/>
              </w:rPr>
            </w:pPr>
          </w:p>
        </w:tc>
      </w:tr>
    </w:tbl>
    <w:p w14:paraId="4D3DD369" w14:textId="77777777" w:rsidR="007D3F12" w:rsidRDefault="007D3F12">
      <w:pPr>
        <w:rPr>
          <w:sz w:val="16"/>
        </w:rPr>
      </w:pPr>
    </w:p>
    <w:sectPr w:rsidR="007D3F12">
      <w:headerReference w:type="default" r:id="rId6"/>
      <w:footerReference w:type="default" r:id="rId7"/>
      <w:type w:val="continuous"/>
      <w:pgSz w:w="11906" w:h="16838"/>
      <w:pgMar w:top="1077" w:right="1134" w:bottom="1077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54341" w14:textId="77777777" w:rsidR="007D3F12" w:rsidRDefault="007D3F12">
      <w:r>
        <w:separator/>
      </w:r>
    </w:p>
  </w:endnote>
  <w:endnote w:type="continuationSeparator" w:id="0">
    <w:p w14:paraId="6C46879D" w14:textId="77777777" w:rsidR="007D3F12" w:rsidRDefault="007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2B96" w14:textId="77777777" w:rsidR="007D3F12" w:rsidRDefault="007D3F12">
    <w:pPr>
      <w:pStyle w:val="a5"/>
      <w:framePr w:wrap="around" w:vAnchor="text" w:hAnchor="margin" w:xAlign="center" w:y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b"/>
        <w:rFonts w:hint="eastAsia"/>
      </w:rPr>
      <w:t>2</w:t>
    </w:r>
    <w:r>
      <w:rPr>
        <w:rFonts w:hint="eastAsia"/>
      </w:rPr>
      <w:fldChar w:fldCharType="end"/>
    </w:r>
  </w:p>
  <w:p w14:paraId="6F2EF49A" w14:textId="77777777" w:rsidR="007D3F12" w:rsidRDefault="007D3F12">
    <w:pPr>
      <w:pStyle w:val="a5"/>
      <w:framePr w:wrap="around" w:vAnchor="text" w:hAnchor="margin" w:xAlign="center" w:y="4"/>
      <w:jc w:val="center"/>
    </w:pPr>
  </w:p>
  <w:p w14:paraId="776AB359" w14:textId="77777777" w:rsidR="007D3F12" w:rsidRDefault="007D3F12">
    <w:pPr>
      <w:framePr w:wrap="around" w:vAnchor="text" w:hAnchor="margin" w:xAlign="center" w:y="4"/>
      <w:rPr>
        <w:spacing w:val="60"/>
        <w:sz w:val="20"/>
      </w:rPr>
    </w:pPr>
  </w:p>
  <w:p w14:paraId="536F63D4" w14:textId="77777777" w:rsidR="007D3F12" w:rsidRDefault="007D3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0C36" w14:textId="77777777" w:rsidR="007D3F12" w:rsidRDefault="007D3F12">
      <w:r>
        <w:separator/>
      </w:r>
    </w:p>
  </w:footnote>
  <w:footnote w:type="continuationSeparator" w:id="0">
    <w:p w14:paraId="58A4AB49" w14:textId="77777777" w:rsidR="007D3F12" w:rsidRDefault="007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D777" w14:textId="77777777" w:rsidR="007D3F12" w:rsidRDefault="007D3F12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539"/>
    <w:rsid w:val="00422244"/>
    <w:rsid w:val="00643F80"/>
    <w:rsid w:val="007D3F12"/>
    <w:rsid w:val="00A60539"/>
    <w:rsid w:val="00C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32AA7"/>
  <w15:chartTrackingRefBased/>
  <w15:docId w15:val="{FC5EE98D-086A-48F5-9B60-1C0DED34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color w:val="000000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color w:val="000000"/>
      <w:sz w:val="22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character" w:styleId="ab">
    <w:name w:val="page number"/>
    <w:basedOn w:val="a0"/>
    <w:rPr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秋田県庁</dc:creator>
  <cp:keywords/>
  <dc:description/>
  <cp:lastModifiedBy>本間　敬一</cp:lastModifiedBy>
  <cp:revision>3</cp:revision>
  <cp:lastPrinted>2013-07-10T08:25:00Z</cp:lastPrinted>
  <dcterms:created xsi:type="dcterms:W3CDTF">2025-07-26T06:25:00Z</dcterms:created>
  <dcterms:modified xsi:type="dcterms:W3CDTF">2025-07-28T00:53:00Z</dcterms:modified>
  <cp:category/>
  <cp:contentStatus/>
</cp:coreProperties>
</file>