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/>
        </w:rPr>
      </w:pPr>
      <w:r>
        <w:rPr>
          <w:rFonts w:hint="eastAsia"/>
        </w:rPr>
        <w:t>様式第９号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研修事業休止届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right="840"/>
        <w:jc w:val="right"/>
        <w:rPr>
          <w:rFonts w:hint="default"/>
        </w:rPr>
      </w:pPr>
    </w:p>
    <w:p>
      <w:pPr>
        <w:pStyle w:val="0"/>
        <w:ind w:right="840"/>
        <w:jc w:val="right"/>
        <w:rPr>
          <w:rFonts w:hint="eastAsia"/>
        </w:rPr>
      </w:pP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秋田</w:t>
      </w:r>
      <w:bookmarkStart w:id="0" w:name="_GoBack"/>
      <w:bookmarkEnd w:id="0"/>
      <w:r>
        <w:rPr>
          <w:rFonts w:hint="eastAsia"/>
        </w:rPr>
        <w:t>県知事　　　　　　　　　殿</w:t>
      </w: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120"/>
        <w:jc w:val="right"/>
        <w:rPr>
          <w:rFonts w:hint="eastAsia"/>
        </w:rPr>
      </w:pPr>
    </w:p>
    <w:p>
      <w:pPr>
        <w:pStyle w:val="0"/>
        <w:ind w:right="120"/>
        <w:rPr>
          <w:rFonts w:hint="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年　　月　　日付け障第　　号で指定された秋田県サービス管理責任者等研修事業について，下記のとおり休止するので届け出ます。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休止する研修の名称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休止する理由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休止期間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日から　　年　　月　　日まで</w:t>
      </w:r>
    </w:p>
    <w:sectPr>
      <w:pgSz w:w="11906" w:h="16838"/>
      <w:pgMar w:top="907" w:right="1531" w:bottom="45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161</Characters>
  <Application>JUST Note</Application>
  <Lines>28</Lines>
  <Paragraphs>14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2023-08-24T00:48:42Z</dcterms:modified>
  <cp:revision>0</cp:revision>
</cp:coreProperties>
</file>