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様式第１１号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秋田県サービス管理責任者</w:t>
      </w:r>
      <w:r>
        <w:rPr>
          <w:rFonts w:hint="eastAsia"/>
          <w:color w:val="000000"/>
        </w:rPr>
        <w:t>等</w:t>
      </w:r>
      <w:r>
        <w:rPr>
          <w:rFonts w:hint="eastAsia"/>
        </w:rPr>
        <w:t>研修事業廃止届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文　書　番　号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秋田県知事　　　　　　　　殿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住　　所　　　　　　　　　　　　　　　　　　　　　　　</w:t>
      </w:r>
    </w:p>
    <w:p>
      <w:pPr>
        <w:pStyle w:val="0"/>
        <w:ind w:firstLine="2730" w:firstLineChars="1300"/>
        <w:rPr>
          <w:rFonts w:hint="eastAsia"/>
        </w:rPr>
      </w:pPr>
      <w:r>
        <w:rPr>
          <w:rFonts w:hint="eastAsia"/>
        </w:rPr>
        <w:t>氏　　名　　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（法人にあっては，名称及び主たる事務所の所在地及び代表者の氏名）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年　　月　　日付け障第　　号で指定された秋田県サービス管理責任者等研修事業について，下記のとおり事業を廃止するので届け出ます。</w:t>
      </w:r>
    </w:p>
    <w:p>
      <w:pPr>
        <w:pStyle w:val="0"/>
        <w:rPr>
          <w:rFonts w:hint="eastAsia"/>
        </w:rPr>
      </w:pPr>
    </w:p>
    <w:p>
      <w:pPr>
        <w:pStyle w:val="19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廃止する研修の名称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廃止予定年月日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廃止する理由</w:t>
      </w:r>
    </w:p>
    <w:sectPr>
      <w:pgSz w:w="11906" w:h="16838"/>
      <w:pgMar w:top="907" w:right="1531" w:bottom="45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158</Characters>
  <Application>JUST Note</Application>
  <Lines>28</Lines>
  <Paragraphs>13</Paragraphs>
  <CharactersWithSpaces>238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2023-08-24T05:05:55Z</dcterms:modified>
  <cp:revision>0</cp:revision>
</cp:coreProperties>
</file>