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様式１－２</w:t>
      </w:r>
    </w:p>
    <w:p>
      <w:pPr>
        <w:pStyle w:val="0"/>
        <w:rPr>
          <w:rFonts w:hint="default"/>
        </w:rPr>
      </w:pPr>
      <w:r>
        <w:rPr>
          <w:rFonts w:hint="eastAsia"/>
          <w:spacing w:val="-2"/>
        </w:rPr>
        <w:t xml:space="preserve"> </w:t>
      </w:r>
    </w:p>
    <w:p>
      <w:pPr>
        <w:pStyle w:val="0"/>
        <w:spacing w:line="322" w:lineRule="exact"/>
        <w:rPr>
          <w:rFonts w:hint="default"/>
          <w:color w:val="FF0000"/>
        </w:rPr>
      </w:pPr>
      <w:r>
        <w:rPr>
          <w:rFonts w:hint="eastAsia"/>
          <w:color w:val="auto"/>
          <w:sz w:val="24"/>
        </w:rPr>
        <w:t>秋田県育成経営体の登録に関する確認書（添付書類）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林業経営者名：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5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40"/>
        <w:gridCol w:w="5007"/>
        <w:gridCol w:w="1276"/>
      </w:tblGrid>
      <w:tr>
        <w:trPr/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確認事項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適　合</w:t>
            </w:r>
          </w:p>
        </w:tc>
      </w:tr>
      <w:tr>
        <w:trPr>
          <w:trHeight w:val="1292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①登記事項証明書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・県内に住所又は営業所等があるか</w:t>
            </w:r>
          </w:p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・目的に森林施業の内容があるか</w:t>
            </w:r>
          </w:p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（森林施業とは、造林、保育、素材生産をいう）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>
          <w:trHeight w:val="842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368" w:hanging="368" w:hangingChars="166"/>
              <w:rPr>
                <w:rFonts w:hint="default"/>
              </w:rPr>
            </w:pPr>
            <w:r>
              <w:rPr>
                <w:rFonts w:hint="eastAsia"/>
              </w:rPr>
              <w:t>②納税証明書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79" w:hanging="279" w:hangingChars="126"/>
              <w:rPr>
                <w:rFonts w:hint="default"/>
              </w:rPr>
            </w:pPr>
            <w:r>
              <w:rPr>
                <w:rFonts w:hint="eastAsia"/>
              </w:rPr>
              <w:t>・税金の滞納がないか</w:t>
            </w:r>
          </w:p>
          <w:p>
            <w:pPr>
              <w:pStyle w:val="0"/>
              <w:ind w:left="279" w:hanging="279" w:hangingChars="126"/>
              <w:rPr>
                <w:rFonts w:hint="default"/>
              </w:rPr>
            </w:pPr>
            <w:r>
              <w:rPr>
                <w:rFonts w:hint="eastAsia"/>
              </w:rPr>
              <w:t>（国・県・市町村）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③雇用に関して交付している文書の様式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・現場作業員を雇用している場合は、雇用を書面で行っているか。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6" w:hanging="226" w:hangingChars="102"/>
              <w:rPr>
                <w:rFonts w:hint="default"/>
              </w:rPr>
            </w:pPr>
            <w:r>
              <w:rPr>
                <w:rFonts w:hint="eastAsia"/>
              </w:rPr>
              <w:t>④社会保険・労働保険等への加入が確認できる書類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・現場作業員を雇用している場合は、社会保険・労働保険等に加入しているか。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>
          <w:trHeight w:val="723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⑤就業規則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・就業規則を定めているか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/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⑥直近３カ年の貸借対照表及び損益計算書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  <w:sz w:val="18"/>
              </w:rPr>
              <w:t>・</w:t>
            </w:r>
            <w:r>
              <w:rPr>
                <w:rFonts w:hint="eastAsia"/>
                <w:strike w:val="0"/>
                <w:dstrike w:val="0"/>
                <w:sz w:val="21"/>
              </w:rPr>
              <w:t>直近３カ年分の</w:t>
            </w:r>
            <w:r>
              <w:rPr>
                <w:rFonts w:hint="eastAsia"/>
              </w:rPr>
              <w:t>貸借対照表及び損益計算書</w:t>
            </w:r>
            <w:r>
              <w:rPr>
                <w:rFonts w:hint="eastAsia"/>
                <w:strike w:val="0"/>
                <w:dstrike w:val="0"/>
                <w:sz w:val="21"/>
              </w:rPr>
              <w:t>が添付されているか</w:t>
            </w:r>
          </w:p>
          <w:p>
            <w:pPr>
              <w:pStyle w:val="0"/>
              <w:ind w:left="221" w:hanging="221" w:hangingChars="10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>
          <w:trHeight w:val="1581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368" w:hanging="368" w:hangingChars="166"/>
              <w:rPr>
                <w:rFonts w:hint="default"/>
              </w:rPr>
            </w:pPr>
            <w:r>
              <w:rPr>
                <w:rFonts w:hint="eastAsia"/>
              </w:rPr>
              <w:t>⑦事業実績を賞する書類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・森林施業の実績があるか</w:t>
            </w:r>
          </w:p>
          <w:p>
            <w:pPr>
              <w:pStyle w:val="0"/>
              <w:ind w:left="221" w:leftChars="100"/>
              <w:rPr>
                <w:rFonts w:hint="default"/>
              </w:rPr>
            </w:pPr>
            <w:r>
              <w:rPr>
                <w:rFonts w:hint="eastAsia"/>
              </w:rPr>
              <w:t>（補助事業又は請負事業で、元請、下請として完成、引き渡しが完了した過去５年間の事業実績の中から、代表的なもの１件の契約書の写し）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>
          <w:trHeight w:val="110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⑧行動規範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・内容が適切か</w:t>
            </w:r>
          </w:p>
          <w:p>
            <w:pPr>
              <w:pStyle w:val="0"/>
              <w:ind w:left="221" w:leftChars="100"/>
              <w:rPr>
                <w:rFonts w:hint="default"/>
              </w:rPr>
            </w:pPr>
            <w:r>
              <w:rPr>
                <w:rFonts w:hint="eastAsia"/>
              </w:rPr>
              <w:t>（行動規範を作成している場合はその写し）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  <w:tr>
        <w:trPr/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221" w:hanging="221" w:hangingChars="100"/>
              <w:rPr>
                <w:rFonts w:hint="default"/>
              </w:rPr>
            </w:pPr>
            <w:r>
              <w:rPr>
                <w:rFonts w:hint="eastAsia"/>
              </w:rPr>
              <w:t>⑨その他知事が定める書類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93" w:firstLineChars="42"/>
              <w:rPr>
                <w:rFonts w:hint="default"/>
              </w:rPr>
            </w:pPr>
          </w:p>
          <w:p>
            <w:pPr>
              <w:pStyle w:val="0"/>
              <w:ind w:firstLine="93" w:firstLineChars="42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このことについて、上記のとおり確認しました。</w:t>
      </w:r>
    </w:p>
    <w:p>
      <w:pPr>
        <w:pStyle w:val="0"/>
        <w:rPr>
          <w:rFonts w:hint="default"/>
        </w:rPr>
      </w:pPr>
    </w:p>
    <w:p>
      <w:pPr>
        <w:pStyle w:val="0"/>
        <w:ind w:firstLine="443" w:firstLineChars="200"/>
        <w:rPr>
          <w:rFonts w:hint="default"/>
        </w:rPr>
      </w:pPr>
      <w:r>
        <w:rPr>
          <w:rFonts w:hint="eastAsia"/>
        </w:rPr>
        <w:t>年　月　日　　　　　　　　　地域振興局長</w:t>
      </w: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850" w:gutter="0"/>
      <w:cols w:space="720"/>
      <w:textDirection w:val="lrTb"/>
      <w:docGrid w:type="linesAndChars" w:linePitch="291" w:charSpace="2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40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82"/>
  <w:hyphenationZone w:val="0"/>
  <w:drawingGridHorizontalSpacing w:val="38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127</Words>
  <Characters>729</Characters>
  <Application>JUST Note</Application>
  <Lines>6</Lines>
  <Paragraphs>1</Paragraphs>
  <CharactersWithSpaces>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akita</dc:creator>
  <cp:lastModifiedBy>永井　秀樹</cp:lastModifiedBy>
  <cp:lastPrinted>2019-04-23T05:01:00Z</cp:lastPrinted>
  <dcterms:created xsi:type="dcterms:W3CDTF">2019-04-14T05:12:00Z</dcterms:created>
  <dcterms:modified xsi:type="dcterms:W3CDTF">2020-02-03T02:20:42Z</dcterms:modified>
  <cp:revision>12</cp:revision>
</cp:coreProperties>
</file>