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w:drawing>
          <wp:anchor distT="0" distB="0" distL="203200" distR="203200" simplePos="0" relativeHeight="92" behindDoc="1" locked="0" layoutInCell="1" hidden="0" allowOverlap="1">
            <wp:simplePos x="0" y="0"/>
            <wp:positionH relativeFrom="column">
              <wp:posOffset>774065</wp:posOffset>
            </wp:positionH>
            <wp:positionV relativeFrom="paragraph">
              <wp:posOffset>-151765</wp:posOffset>
            </wp:positionV>
            <wp:extent cx="2672080" cy="608965"/>
            <wp:effectExtent l="0" t="0" r="0" b="0"/>
            <wp:wrapTight wrapText="bothSides">
              <wp:wrapPolygon>
                <wp:start x="0" y="0"/>
                <wp:lineTo x="0" y="21420"/>
                <wp:lineTo x="21600" y="21420"/>
                <wp:lineTo x="21600" y="0"/>
                <wp:lineTo x="0" y="0"/>
              </wp:wrapPolygon>
            </wp:wrapTight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6089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HGPｺﾞｼｯｸM" w:hAnsi="HGPｺﾞｼｯｸM" w:eastAsia="HGPｺﾞｼｯｸM"/>
          <w:sz w:val="28"/>
        </w:rPr>
        <w:t>　　</w:t>
      </w:r>
      <w:bookmarkStart w:id="0" w:name="_GoBack"/>
      <w:bookmarkEnd w:id="0"/>
      <w:r>
        <w:rPr>
          <w:rFonts w:hint="eastAsia" w:ascii="HGPｺﾞｼｯｸM" w:hAnsi="HGPｺﾞｼｯｸM" w:eastAsia="HGPｺﾞｼｯｸM"/>
          <w:sz w:val="28"/>
        </w:rPr>
        <w:t>参加申込書</w:t>
      </w:r>
    </w:p>
    <w:p>
      <w:pPr>
        <w:pStyle w:val="0"/>
        <w:jc w:val="left"/>
        <w:rPr>
          <w:rFonts w:hint="default" w:ascii="HGPｺﾞｼｯｸM" w:hAnsi="HGPｺﾞｼｯｸM" w:eastAsia="HGPｺﾞｼｯｸM"/>
        </w:rPr>
      </w:pPr>
    </w:p>
    <w:p>
      <w:pPr>
        <w:pStyle w:val="0"/>
        <w:jc w:val="right"/>
        <w:rPr>
          <w:rFonts w:hint="default" w:ascii="HGPｺﾞｼｯｸM" w:hAnsi="HGPｺﾞｼｯｸM" w:eastAsia="HGPｺﾞｼｯｸM"/>
          <w:u w:val="single" w:color="auto"/>
        </w:rPr>
      </w:pPr>
      <w:r>
        <w:rPr>
          <w:rFonts w:hint="eastAsia" w:ascii="HGPｺﾞｼｯｸM" w:hAnsi="HGPｺﾞｼｯｸM" w:eastAsia="HGPｺﾞｼｯｸM"/>
          <w:u w:val="single" w:color="auto"/>
        </w:rPr>
        <w:t>令和　　年　　月　　日</w:t>
      </w:r>
    </w:p>
    <w:p>
      <w:pPr>
        <w:pStyle w:val="0"/>
        <w:jc w:val="left"/>
        <w:rPr>
          <w:rFonts w:hint="default" w:ascii="HGPｺﾞｼｯｸM" w:hAnsi="HGPｺﾞｼｯｸM" w:eastAsia="HGPｺﾞｼｯｸM"/>
          <w:u w:val="single" w:color="auto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１　氏名・連絡先</w:t>
      </w:r>
    </w:p>
    <w:tbl>
      <w:tblPr>
        <w:tblStyle w:val="21"/>
        <w:tblW w:w="90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22"/>
        <w:gridCol w:w="1788"/>
        <w:gridCol w:w="5535"/>
        <w:gridCol w:w="1135"/>
      </w:tblGrid>
      <w:tr>
        <w:trPr>
          <w:trHeight w:val="552" w:hRule="atLeast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sz w:val="16"/>
              </w:rPr>
              <w:t>（西暦）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6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　宅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552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２　経営概要など</w:t>
      </w:r>
    </w:p>
    <w:tbl>
      <w:tblPr>
        <w:tblStyle w:val="21"/>
        <w:tblW w:w="90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22"/>
        <w:gridCol w:w="1788"/>
        <w:gridCol w:w="5535"/>
        <w:gridCol w:w="1135"/>
      </w:tblGrid>
      <w:tr>
        <w:trPr/>
        <w:tc>
          <w:tcPr>
            <w:tcW w:w="62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経営概要</w:t>
            </w:r>
          </w:p>
        </w:tc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屋号・農場名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（設定している場合）</w:t>
            </w:r>
          </w:p>
        </w:tc>
        <w:tc>
          <w:tcPr>
            <w:tcW w:w="55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1242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農業生産部門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（品目名：面積等）</w:t>
            </w:r>
          </w:p>
          <w:p>
            <w:pPr>
              <w:pStyle w:val="0"/>
              <w:rPr>
                <w:rFonts w:hint="default" w:ascii="HGPｺﾞｼｯｸM" w:hAnsi="HGPｺﾞｼｯｸM"/>
              </w:rPr>
            </w:pPr>
          </w:p>
          <w:p>
            <w:pPr>
              <w:pStyle w:val="0"/>
              <w:rPr>
                <w:rFonts w:hint="default" w:ascii="HGPｺﾞｼｯｸM" w:hAnsi="HGPｺﾞｼｯｸM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1261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農産加工部門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（種類・商品名：生産量・生産額等）</w:t>
            </w:r>
          </w:p>
          <w:p>
            <w:pPr>
              <w:pStyle w:val="0"/>
              <w:rPr>
                <w:rFonts w:hint="default" w:ascii="HGPｺﾞｼｯｸM" w:hAnsi="HGPｺﾞｼｯｸM"/>
              </w:rPr>
            </w:pPr>
          </w:p>
          <w:p>
            <w:pPr>
              <w:pStyle w:val="0"/>
              <w:rPr>
                <w:rFonts w:hint="default" w:ascii="HGPｺﾞｼｯｸM" w:hAnsi="HGPｺﾞｼｯｸM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77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直売活動部門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/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（農家レストラン等）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736" w:hRule="atLeast"/>
        </w:trPr>
        <w:tc>
          <w:tcPr>
            <w:tcW w:w="62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雇用就農</w:t>
            </w:r>
          </w:p>
        </w:tc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5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855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勤務先の概要</w:t>
            </w:r>
          </w:p>
        </w:tc>
        <w:tc>
          <w:tcPr>
            <w:tcW w:w="55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</w:tbl>
    <w:p>
      <w:pPr>
        <w:pStyle w:val="0"/>
        <w:widowControl w:val="1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※最右欄の</w:t>
      </w:r>
      <w:r>
        <w:rPr>
          <w:rFonts w:hint="eastAsia" w:ascii="HGPｺﾞｼｯｸM" w:hAnsi="HGPｺﾞｼｯｸM" w:eastAsia="HGPｺﾞｼｯｸM"/>
          <w:bdr w:val="single" w:color="auto" w:sz="4" w:space="0"/>
        </w:rPr>
        <w:t>　可・否　</w:t>
      </w:r>
      <w:r>
        <w:rPr>
          <w:rFonts w:hint="eastAsia" w:ascii="HGPｺﾞｼｯｸM" w:hAnsi="HGPｺﾞｼｯｸM" w:eastAsia="HGPｺﾞｼｯｸM"/>
        </w:rPr>
        <w:t>は、ホームページでの公開や応援団企業などの第３者への提供に関する可否について、あてはまらない方を削除してください。</w: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３　現況と今後の展望など</w:t>
      </w: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102"/>
        <w:gridCol w:w="1127"/>
      </w:tblGrid>
      <w:tr>
        <w:trPr>
          <w:trHeight w:val="840" w:hRule="atLeast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現在の取組状況</w:t>
            </w:r>
          </w:p>
        </w:tc>
        <w:tc>
          <w:tcPr>
            <w:tcW w:w="61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913" w:hRule="atLeast"/>
        </w:trPr>
        <w:tc>
          <w:tcPr>
            <w:tcW w:w="19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今後の計画・展望</w:t>
            </w:r>
          </w:p>
        </w:tc>
        <w:tc>
          <w:tcPr>
            <w:tcW w:w="61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1116" w:hRule="atLeast"/>
        </w:trPr>
        <w:tc>
          <w:tcPr>
            <w:tcW w:w="19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ネットワークの参加目的</w:t>
            </w:r>
          </w:p>
        </w:tc>
        <w:tc>
          <w:tcPr>
            <w:tcW w:w="61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可・否</w:t>
            </w:r>
          </w:p>
        </w:tc>
      </w:tr>
      <w:tr>
        <w:trPr>
          <w:trHeight w:val="1116" w:hRule="atLeast"/>
        </w:trPr>
        <w:tc>
          <w:tcPr>
            <w:tcW w:w="195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その他、御意見等、ご自由に記載してください。</w:t>
            </w:r>
          </w:p>
        </w:tc>
        <w:tc>
          <w:tcPr>
            <w:tcW w:w="610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お申し込みいただき、ありがとうございます。</w:t>
      </w: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pacing w:val="13"/>
          <w:fitText w:val="9183" w:id="1"/>
        </w:rPr>
        <w:t>ご記載いただきました個人情報は「個人情報の保護に関する法律」に基づいて適切に管理します</w:t>
      </w:r>
      <w:r>
        <w:rPr>
          <w:rFonts w:hint="eastAsia" w:ascii="HGPｺﾞｼｯｸM" w:hAnsi="HGPｺﾞｼｯｸM" w:eastAsia="HGPｺﾞｼｯｸM"/>
          <w:spacing w:val="39"/>
          <w:fitText w:val="9183" w:id="1"/>
        </w:rPr>
        <w:t>。</w:t>
      </w: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また、個人情報は各地域振興局、お住まいの市役所・町村役場、秋田県が事務局の業務を委託する企業（株式会社あきた食彩プロデュース）と共有します。</w:t>
      </w: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最右欄で回答いただいた「ホームページでの公開や応援団企業などの第３者への提供に関する可否」で「可」以外の情報は、事務局（秋田県農業経済課・株式会社あきた食彩プロデュース）が会の連絡に関する場合にのみ利用します。</w:t>
      </w:r>
    </w:p>
    <w:p>
      <w:pPr>
        <w:pStyle w:val="0"/>
        <w:ind w:firstLine="227" w:firstLineChars="100"/>
        <w:rPr>
          <w:rFonts w:hint="default" w:ascii="HGPｺﾞｼｯｸM" w:hAnsi="HGPｺﾞｼｯｸM" w:eastAsia="HGPｺﾞｼｯｸM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eastAsia="HGPｺﾞｼｯｸM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2</Pages>
  <Words>0</Words>
  <Characters>580</Characters>
  <Application>JUST Note</Application>
  <Lines>276</Lines>
  <Paragraphs>55</Paragraphs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大越　菜々子</cp:lastModifiedBy>
  <cp:lastPrinted>2019-06-17T11:04:00Z</cp:lastPrinted>
  <dcterms:created xsi:type="dcterms:W3CDTF">2019-06-11T08:15:00Z</dcterms:created>
  <dcterms:modified xsi:type="dcterms:W3CDTF">2023-09-15T01:13:52Z</dcterms:modified>
  <cp:revision>9</cp:revision>
</cp:coreProperties>
</file>