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76" w:rsidRDefault="009B7176">
      <w:pPr>
        <w:pStyle w:val="a3"/>
      </w:pPr>
      <w:bookmarkStart w:id="0" w:name="_GoBack"/>
      <w:bookmarkEnd w:id="0"/>
      <w:r>
        <w:rPr>
          <w:rFonts w:hint="eastAsia"/>
        </w:rPr>
        <w:t>様式</w:t>
      </w:r>
    </w:p>
    <w:p w:rsidR="009B7176" w:rsidRDefault="009B7176">
      <w:pPr>
        <w:pStyle w:val="a3"/>
      </w:pPr>
      <w:r>
        <w:t xml:space="preserve">                 </w:t>
      </w:r>
      <w:r>
        <w:rPr>
          <w:rFonts w:hint="eastAsia"/>
          <w:w w:val="200"/>
        </w:rPr>
        <w:t>医薬品販売業許可更新申請書</w:t>
      </w:r>
    </w:p>
    <w:p w:rsidR="009B7176" w:rsidRDefault="009B7176">
      <w:pPr>
        <w:pStyle w:val="a3"/>
      </w:pPr>
    </w:p>
    <w:p w:rsidR="009B7176" w:rsidRDefault="009B7176">
      <w:pPr>
        <w:pStyle w:val="a3"/>
        <w:spacing w:line="107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212"/>
        <w:gridCol w:w="2332"/>
        <w:gridCol w:w="2756"/>
        <w:gridCol w:w="2968"/>
        <w:gridCol w:w="265"/>
      </w:tblGrid>
      <w:tr w:rsidR="009B7176">
        <w:trPr>
          <w:cantSplit/>
          <w:trHeight w:hRule="exact" w:val="542"/>
        </w:trPr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30"/>
              </w:rPr>
              <w:t>許可番号及び許可年月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  <w:ind w:left="57"/>
            </w:pPr>
            <w:r>
              <w:rPr>
                <w:rFonts w:hint="eastAsia"/>
              </w:rPr>
              <w:t>第　　　　　号</w:t>
            </w:r>
            <w:r>
              <w:t xml:space="preserve">    </w:t>
            </w:r>
            <w:r>
              <w:rPr>
                <w:rFonts w:hint="eastAsia"/>
              </w:rPr>
              <w:t xml:space="preserve">　　　平成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65" w:type="dxa"/>
            <w:vMerge w:val="restart"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542"/>
        </w:trPr>
        <w:tc>
          <w:tcPr>
            <w:tcW w:w="328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240"/>
              </w:rPr>
              <w:t>店舗の名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                                  TEL</w:t>
            </w: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542"/>
        </w:trPr>
        <w:tc>
          <w:tcPr>
            <w:tcW w:w="3286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</w:t>
            </w:r>
            <w:r>
              <w:rPr>
                <w:rFonts w:hint="eastAsia"/>
                <w:spacing w:val="20"/>
              </w:rPr>
              <w:t>店舗の所在地又は営業区</w:t>
            </w:r>
            <w:r>
              <w:rPr>
                <w:rFonts w:hint="eastAsia"/>
              </w:rPr>
              <w:t>域</w:t>
            </w:r>
          </w:p>
        </w:tc>
        <w:tc>
          <w:tcPr>
            <w:tcW w:w="5724" w:type="dxa"/>
            <w:gridSpan w:val="2"/>
            <w:tcBorders>
              <w:right w:val="single" w:sz="6" w:space="0" w:color="000000"/>
            </w:tcBorders>
            <w:vAlign w:val="center"/>
          </w:tcPr>
          <w:p w:rsidR="009B7176" w:rsidRDefault="009B7176" w:rsidP="00F04865">
            <w:pPr>
              <w:pStyle w:val="a3"/>
              <w:spacing w:line="480" w:lineRule="auto"/>
            </w:pPr>
            <w:r>
              <w:rPr>
                <w:rFonts w:hint="eastAsia"/>
              </w:rPr>
              <w:t>〒</w:t>
            </w: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543"/>
        </w:trPr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変</w:t>
            </w:r>
          </w:p>
          <w:p w:rsidR="009B7176" w:rsidRDefault="009B7176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更</w:t>
            </w:r>
          </w:p>
          <w:p w:rsidR="009B7176" w:rsidRDefault="009B7176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内</w:t>
            </w:r>
          </w:p>
          <w:p w:rsidR="009B7176" w:rsidRDefault="009B7176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   </w:t>
            </w:r>
            <w:r>
              <w:rPr>
                <w:rFonts w:hint="eastAsia"/>
              </w:rPr>
              <w:t>事</w:t>
            </w:r>
            <w:r>
              <w:t xml:space="preserve">          </w:t>
            </w:r>
            <w:r>
              <w:rPr>
                <w:rFonts w:hint="eastAsia"/>
              </w:rPr>
              <w:t>項</w:t>
            </w:r>
          </w:p>
        </w:tc>
        <w:tc>
          <w:tcPr>
            <w:tcW w:w="27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  </w:t>
            </w:r>
            <w:r>
              <w:rPr>
                <w:rFonts w:hint="eastAsia"/>
              </w:rPr>
              <w:t xml:space="preserve">　変</w:t>
            </w:r>
            <w:r>
              <w:t xml:space="preserve">     </w:t>
            </w:r>
            <w:r>
              <w:rPr>
                <w:rFonts w:hint="eastAsia"/>
              </w:rPr>
              <w:t>更</w:t>
            </w:r>
            <w:r>
              <w:t xml:space="preserve">     </w:t>
            </w:r>
            <w:r>
              <w:rPr>
                <w:rFonts w:hint="eastAsia"/>
              </w:rPr>
              <w:t>前</w:t>
            </w:r>
          </w:p>
        </w:tc>
        <w:tc>
          <w:tcPr>
            <w:tcW w:w="2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    </w:t>
            </w:r>
            <w:r>
              <w:rPr>
                <w:rFonts w:hint="eastAsia"/>
              </w:rPr>
              <w:t>変</w:t>
            </w:r>
            <w:r>
              <w:t xml:space="preserve">     </w:t>
            </w:r>
            <w:r>
              <w:rPr>
                <w:rFonts w:hint="eastAsia"/>
              </w:rPr>
              <w:t>更</w:t>
            </w:r>
            <w:r>
              <w:t xml:space="preserve">     </w:t>
            </w:r>
            <w:r>
              <w:rPr>
                <w:rFonts w:hint="eastAsia"/>
              </w:rPr>
              <w:t>後</w:t>
            </w: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1365"/>
        </w:trPr>
        <w:tc>
          <w:tcPr>
            <w:tcW w:w="74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B7176" w:rsidRDefault="009B7176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756" w:type="dxa"/>
            <w:tcBorders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968" w:type="dxa"/>
            <w:tcBorders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 w:rsidTr="0083606F">
        <w:trPr>
          <w:cantSplit/>
          <w:trHeight w:hRule="exact" w:val="1092"/>
        </w:trPr>
        <w:tc>
          <w:tcPr>
            <w:tcW w:w="954" w:type="dxa"/>
            <w:gridSpan w:val="2"/>
            <w:vMerge w:val="restart"/>
            <w:tcBorders>
              <w:left w:val="single" w:sz="6" w:space="0" w:color="000000"/>
            </w:tcBorders>
            <w:textDirection w:val="tbRlV"/>
            <w:vAlign w:val="center"/>
          </w:tcPr>
          <w:p w:rsidR="0083606F" w:rsidRPr="0083606F" w:rsidRDefault="0083606F" w:rsidP="0083606F">
            <w:pPr>
              <w:pStyle w:val="a3"/>
              <w:spacing w:line="240" w:lineRule="auto"/>
              <w:ind w:left="57"/>
              <w:jc w:val="distribute"/>
            </w:pPr>
            <w:r>
              <w:rPr>
                <w:rFonts w:hint="eastAsia"/>
              </w:rPr>
              <w:t>に規定する者を</w:t>
            </w:r>
            <w:r w:rsidRPr="0083606F">
              <w:rPr>
                <w:rFonts w:hint="eastAsia"/>
              </w:rPr>
              <w:t>含む。）の欠格条項</w:t>
            </w:r>
          </w:p>
          <w:p w:rsidR="0083606F" w:rsidRPr="0083606F" w:rsidRDefault="004E144B" w:rsidP="0083606F">
            <w:pPr>
              <w:pStyle w:val="a3"/>
              <w:spacing w:line="240" w:lineRule="auto"/>
              <w:ind w:left="57"/>
              <w:jc w:val="distribute"/>
            </w:pPr>
            <w:r w:rsidRPr="0083606F">
              <w:rPr>
                <w:rFonts w:hint="eastAsia"/>
              </w:rPr>
              <w:t>業務</w:t>
            </w:r>
            <w:r w:rsidR="0083606F" w:rsidRPr="0083606F">
              <w:rPr>
                <w:rFonts w:hint="eastAsia"/>
              </w:rPr>
              <w:t>を行う役員</w:t>
            </w:r>
            <w:r w:rsidR="0083606F">
              <w:rPr>
                <w:rFonts w:hint="eastAsia"/>
              </w:rPr>
              <w:t>及び令第五十条</w:t>
            </w:r>
          </w:p>
          <w:p w:rsidR="009B7176" w:rsidRDefault="0083606F" w:rsidP="004E144B">
            <w:pPr>
              <w:pStyle w:val="a3"/>
              <w:spacing w:line="240" w:lineRule="auto"/>
              <w:ind w:left="57" w:right="113"/>
              <w:jc w:val="distribute"/>
            </w:pPr>
            <w:r w:rsidRPr="0083606F">
              <w:rPr>
                <w:rFonts w:hint="eastAsia"/>
              </w:rPr>
              <w:t>申請者（法人にあってはその</w:t>
            </w: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>1)</w:t>
            </w:r>
            <w:r>
              <w:rPr>
                <w:rFonts w:hint="eastAsia"/>
              </w:rPr>
              <w:t>法第</w:t>
            </w:r>
            <w:r>
              <w:t>75</w:t>
            </w:r>
            <w:r>
              <w:rPr>
                <w:rFonts w:hint="eastAsia"/>
              </w:rPr>
              <w:t>条第１項の規</w:t>
            </w:r>
          </w:p>
          <w:p w:rsidR="009B7176" w:rsidRDefault="009B717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定により許可を取り</w:t>
            </w:r>
          </w:p>
          <w:p w:rsidR="009B7176" w:rsidRDefault="009B717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消されたこと</w:t>
            </w:r>
          </w:p>
        </w:tc>
        <w:tc>
          <w:tcPr>
            <w:tcW w:w="572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819"/>
        </w:trPr>
        <w:tc>
          <w:tcPr>
            <w:tcW w:w="954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:rsidR="009B7176" w:rsidRDefault="009B7176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>2)</w:t>
            </w:r>
            <w:r>
              <w:rPr>
                <w:rFonts w:hint="eastAsia"/>
              </w:rPr>
              <w:t>禁錮以上の刑に処せ</w:t>
            </w:r>
          </w:p>
          <w:p w:rsidR="009B7176" w:rsidRDefault="009B717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られたこと</w:t>
            </w:r>
          </w:p>
        </w:tc>
        <w:tc>
          <w:tcPr>
            <w:tcW w:w="5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1092"/>
        </w:trPr>
        <w:tc>
          <w:tcPr>
            <w:tcW w:w="954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:rsidR="009B7176" w:rsidRDefault="009B7176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>3)</w:t>
            </w:r>
            <w:r>
              <w:rPr>
                <w:rFonts w:hint="eastAsia"/>
              </w:rPr>
              <w:t>薬事に関する法令又</w:t>
            </w:r>
          </w:p>
          <w:p w:rsidR="009B7176" w:rsidRDefault="009B717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はこれに基づく処分</w:t>
            </w:r>
          </w:p>
          <w:p w:rsidR="009B7176" w:rsidRDefault="009B7176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に違反したこと</w:t>
            </w:r>
          </w:p>
        </w:tc>
        <w:tc>
          <w:tcPr>
            <w:tcW w:w="5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819"/>
        </w:trPr>
        <w:tc>
          <w:tcPr>
            <w:tcW w:w="95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9B7176" w:rsidRDefault="009B7176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>4)</w:t>
            </w:r>
            <w:r>
              <w:rPr>
                <w:rFonts w:hint="eastAsia"/>
              </w:rPr>
              <w:t>後見開始の審判を受</w:t>
            </w:r>
          </w:p>
          <w:p w:rsidR="009B7176" w:rsidRDefault="009B7176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けていること</w:t>
            </w:r>
          </w:p>
        </w:tc>
        <w:tc>
          <w:tcPr>
            <w:tcW w:w="5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  <w:tr w:rsidR="009B7176">
        <w:trPr>
          <w:cantSplit/>
          <w:trHeight w:hRule="exact" w:val="546"/>
        </w:trPr>
        <w:tc>
          <w:tcPr>
            <w:tcW w:w="328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  <w:r>
              <w:t xml:space="preserve">  </w:t>
            </w:r>
            <w:r>
              <w:rPr>
                <w:rFonts w:hint="eastAsia"/>
              </w:rPr>
              <w:t>備　　　　　　　　　　　考</w:t>
            </w:r>
          </w:p>
        </w:tc>
        <w:tc>
          <w:tcPr>
            <w:tcW w:w="57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9B7176" w:rsidRDefault="009B7176">
            <w:pPr>
              <w:pStyle w:val="a3"/>
              <w:spacing w:line="240" w:lineRule="auto"/>
            </w:pPr>
          </w:p>
        </w:tc>
        <w:tc>
          <w:tcPr>
            <w:tcW w:w="265" w:type="dxa"/>
            <w:vMerge/>
          </w:tcPr>
          <w:p w:rsidR="009B7176" w:rsidRDefault="009B7176">
            <w:pPr>
              <w:pStyle w:val="a3"/>
              <w:spacing w:before="166"/>
            </w:pPr>
          </w:p>
        </w:tc>
      </w:tr>
    </w:tbl>
    <w:p w:rsidR="009B7176" w:rsidRDefault="009B7176">
      <w:pPr>
        <w:pStyle w:val="a3"/>
        <w:spacing w:line="166" w:lineRule="exact"/>
      </w:pPr>
    </w:p>
    <w:p w:rsidR="009B7176" w:rsidRDefault="009B7176">
      <w:pPr>
        <w:pStyle w:val="a3"/>
      </w:pPr>
    </w:p>
    <w:p w:rsidR="009B7176" w:rsidRDefault="009B7176">
      <w:pPr>
        <w:pStyle w:val="a3"/>
      </w:pPr>
      <w:r>
        <w:t xml:space="preserve">           </w:t>
      </w:r>
      <w:r>
        <w:rPr>
          <w:rFonts w:hint="eastAsia"/>
        </w:rPr>
        <w:t xml:space="preserve">　一般販売業（卸売一般販売業を除く。）</w:t>
      </w:r>
    </w:p>
    <w:p w:rsidR="009B7176" w:rsidRDefault="009B7176">
      <w:pPr>
        <w:pStyle w:val="a3"/>
      </w:pPr>
      <w:r>
        <w:t xml:space="preserve">           </w:t>
      </w:r>
      <w:r>
        <w:rPr>
          <w:rFonts w:hint="eastAsia"/>
        </w:rPr>
        <w:t xml:space="preserve">　卸売一般販売業</w:t>
      </w:r>
    </w:p>
    <w:p w:rsidR="009B7176" w:rsidRDefault="009B7176">
      <w:pPr>
        <w:pStyle w:val="a3"/>
      </w:pPr>
      <w:r>
        <w:rPr>
          <w:rFonts w:hint="eastAsia"/>
        </w:rPr>
        <w:t>上記により、</w:t>
      </w:r>
      <w:r>
        <w:t xml:space="preserve"> </w:t>
      </w:r>
      <w:r>
        <w:rPr>
          <w:rFonts w:hint="eastAsia"/>
        </w:rPr>
        <w:t>薬種商販売業</w:t>
      </w:r>
      <w:r>
        <w:t xml:space="preserve">                          </w:t>
      </w:r>
      <w:r>
        <w:rPr>
          <w:rFonts w:hint="eastAsia"/>
        </w:rPr>
        <w:t>の許可の更新をします。</w:t>
      </w:r>
    </w:p>
    <w:p w:rsidR="009B7176" w:rsidRDefault="009B7176">
      <w:pPr>
        <w:pStyle w:val="a3"/>
      </w:pPr>
      <w:r>
        <w:t xml:space="preserve">           </w:t>
      </w:r>
      <w:r>
        <w:rPr>
          <w:rFonts w:hint="eastAsia"/>
        </w:rPr>
        <w:t xml:space="preserve">　配置販売業</w:t>
      </w:r>
    </w:p>
    <w:p w:rsidR="009B7176" w:rsidRDefault="009B7176">
      <w:pPr>
        <w:pStyle w:val="a3"/>
      </w:pPr>
      <w:r>
        <w:t xml:space="preserve">           </w:t>
      </w:r>
      <w:r>
        <w:rPr>
          <w:rFonts w:hint="eastAsia"/>
        </w:rPr>
        <w:t xml:space="preserve">　特例販売業</w:t>
      </w:r>
    </w:p>
    <w:p w:rsidR="009B7176" w:rsidRDefault="009B7176">
      <w:pPr>
        <w:pStyle w:val="a3"/>
      </w:pPr>
    </w:p>
    <w:p w:rsidR="009B7176" w:rsidRDefault="009B7176">
      <w:pPr>
        <w:pStyle w:val="a3"/>
      </w:pPr>
      <w:r>
        <w:t xml:space="preserve">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年　　　月　　　日</w:t>
      </w:r>
    </w:p>
    <w:p w:rsidR="009B7176" w:rsidRDefault="009B7176">
      <w:pPr>
        <w:pStyle w:val="a3"/>
      </w:pPr>
    </w:p>
    <w:p w:rsidR="009B7176" w:rsidRDefault="009B7176">
      <w:pPr>
        <w:pStyle w:val="a3"/>
      </w:pPr>
      <w:r>
        <w:t xml:space="preserve">                               </w:t>
      </w:r>
      <w:r>
        <w:rPr>
          <w:rFonts w:hint="eastAsia"/>
        </w:rPr>
        <w:t>住　　所</w:t>
      </w:r>
      <w:r>
        <w:t xml:space="preserve">  (</w:t>
      </w:r>
      <w:r>
        <w:rPr>
          <w:rFonts w:hint="eastAsia"/>
          <w:w w:val="50"/>
        </w:rPr>
        <w:t>法人にあっては</w:t>
      </w:r>
      <w:r>
        <w:rPr>
          <w:rFonts w:ascii="ＭＳ 明朝" w:hint="eastAsia"/>
        </w:rPr>
        <w:t>､</w:t>
      </w:r>
      <w:r>
        <w:rPr>
          <w:rFonts w:hint="eastAsia"/>
          <w:w w:val="50"/>
        </w:rPr>
        <w:t>主たる事務所の所在地</w:t>
      </w:r>
      <w:r>
        <w:t>)</w:t>
      </w:r>
    </w:p>
    <w:p w:rsidR="009B7176" w:rsidRDefault="009B7176">
      <w:pPr>
        <w:pStyle w:val="a3"/>
      </w:pPr>
    </w:p>
    <w:p w:rsidR="009B7176" w:rsidRDefault="009B7176">
      <w:pPr>
        <w:pStyle w:val="a3"/>
      </w:pPr>
    </w:p>
    <w:p w:rsidR="009B7176" w:rsidRDefault="009B7176">
      <w:pPr>
        <w:pStyle w:val="a3"/>
      </w:pPr>
      <w:r>
        <w:t xml:space="preserve">                               </w:t>
      </w:r>
      <w:r>
        <w:rPr>
          <w:rFonts w:hint="eastAsia"/>
        </w:rPr>
        <w:t>氏　　名</w:t>
      </w:r>
      <w:r>
        <w:t xml:space="preserve">  (</w:t>
      </w:r>
      <w:r>
        <w:rPr>
          <w:rFonts w:hint="eastAsia"/>
          <w:w w:val="50"/>
        </w:rPr>
        <w:t>法人にあっては</w:t>
      </w:r>
      <w:r>
        <w:rPr>
          <w:rFonts w:ascii="ＭＳ 明朝" w:hint="eastAsia"/>
        </w:rPr>
        <w:t>､</w:t>
      </w:r>
      <w:r>
        <w:rPr>
          <w:rFonts w:hint="eastAsia"/>
          <w:w w:val="50"/>
        </w:rPr>
        <w:t>名称及び代表者の氏名</w:t>
      </w:r>
      <w:r>
        <w:t>)</w:t>
      </w:r>
    </w:p>
    <w:p w:rsidR="009B7176" w:rsidRDefault="009B7176">
      <w:pPr>
        <w:pStyle w:val="a3"/>
      </w:pPr>
      <w:r>
        <w:rPr>
          <w:rFonts w:hint="eastAsia"/>
        </w:rPr>
        <w:t xml:space="preserve">                                                                                   </w:t>
      </w:r>
      <w:r>
        <w:rPr>
          <w:rFonts w:hint="eastAsia"/>
        </w:rPr>
        <w:t>印</w:t>
      </w:r>
    </w:p>
    <w:p w:rsidR="009B7176" w:rsidRDefault="009B7176">
      <w:pPr>
        <w:pStyle w:val="a3"/>
      </w:pPr>
    </w:p>
    <w:p w:rsidR="009B7176" w:rsidRDefault="009B7176">
      <w:pPr>
        <w:pStyle w:val="a3"/>
      </w:pPr>
    </w:p>
    <w:p w:rsidR="009B7176" w:rsidRDefault="009B7176">
      <w:pPr>
        <w:pStyle w:val="a3"/>
      </w:pPr>
    </w:p>
    <w:p w:rsidR="009B7176" w:rsidRDefault="00C120A3" w:rsidP="00223FF8">
      <w:pPr>
        <w:pStyle w:val="a3"/>
        <w:ind w:firstLineChars="100" w:firstLine="210"/>
      </w:pPr>
      <w:r>
        <w:rPr>
          <w:rFonts w:hint="eastAsia"/>
        </w:rPr>
        <w:t>秋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 w:rsidR="00223F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75A7">
        <w:rPr>
          <w:rFonts w:hint="eastAsia"/>
        </w:rPr>
        <w:t>あて</w:t>
      </w:r>
    </w:p>
    <w:sectPr w:rsidR="009B7176">
      <w:pgSz w:w="11906" w:h="16838"/>
      <w:pgMar w:top="1417" w:right="1134" w:bottom="1134" w:left="141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4" w:rsidRDefault="002A0724" w:rsidP="004E144B">
      <w:pPr>
        <w:spacing w:line="240" w:lineRule="auto"/>
      </w:pPr>
      <w:r>
        <w:separator/>
      </w:r>
    </w:p>
  </w:endnote>
  <w:endnote w:type="continuationSeparator" w:id="0">
    <w:p w:rsidR="002A0724" w:rsidRDefault="002A0724" w:rsidP="004E1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4" w:rsidRDefault="002A0724" w:rsidP="004E144B">
      <w:pPr>
        <w:spacing w:line="240" w:lineRule="auto"/>
      </w:pPr>
      <w:r>
        <w:separator/>
      </w:r>
    </w:p>
  </w:footnote>
  <w:footnote w:type="continuationSeparator" w:id="0">
    <w:p w:rsidR="002A0724" w:rsidRDefault="002A0724" w:rsidP="004E14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6F"/>
    <w:rsid w:val="00166A0A"/>
    <w:rsid w:val="00223FF8"/>
    <w:rsid w:val="002A0724"/>
    <w:rsid w:val="004E144B"/>
    <w:rsid w:val="005057F9"/>
    <w:rsid w:val="00693025"/>
    <w:rsid w:val="006F52EA"/>
    <w:rsid w:val="0083606F"/>
    <w:rsid w:val="009B7176"/>
    <w:rsid w:val="00BB2E4A"/>
    <w:rsid w:val="00C120A3"/>
    <w:rsid w:val="00D55BF3"/>
    <w:rsid w:val="00DA6E87"/>
    <w:rsid w:val="00E927B5"/>
    <w:rsid w:val="00F04865"/>
    <w:rsid w:val="00F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  <w:textAlignment w:val="baseline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E1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144B"/>
    <w:rPr>
      <w:sz w:val="21"/>
    </w:rPr>
  </w:style>
  <w:style w:type="paragraph" w:styleId="a6">
    <w:name w:val="footer"/>
    <w:basedOn w:val="a"/>
    <w:link w:val="a7"/>
    <w:uiPriority w:val="99"/>
    <w:unhideWhenUsed/>
    <w:rsid w:val="004E1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44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  <w:textAlignment w:val="baseline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E1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144B"/>
    <w:rPr>
      <w:sz w:val="21"/>
    </w:rPr>
  </w:style>
  <w:style w:type="paragraph" w:styleId="a6">
    <w:name w:val="footer"/>
    <w:basedOn w:val="a"/>
    <w:link w:val="a7"/>
    <w:uiPriority w:val="99"/>
    <w:unhideWhenUsed/>
    <w:rsid w:val="004E1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44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良人</dc:creator>
  <cp:lastModifiedBy>秋田県</cp:lastModifiedBy>
  <cp:revision>6</cp:revision>
  <cp:lastPrinted>2019-04-24T10:22:00Z</cp:lastPrinted>
  <dcterms:created xsi:type="dcterms:W3CDTF">2019-04-24T10:21:00Z</dcterms:created>
  <dcterms:modified xsi:type="dcterms:W3CDTF">2019-04-24T10:22:00Z</dcterms:modified>
</cp:coreProperties>
</file>