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kern w:val="2"/>
          <w:sz w:val="21"/>
        </w:rPr>
        <w:t>鹿角地域　事前・事後学習動画　</w:t>
      </w:r>
      <w:r>
        <w:rPr>
          <w:rFonts w:hint="default" w:ascii="ＭＳ ゴシック" w:hAnsi="ＭＳ ゴシック" w:eastAsia="ＭＳ ゴシック"/>
          <w:kern w:val="2"/>
          <w:sz w:val="21"/>
        </w:rPr>
        <w:t>申込書</w:t>
      </w:r>
    </w:p>
    <w:p>
      <w:pPr>
        <w:pStyle w:val="0"/>
        <w:jc w:val="both"/>
        <w:rPr>
          <w:rFonts w:hint="default" w:ascii="ＭＳ ゴシック" w:hAnsi="ＭＳ ゴシック" w:eastAsia="ＭＳ ゴシック"/>
        </w:rPr>
      </w:pP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申込み・お問合せ／</w:t>
      </w:r>
      <w:r>
        <w:rPr>
          <w:rFonts w:hint="eastAsia" w:ascii="ＭＳ ゴシック" w:hAnsi="ＭＳ ゴシック" w:eastAsia="ＭＳ ゴシック"/>
          <w:kern w:val="2"/>
          <w:sz w:val="20"/>
        </w:rPr>
        <w:t>鹿角地域振興局　総務企画部</w:t>
      </w:r>
    </w:p>
    <w:p>
      <w:pPr>
        <w:pStyle w:val="0"/>
        <w:spacing w:line="240" w:lineRule="atLeast"/>
        <w:ind w:right="840" w:rightChars="400"/>
        <w:jc w:val="center"/>
        <w:rPr>
          <w:rFonts w:hint="default" w:ascii="ＭＳ ゴシック" w:hAnsi="ＭＳ ゴシック" w:eastAsia="ＭＳ ゴシック"/>
          <w:sz w:val="20"/>
        </w:rPr>
      </w:pPr>
      <w:r>
        <w:rPr>
          <w:rFonts w:hint="eastAsia" w:ascii="ＭＳ ゴシック" w:hAnsi="ＭＳ ゴシック" w:eastAsia="ＭＳ ゴシック"/>
          <w:sz w:val="20"/>
        </w:rPr>
        <w:t>　　　　　　　　　　　　　　　　　　　　　　　　　　　　　　　　地域企画課内　</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TEL</w:t>
      </w:r>
      <w:r>
        <w:rPr>
          <w:rFonts w:hint="default" w:ascii="ＭＳ ゴシック" w:hAnsi="ＭＳ ゴシック" w:eastAsia="ＭＳ ゴシック"/>
          <w:kern w:val="2"/>
          <w:sz w:val="20"/>
        </w:rPr>
        <w:t>　　：０１８－</w:t>
      </w:r>
      <w:r>
        <w:rPr>
          <w:rFonts w:hint="eastAsia" w:ascii="ＭＳ ゴシック" w:hAnsi="ＭＳ ゴシック" w:eastAsia="ＭＳ ゴシック"/>
          <w:kern w:val="2"/>
          <w:sz w:val="20"/>
        </w:rPr>
        <w:t>６２２</w:t>
      </w:r>
      <w:r>
        <w:rPr>
          <w:rFonts w:hint="default" w:ascii="ＭＳ ゴシック" w:hAnsi="ＭＳ ゴシック" w:eastAsia="ＭＳ ゴシック"/>
          <w:kern w:val="2"/>
          <w:sz w:val="20"/>
        </w:rPr>
        <w:t>－</w:t>
      </w:r>
      <w:r>
        <w:rPr>
          <w:rFonts w:hint="eastAsia" w:ascii="ＭＳ ゴシック" w:hAnsi="ＭＳ ゴシック" w:eastAsia="ＭＳ ゴシック"/>
          <w:kern w:val="2"/>
          <w:sz w:val="20"/>
        </w:rPr>
        <w:t>０４５７</w:t>
      </w:r>
      <w:r>
        <w:rPr>
          <w:rFonts w:hint="default" w:ascii="ＭＳ ゴシック" w:hAnsi="ＭＳ ゴシック" w:eastAsia="ＭＳ ゴシック"/>
          <w:kern w:val="2"/>
          <w:sz w:val="20"/>
        </w:rPr>
        <w:t>　</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FAX</w:t>
      </w:r>
      <w:r>
        <w:rPr>
          <w:rFonts w:hint="default" w:ascii="ＭＳ ゴシック" w:hAnsi="ＭＳ ゴシック" w:eastAsia="ＭＳ ゴシック"/>
          <w:kern w:val="2"/>
          <w:sz w:val="20"/>
        </w:rPr>
        <w:t>　　：０１８－</w:t>
      </w:r>
      <w:r>
        <w:rPr>
          <w:rFonts w:hint="eastAsia" w:ascii="ＭＳ ゴシック" w:hAnsi="ＭＳ ゴシック" w:eastAsia="ＭＳ ゴシック"/>
          <w:kern w:val="2"/>
          <w:sz w:val="20"/>
        </w:rPr>
        <w:t>６２３</w:t>
      </w:r>
      <w:r>
        <w:rPr>
          <w:rFonts w:hint="default" w:ascii="ＭＳ ゴシック" w:hAnsi="ＭＳ ゴシック" w:eastAsia="ＭＳ ゴシック"/>
          <w:kern w:val="2"/>
          <w:sz w:val="20"/>
        </w:rPr>
        <w:t>－</w:t>
      </w:r>
      <w:r>
        <w:rPr>
          <w:rFonts w:hint="eastAsia" w:ascii="ＭＳ ゴシック" w:hAnsi="ＭＳ ゴシック" w:eastAsia="ＭＳ ゴシック"/>
          <w:kern w:val="2"/>
          <w:sz w:val="20"/>
        </w:rPr>
        <w:t>５５７４</w:t>
      </w:r>
      <w:r>
        <w:rPr>
          <w:rFonts w:hint="default" w:ascii="ＭＳ ゴシック" w:hAnsi="ＭＳ ゴシック" w:eastAsia="ＭＳ ゴシック"/>
          <w:kern w:val="2"/>
          <w:sz w:val="20"/>
        </w:rPr>
        <w:t>　</w:t>
      </w:r>
    </w:p>
    <w:p>
      <w:pPr>
        <w:pStyle w:val="0"/>
        <w:jc w:val="right"/>
        <w:rPr>
          <w:rFonts w:hint="eastAsia"/>
        </w:rPr>
      </w:pPr>
      <w:r>
        <w:rPr>
          <w:rFonts w:hint="default" w:ascii="ＭＳ ゴシック" w:hAnsi="ＭＳ ゴシック" w:eastAsia="ＭＳ ゴシック"/>
          <w:kern w:val="2"/>
          <w:sz w:val="21"/>
        </w:rPr>
        <w:t>E-mail</w:t>
      </w:r>
      <w:r>
        <w:rPr>
          <w:rFonts w:hint="default" w:ascii="ＭＳ ゴシック" w:hAnsi="ＭＳ ゴシック" w:eastAsia="ＭＳ ゴシック"/>
          <w:kern w:val="2"/>
          <w:sz w:val="21"/>
        </w:rPr>
        <w:t>：</w:t>
      </w:r>
      <w:r>
        <w:rPr>
          <w:rFonts w:hint="eastAsia" w:ascii="ＭＳ ゴシック" w:hAnsi="ＭＳ ゴシック" w:eastAsia="ＭＳ ゴシック"/>
          <w:kern w:val="2"/>
          <w:sz w:val="21"/>
        </w:rPr>
        <w:t>kachi@pref.akita.lg.jp</w:t>
      </w:r>
    </w:p>
    <w:tbl>
      <w:tblPr>
        <w:tblStyle w:val="11"/>
        <w:tblW w:w="984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82"/>
        <w:gridCol w:w="675"/>
        <w:gridCol w:w="1525"/>
        <w:gridCol w:w="2551"/>
        <w:gridCol w:w="1418"/>
        <w:gridCol w:w="3089"/>
      </w:tblGrid>
      <w:tr>
        <w:trPr>
          <w:trHeight w:val="385" w:hRule="atLeast"/>
        </w:trPr>
        <w:tc>
          <w:tcPr>
            <w:tcW w:w="5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08" w:right="113"/>
              <w:jc w:val="center"/>
              <w:rPr>
                <w:rFonts w:hint="default" w:ascii="ＭＳ ゴシック" w:hAnsi="ＭＳ ゴシック" w:eastAsia="ＭＳ ゴシック"/>
              </w:rPr>
            </w:pPr>
            <w:r>
              <w:rPr>
                <w:rFonts w:hint="eastAsia" w:ascii="ＭＳ ゴシック" w:hAnsi="ＭＳ ゴシック" w:eastAsia="ＭＳ ゴシック"/>
              </w:rPr>
              <w:t>申請者情報</w:t>
            </w: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種　別</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ゴシック" w:hAnsi="ＭＳ ゴシック" w:eastAsia="ＭＳ ゴシック"/>
              </w:rPr>
            </w:pPr>
            <w:r>
              <w:rPr>
                <w:rFonts w:hint="eastAsia" w:ascii="ＭＳ ゴシック" w:hAnsi="ＭＳ ゴシック" w:eastAsia="ＭＳ ゴシック"/>
                <w:kern w:val="2"/>
                <w:sz w:val="21"/>
              </w:rPr>
              <w:t>□　学校　　　　□　企　業</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both"/>
              <w:rPr>
                <w:rFonts w:hint="default" w:ascii="ＭＳ ゴシック" w:hAnsi="ＭＳ ゴシック" w:eastAsia="ＭＳ ゴシック"/>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kern w:val="2"/>
                <w:sz w:val="21"/>
              </w:rPr>
              <w:t>組織情報</w:t>
            </w: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組織名称</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rHeight w:val="186"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所在地</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業種</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kern w:val="2"/>
                <w:sz w:val="21"/>
              </w:rPr>
              <w:t>担当者</w:t>
            </w: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所属・役職</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氏名</w:t>
            </w:r>
          </w:p>
        </w:tc>
        <w:tc>
          <w:tcPr>
            <w:tcW w:w="3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TEL</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FAX</w:t>
            </w:r>
          </w:p>
        </w:tc>
        <w:tc>
          <w:tcPr>
            <w:tcW w:w="3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E-mail</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kern w:val="2"/>
                <w:sz w:val="21"/>
              </w:rPr>
              <w:t>記入</w:t>
            </w:r>
            <w:r>
              <w:rPr>
                <w:rFonts w:hint="default" w:ascii="ＭＳ ゴシック" w:hAnsi="ＭＳ ゴシック" w:eastAsia="ＭＳ ゴシック"/>
                <w:kern w:val="2"/>
                <w:sz w:val="21"/>
              </w:rPr>
              <w:t>をお願いします。</w:t>
            </w: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１【</w:t>
            </w:r>
            <w:r>
              <w:rPr>
                <w:rFonts w:hint="eastAsia" w:ascii="ＭＳ ゴシック" w:hAnsi="ＭＳ ゴシック" w:eastAsia="ＭＳ ゴシック"/>
                <w:kern w:val="2"/>
                <w:sz w:val="21"/>
              </w:rPr>
              <w:t>提供内容</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①鹿角市　事前学習動画</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②鹿角市　事後学習動画</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③小坂町　事後学習動画</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④小坂町　事後学習動画</w:t>
            </w:r>
          </w:p>
          <w:p>
            <w:pPr>
              <w:pStyle w:val="0"/>
              <w:spacing w:line="240" w:lineRule="atLeast"/>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２【</w:t>
            </w:r>
            <w:r>
              <w:rPr>
                <w:rFonts w:hint="eastAsia" w:ascii="ＭＳ ゴシック" w:hAnsi="ＭＳ ゴシック" w:eastAsia="ＭＳ ゴシック"/>
                <w:kern w:val="2"/>
                <w:sz w:val="21"/>
              </w:rPr>
              <w:t>旅行先</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①秋田県内</w:t>
            </w:r>
            <w:r>
              <w:rPr>
                <w:rFonts w:hint="default" w:ascii="ＭＳ ゴシック" w:hAnsi="ＭＳ ゴシック" w:eastAsia="ＭＳ ゴシック"/>
                <w:kern w:val="2"/>
                <w:sz w:val="21"/>
              </w:rPr>
              <w:t>（</w:t>
            </w:r>
            <w:r>
              <w:rPr>
                <w:rFonts w:hint="eastAsia" w:ascii="ＭＳ ゴシック" w:hAnsi="ＭＳ ゴシック" w:eastAsia="ＭＳ ゴシック"/>
                <w:kern w:val="2"/>
                <w:sz w:val="21"/>
              </w:rPr>
              <w:t>行き先</w:t>
            </w:r>
            <w:r>
              <w:rPr>
                <w:rFonts w:hint="default" w:ascii="ＭＳ ゴシック" w:hAnsi="ＭＳ ゴシック" w:eastAsia="ＭＳ ゴシック"/>
                <w:kern w:val="2"/>
                <w:sz w:val="21"/>
              </w:rPr>
              <w:t>：　　　　　　　　　</w:t>
            </w:r>
            <w:r>
              <w:rPr>
                <w:rFonts w:hint="eastAsia" w:ascii="ＭＳ ゴシック" w:hAnsi="ＭＳ ゴシック" w:eastAsia="ＭＳ ゴシック"/>
                <w:kern w:val="2"/>
                <w:sz w:val="21"/>
              </w:rPr>
              <w:t>　</w:t>
            </w:r>
            <w:r>
              <w:rPr>
                <w:rFonts w:hint="default" w:ascii="ＭＳ ゴシック" w:hAnsi="ＭＳ ゴシック" w:eastAsia="ＭＳ ゴシック"/>
                <w:kern w:val="2"/>
                <w:sz w:val="21"/>
              </w:rPr>
              <w:t>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②秋田県外（行き先：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③未定</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④その他（自由記載：　　　　　　　　　　　　　　　　　　　　　　　　　　　　　　　）</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３【</w:t>
            </w:r>
            <w:r>
              <w:rPr>
                <w:rFonts w:hint="eastAsia" w:ascii="ＭＳ ゴシック" w:hAnsi="ＭＳ ゴシック" w:eastAsia="ＭＳ ゴシック"/>
                <w:kern w:val="2"/>
                <w:sz w:val="21"/>
              </w:rPr>
              <w:t>宿泊先</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①秋田県内（行き先：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②秋田県外（行き先：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③未定</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④その他（自由記載：　　　　　　　　　　　　　　　　　　　　　　　　　　　　　　）</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４【</w:t>
            </w:r>
            <w:r>
              <w:rPr>
                <w:rFonts w:hint="eastAsia" w:ascii="ＭＳ ゴシック" w:hAnsi="ＭＳ ゴシック" w:eastAsia="ＭＳ ゴシック"/>
                <w:kern w:val="2"/>
                <w:sz w:val="21"/>
              </w:rPr>
              <w:t>旅行期間</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rPr>
              <w:t>　　月　　日～　月　　日　　　</w:t>
            </w:r>
          </w:p>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その他意見</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bl>
    <w:p>
      <w:pPr>
        <w:pStyle w:val="0"/>
        <w:spacing w:line="240" w:lineRule="atLeast"/>
        <w:jc w:val="both"/>
        <w:rPr>
          <w:rFonts w:hint="eastAsia"/>
        </w:rPr>
      </w:pPr>
      <w:r>
        <w:rPr>
          <w:rFonts w:hint="default" w:ascii="ＭＳ ゴシック" w:hAnsi="ＭＳ ゴシック" w:eastAsia="ＭＳ ゴシック"/>
          <w:kern w:val="2"/>
          <w:sz w:val="18"/>
        </w:rPr>
        <w:t>【個人情報の取り扱い】記入いただいた内容は、</w:t>
      </w:r>
      <w:r>
        <w:rPr>
          <w:rFonts w:hint="eastAsia" w:ascii="ＭＳ ゴシック" w:hAnsi="ＭＳ ゴシック" w:eastAsia="ＭＳ ゴシック"/>
          <w:kern w:val="2"/>
          <w:sz w:val="18"/>
        </w:rPr>
        <w:t>当局</w:t>
      </w:r>
      <w:r>
        <w:rPr>
          <w:rFonts w:hint="default" w:ascii="ＭＳ ゴシック" w:hAnsi="ＭＳ ゴシック" w:eastAsia="ＭＳ ゴシック"/>
          <w:kern w:val="2"/>
          <w:sz w:val="18"/>
        </w:rPr>
        <w:t>の</w:t>
      </w:r>
      <w:r>
        <w:rPr>
          <w:rFonts w:hint="eastAsia" w:ascii="ＭＳ ゴシック" w:hAnsi="ＭＳ ゴシック" w:eastAsia="ＭＳ ゴシック"/>
          <w:kern w:val="2"/>
          <w:sz w:val="18"/>
        </w:rPr>
        <w:t>教育旅行</w:t>
      </w:r>
      <w:bookmarkStart w:id="0" w:name="_GoBack"/>
      <w:bookmarkEnd w:id="0"/>
      <w:r>
        <w:rPr>
          <w:rFonts w:hint="default" w:ascii="ＭＳ ゴシック" w:hAnsi="ＭＳ ゴシック" w:eastAsia="ＭＳ ゴシック"/>
          <w:kern w:val="2"/>
          <w:sz w:val="18"/>
        </w:rPr>
        <w:t>活動にのみ活用し、あらかじめご本人の同意を得ることなく第三者に提供することはありません。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11</Words>
  <Characters>395</Characters>
  <Application>JUST Note</Application>
  <Lines>178</Lines>
  <Paragraphs>39</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理菜</dc:creator>
  <cp:lastModifiedBy>斎藤　理菜</cp:lastModifiedBy>
  <dcterms:created xsi:type="dcterms:W3CDTF">2022-04-04T06:00:00Z</dcterms:created>
  <dcterms:modified xsi:type="dcterms:W3CDTF">2022-04-04T06:00:00Z</dcterms:modified>
  <cp:revision>0</cp:revision>
</cp:coreProperties>
</file>