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bookmarkStart w:id="1" w:name="_GoBack"/>
      <w:bookmarkEnd w:id="1"/>
      <w:r>
        <w:rPr>
          <w:rFonts w:hint="eastAsia"/>
          <w:sz w:val="24"/>
        </w:rPr>
        <w:tab/>
      </w:r>
      <w:r>
        <w:rPr>
          <w:rFonts w:hint="eastAsia" w:asciiTheme="majorEastAsia" w:hAnsiTheme="majorEastAsia" w:eastAsiaTheme="majorEastAsia"/>
          <w:sz w:val="24"/>
        </w:rPr>
        <w:t>本人記入不可</w:t>
      </w:r>
    </w:p>
    <w:p>
      <w:pPr>
        <w:pStyle w:val="0"/>
        <w:spacing w:line="100" w:lineRule="exact"/>
        <w:jc w:val="right"/>
        <w:rPr>
          <w:rFonts w:hint="default"/>
          <w:b w:val="1"/>
          <w:kern w:val="0"/>
          <w:u w:val="single" w:color="auto"/>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-3175</wp:posOffset>
                </wp:positionH>
                <wp:positionV relativeFrom="paragraph">
                  <wp:posOffset>43180</wp:posOffset>
                </wp:positionV>
                <wp:extent cx="6753860" cy="95567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753860" cy="95567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52.5pt;mso-wrap-distance-top:0pt;width:531.79pt;mso-wrap-distance-left:9pt;margin-left:-0.2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jc w:val="center"/>
        <w:rPr>
          <w:rFonts w:hint="default"/>
          <w:sz w:val="28"/>
        </w:rPr>
      </w:pPr>
      <w:r>
        <w:rPr>
          <w:rFonts w:hint="eastAsia"/>
          <w:sz w:val="28"/>
        </w:rPr>
        <w:t>小規模住居型児童養育事業</w:t>
      </w:r>
      <w:r>
        <w:rPr>
          <w:rFonts w:hint="eastAsia"/>
          <w:sz w:val="28"/>
        </w:rPr>
        <w:t xml:space="preserve"> </w:t>
      </w:r>
      <w:r>
        <w:rPr>
          <w:rFonts w:hint="eastAsia"/>
          <w:sz w:val="28"/>
        </w:rPr>
        <w:t>勤務証明書</w:t>
      </w:r>
    </w:p>
    <w:p>
      <w:pPr>
        <w:pStyle w:val="20"/>
        <w:numPr>
          <w:ilvl w:val="0"/>
          <w:numId w:val="1"/>
        </w:numPr>
        <w:spacing w:before="180"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0" w:beforeLines="50" w:beforeAutospacing="0" w:line="480" w:lineRule="auto"/>
        <w:ind w:left="800" w:leftChars="400"/>
        <w:jc w:val="left"/>
        <w:rPr>
          <w:rFonts w:hint="default"/>
          <w:sz w:val="24"/>
        </w:rPr>
      </w:pPr>
      <w:r>
        <w:rPr>
          <w:rFonts w:hint="default"/>
        </w:rPr>
        <mc:AlternateContent>
          <mc:Choice Requires="wps">
            <w:drawing>
              <wp:anchor distT="4294967295" distB="4294967295" distL="114300" distR="114300" simplePos="0" relativeHeight="4" behindDoc="0" locked="1" layoutInCell="1" hidden="0" allowOverlap="1">
                <wp:simplePos x="0" y="0"/>
                <wp:positionH relativeFrom="column">
                  <wp:posOffset>531495</wp:posOffset>
                </wp:positionH>
                <wp:positionV relativeFrom="paragraph">
                  <wp:posOffset>440690</wp:posOffset>
                </wp:positionV>
                <wp:extent cx="2806700"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41.85pt,34.700000000000003pt" to="262.85000000000002pt,34.700000000000003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480" w:lineRule="auto"/>
        <w:ind w:left="800" w:leftChars="400"/>
        <w:jc w:val="left"/>
        <w:rPr>
          <w:rFonts w:hint="default"/>
          <w:sz w:val="24"/>
          <w:u w:val="single" w:color="auto"/>
        </w:rPr>
      </w:pPr>
      <w:r>
        <w:rPr>
          <w:rFonts w:hint="eastAsia"/>
          <w:sz w:val="24"/>
          <w:u w:val="single" w:color="auto"/>
        </w:rPr>
        <w:t>昭和・平成　　　　年　　　月　　　日生</w:t>
      </w:r>
    </w:p>
    <w:p>
      <w:pPr>
        <w:pStyle w:val="20"/>
        <w:numPr>
          <w:ilvl w:val="0"/>
          <w:numId w:val="1"/>
        </w:numPr>
        <w:spacing w:before="180" w:beforeLines="50" w:beforeAutospacing="0" w:line="480" w:lineRule="auto"/>
        <w:ind w:left="630" w:leftChars="0" w:hanging="227"/>
        <w:rPr>
          <w:rFonts w:hint="default"/>
          <w:kern w:val="0"/>
          <w:sz w:val="24"/>
        </w:rPr>
      </w:pPr>
      <w:r>
        <w:rPr>
          <w:rFonts w:hint="default"/>
        </w:rPr>
        <mc:AlternateContent>
          <mc:Choice Requires="wps">
            <w:drawing>
              <wp:anchor distT="0" distB="0" distL="114300" distR="114300" simplePos="0" relativeHeight="5" behindDoc="1" locked="1" layoutInCell="1" hidden="0" allowOverlap="1">
                <wp:simplePos x="0" y="0"/>
                <wp:positionH relativeFrom="column">
                  <wp:posOffset>5492750</wp:posOffset>
                </wp:positionH>
                <wp:positionV relativeFrom="paragraph">
                  <wp:posOffset>5778500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sz w:val="16"/>
                              </w:rPr>
                            </w:pPr>
                            <w:r>
                              <w:rPr>
                                <w:rFonts w:hint="eastAsia"/>
                                <w:color w:val="A6A6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455pt;mso-position-vertical-relative:text;mso-position-horizontal-relative:text;v-text-anchor:middle;position:absolute;mso-wrap-mode:tight;height:34pt;mso-wrap-distance-top:0pt;width:34pt;mso-wrap-distance-left:9pt;margin-left:432.5pt;z-index:-503316475;" wrapcoords="1906 0 0 2859 0 20012 1906 21918 20965 21918 21918 20012 21918 2859 20965 0 1906 0 " o:spid="_x0000_s1028"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w10:anchorlock/>
              </v:roundrect>
            </w:pict>
          </mc:Fallback>
        </mc:AlternateContent>
      </w: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before="180" w:beforeLines="50" w:beforeAutospacing="0"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before="180" w:beforeLines="50" w:beforeAutospacing="0"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kern w:val="0"/>
          <w:sz w:val="24"/>
          <w:fitText w:val="1800" w:id="3"/>
        </w:rPr>
        <w:t>月</w:t>
      </w:r>
      <w:r>
        <w:rPr>
          <w:rFonts w:hint="eastAsia"/>
          <w:sz w:val="24"/>
        </w:rPr>
        <w:t>　　</w:t>
      </w:r>
      <w:r>
        <w:rPr>
          <w:rFonts w:hint="eastAsia"/>
          <w:sz w:val="24"/>
          <w:u w:val="single" w:color="auto"/>
        </w:rPr>
        <w:t>昭和・平成・令和　　　　年　　　月</w:t>
      </w:r>
    </w:p>
    <w:p>
      <w:pPr>
        <w:pStyle w:val="20"/>
        <w:numPr>
          <w:ilvl w:val="0"/>
          <w:numId w:val="1"/>
        </w:numPr>
        <w:spacing w:before="180" w:beforeLines="5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firstLine="200" w:firstLineChars="100"/>
        <w:jc w:val="left"/>
        <w:rPr>
          <w:rFonts w:hint="default"/>
          <w:sz w:val="24"/>
        </w:rPr>
      </w:pPr>
      <w:r>
        <w:rPr>
          <w:rFonts w:hint="default"/>
        </w:rPr>
        <mc:AlternateContent>
          <mc:Choice Requires="wps">
            <w:drawing>
              <wp:anchor distT="4294967295" distB="4294967295" distL="114300" distR="114300" simplePos="0" relativeHeight="3" behindDoc="0" locked="1" layoutInCell="1" hidden="0" allowOverlap="1">
                <wp:simplePos x="0" y="0"/>
                <wp:positionH relativeFrom="column">
                  <wp:posOffset>2182495</wp:posOffset>
                </wp:positionH>
                <wp:positionV relativeFrom="paragraph">
                  <wp:posOffset>1795145</wp:posOffset>
                </wp:positionV>
                <wp:extent cx="3771900" cy="0"/>
                <wp:effectExtent l="0" t="635" r="29210" b="10795"/>
                <wp:wrapNone/>
                <wp:docPr id="1029" name="Line 32"/>
                <a:graphic xmlns:a="http://schemas.openxmlformats.org/drawingml/2006/main">
                  <a:graphicData uri="http://schemas.microsoft.com/office/word/2010/wordprocessingShape">
                    <wps:wsp>
                      <wps:cNvPr id="1029"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9" o:allowincell="t" o:allowoverlap="t" filled="f" stroked="t" strokecolor="#000000" strokeweight="0.75pt" o:spt="20" from="171.85000000000002pt,141.35pt" to="468.85pt,141.35pt">
                <v:fill/>
                <v:stroke filltype="solid"/>
                <v:textbox style="layout-flow:horizontal;"/>
                <v:imagedata o:title=""/>
                <o:lock v:ext="edit" shapetype="t"/>
                <w10:wrap type="none" anchorx="text" anchory="text"/>
                <w10:anchorlock/>
              </v:line>
            </w:pict>
          </mc:Fallback>
        </mc:AlternateContent>
      </w:r>
      <w:r>
        <w:rPr>
          <w:rFonts w:hint="eastAsia"/>
          <w:sz w:val="24"/>
        </w:rPr>
        <w:t>上記の者は、児童福祉法第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8</w:t>
      </w:r>
      <w:r>
        <w:rPr>
          <w:rFonts w:hint="eastAsia"/>
          <w:sz w:val="24"/>
        </w:rPr>
        <w:t>項に規定する「小規模住居型児童養育事業」にて児童等の保護または援護に従事していたことを証明します。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t>証明者名</w: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pBdr>
          <w:top w:val="single" w:color="auto" w:sz="4" w:space="1"/>
        </w:pBdr>
        <w:spacing w:before="180" w:beforeLines="50" w:beforeAutospacing="0" w:after="180" w:afterLines="50" w:afterAutospacing="0"/>
        <w:jc w:val="left"/>
        <w:rPr>
          <w:rFonts w:hint="default"/>
          <w:sz w:val="28"/>
        </w:rPr>
      </w:pPr>
      <w:bookmarkEnd w:id="0"/>
      <w:r>
        <w:rPr>
          <w:rFonts w:hint="eastAsia"/>
          <w:sz w:val="28"/>
        </w:rPr>
        <w:t>「勤務条件について」</w:t>
      </w:r>
    </w:p>
    <w:p>
      <w:pPr>
        <w:pStyle w:val="0"/>
        <w:ind w:left="755" w:leftChars="200" w:hanging="355" w:hangingChars="148"/>
        <w:rPr>
          <w:rFonts w:hint="default"/>
          <w:sz w:val="24"/>
        </w:rPr>
      </w:pPr>
      <w:r>
        <w:rPr>
          <w:rFonts w:hint="eastAsia"/>
          <w:sz w:val="24"/>
        </w:rPr>
        <w:t>1</w:t>
      </w:r>
      <w:r>
        <w:rPr>
          <w:rFonts w:hint="default"/>
          <w:sz w:val="24"/>
        </w:rPr>
        <w:t>．平成</w:t>
      </w:r>
      <w:r>
        <w:rPr>
          <w:rFonts w:hint="default"/>
          <w:sz w:val="24"/>
        </w:rPr>
        <w:t>3</w:t>
      </w:r>
      <w:r>
        <w:rPr>
          <w:rFonts w:hint="default"/>
          <w:sz w:val="24"/>
        </w:rPr>
        <w:t>年</w:t>
      </w:r>
      <w:r>
        <w:rPr>
          <w:rFonts w:hint="default"/>
          <w:sz w:val="24"/>
        </w:rPr>
        <w:t>4</w:t>
      </w:r>
      <w:r>
        <w:rPr>
          <w:rFonts w:hint="default"/>
          <w:sz w:val="24"/>
        </w:rPr>
        <w:t>月</w:t>
      </w:r>
      <w:r>
        <w:rPr>
          <w:rFonts w:hint="default"/>
          <w:sz w:val="24"/>
        </w:rPr>
        <w:t>1</w:t>
      </w:r>
      <w:r>
        <w:rPr>
          <w:rFonts w:hint="default"/>
          <w:sz w:val="24"/>
        </w:rPr>
        <w:t>日以降の高等学校卒業（保育科は平成</w:t>
      </w:r>
      <w:r>
        <w:rPr>
          <w:rFonts w:hint="default"/>
          <w:sz w:val="24"/>
        </w:rPr>
        <w:t>8</w:t>
      </w:r>
      <w:r>
        <w:rPr>
          <w:rFonts w:hint="default"/>
          <w:sz w:val="24"/>
        </w:rPr>
        <w:t>年</w:t>
      </w:r>
      <w:r>
        <w:rPr>
          <w:rFonts w:hint="default"/>
          <w:sz w:val="24"/>
        </w:rPr>
        <w:t>4</w:t>
      </w:r>
      <w:r>
        <w:rPr>
          <w:rFonts w:hint="default"/>
          <w:sz w:val="24"/>
        </w:rPr>
        <w:t>月</w:t>
      </w:r>
      <w:r>
        <w:rPr>
          <w:rFonts w:hint="default"/>
          <w:sz w:val="24"/>
        </w:rPr>
        <w:t>1</w:t>
      </w:r>
      <w:r>
        <w:rPr>
          <w:rFonts w:hint="default"/>
          <w:sz w:val="24"/>
        </w:rPr>
        <w:t>日以降の卒業）で､</w:t>
      </w:r>
      <w:r>
        <w:rPr>
          <w:rFonts w:hint="default"/>
          <w:sz w:val="24"/>
        </w:rPr>
        <w:br w:type="textWrapping" w:clear="none"/>
      </w:r>
      <w:r>
        <w:rPr>
          <w:rFonts w:hint="default"/>
          <w:sz w:val="24"/>
        </w:rPr>
        <w:t>2</w:t>
      </w:r>
      <w:r>
        <w:rPr>
          <w:rFonts w:hint="default"/>
          <w:sz w:val="24"/>
        </w:rPr>
        <w:t>年以上の勤務経験者の場合</w:t>
      </w:r>
    </w:p>
    <w:p>
      <w:pPr>
        <w:pStyle w:val="0"/>
        <w:spacing w:before="180" w:beforeLines="50" w:beforeAutospacing="0"/>
        <w:ind w:left="800" w:leftChars="400"/>
        <w:rPr>
          <w:rFonts w:hint="default"/>
          <w:sz w:val="24"/>
        </w:rPr>
      </w:pPr>
      <w:r>
        <w:rPr>
          <w:rFonts w:hint="default"/>
          <w:sz w:val="24"/>
        </w:rPr>
        <w:t>・</w:t>
      </w:r>
      <w:r>
        <w:rPr>
          <w:rFonts w:hint="default"/>
          <w:sz w:val="24"/>
        </w:rPr>
        <w:t>2</w:t>
      </w:r>
      <w:r>
        <w:rPr>
          <w:rFonts w:hint="default"/>
          <w:sz w:val="24"/>
        </w:rPr>
        <w:t>年以上の勤務で総勤務時間数が</w:t>
      </w:r>
      <w:r>
        <w:rPr>
          <w:rFonts w:hint="default"/>
          <w:sz w:val="24"/>
        </w:rPr>
        <w:t>2,880</w:t>
      </w:r>
      <w:r>
        <w:rPr>
          <w:rFonts w:hint="default"/>
          <w:sz w:val="24"/>
        </w:rPr>
        <w:t>時間以上を満たすこと。</w:t>
      </w:r>
    </w:p>
    <w:p>
      <w:pPr>
        <w:pStyle w:val="0"/>
        <w:spacing w:before="360" w:beforeLines="100" w:beforeAutospacing="0" w:line="520" w:lineRule="exact"/>
        <w:ind w:left="400" w:leftChars="200"/>
        <w:rPr>
          <w:rFonts w:hint="default"/>
          <w:sz w:val="24"/>
        </w:rPr>
      </w:pPr>
      <w:r>
        <w:rPr>
          <w:rFonts w:hint="eastAsia"/>
          <w:sz w:val="24"/>
        </w:rPr>
        <w:t>2</w:t>
      </w:r>
      <w:r>
        <w:rPr>
          <w:rFonts w:hint="default"/>
          <w:sz w:val="24"/>
        </w:rPr>
        <w:t>．</w:t>
      </w:r>
      <w:r>
        <w:rPr>
          <w:rFonts w:hint="default"/>
          <w:sz w:val="24"/>
        </w:rPr>
        <w:t>5</w:t>
      </w:r>
      <w:r>
        <w:rPr>
          <w:rFonts w:hint="default"/>
          <w:sz w:val="24"/>
        </w:rPr>
        <w:t>年以上の勤務経験者の場合</w:t>
      </w:r>
    </w:p>
    <w:p>
      <w:pPr>
        <w:pStyle w:val="0"/>
        <w:spacing w:line="520" w:lineRule="exact"/>
        <w:ind w:left="800" w:leftChars="400"/>
        <w:rPr>
          <w:rFonts w:hint="default"/>
          <w:sz w:val="24"/>
        </w:rPr>
      </w:pPr>
      <w:r>
        <w:rPr>
          <w:rFonts w:hint="default"/>
          <w:sz w:val="24"/>
        </w:rPr>
        <w:t>・</w:t>
      </w:r>
      <w:r>
        <w:rPr>
          <w:rFonts w:hint="default"/>
          <w:sz w:val="24"/>
        </w:rPr>
        <w:t>5</w:t>
      </w:r>
      <w:r>
        <w:rPr>
          <w:rFonts w:hint="default"/>
          <w:sz w:val="24"/>
        </w:rPr>
        <w:t>年以上の勤務で総勤務時間数が</w:t>
      </w:r>
      <w:r>
        <w:rPr>
          <w:rFonts w:hint="default"/>
          <w:sz w:val="24"/>
        </w:rPr>
        <w:t>7,200</w:t>
      </w:r>
      <w:r>
        <w:rPr>
          <w:rFonts w:hint="default"/>
          <w:sz w:val="24"/>
        </w:rPr>
        <w:t>時間以上を満たすこと。</w:t>
      </w:r>
    </w:p>
    <w:p>
      <w:pPr>
        <w:pStyle w:val="20"/>
        <w:numPr>
          <w:ilvl w:val="0"/>
          <w:numId w:val="2"/>
        </w:numPr>
        <w:spacing w:before="360" w:beforeLines="100" w:beforeAutospacing="0"/>
        <w:ind w:left="851" w:leftChars="0" w:hanging="425"/>
        <w:jc w:val="left"/>
        <w:rPr>
          <w:rFonts w:hint="default"/>
          <w:sz w:val="24"/>
        </w:rPr>
      </w:pPr>
      <w:r>
        <w:rPr>
          <w:rFonts w:hint="default"/>
          <w:sz w:val="24"/>
        </w:rPr>
        <w:t>複数施設での勤務の場合は、あわせて</w:t>
      </w:r>
      <w:r>
        <w:rPr>
          <w:rFonts w:hint="eastAsia"/>
          <w:sz w:val="24"/>
        </w:rPr>
        <w:t>1.</w:t>
      </w:r>
      <w:r>
        <w:rPr>
          <w:rFonts w:hint="default"/>
          <w:sz w:val="24"/>
        </w:rPr>
        <w:t>または</w:t>
      </w:r>
      <w:r>
        <w:rPr>
          <w:rFonts w:hint="eastAsia"/>
          <w:sz w:val="24"/>
        </w:rPr>
        <w:t>2.</w:t>
      </w:r>
      <w:r>
        <w:rPr>
          <w:rFonts w:hint="default"/>
          <w:sz w:val="24"/>
        </w:rPr>
        <w:t>の勤務期間を満たしている事が必要です。</w:t>
      </w:r>
      <w:r>
        <w:rPr>
          <w:rFonts w:hint="eastAsia"/>
          <w:sz w:val="24"/>
        </w:rPr>
        <w:br w:type="textWrapping" w:clear="none"/>
      </w:r>
      <w:r>
        <w:rPr>
          <w:rFonts w:hint="default"/>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180"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p>
      <w:pPr>
        <w:pStyle w:val="0"/>
        <w:spacing w:before="720" w:beforeLines="200" w:beforeAutospacing="0"/>
        <w:jc w:val="center"/>
        <w:rPr>
          <w:rFonts w:hint="default" w:ascii="ＭＳ 明朝" w:hAnsi="ＭＳ 明朝"/>
        </w:rPr>
      </w:pPr>
    </w:p>
    <w:sectPr>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22</Words>
  <Characters>517</Characters>
  <Application>JUST Note</Application>
  <Lines>174</Lines>
  <Paragraphs>34</Paragraphs>
  <CharactersWithSpaces>566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cp:lastPrinted>2023-12-19T04:52:16Z</cp:lastPrinted>
  <dcterms:created xsi:type="dcterms:W3CDTF">2018-08-21T08:51:00Z</dcterms:created>
  <dcterms:modified xsi:type="dcterms:W3CDTF">2023-12-19T04:51:56Z</dcterms:modified>
  <cp:revision>5</cp:revision>
</cp:coreProperties>
</file>