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9" w:type="dxa"/>
        <w:tblLayout w:type="fixed"/>
        <w:tblCellMar>
          <w:left w:w="10" w:type="dxa"/>
          <w:right w:w="10" w:type="dxa"/>
        </w:tblCellMar>
        <w:tblLook w:val="0600" w:firstRow="0" w:lastRow="0" w:firstColumn="0" w:lastColumn="0" w:noHBand="1" w:noVBand="1"/>
      </w:tblPr>
      <w:tblGrid>
        <w:gridCol w:w="285"/>
        <w:gridCol w:w="1984"/>
        <w:gridCol w:w="7371"/>
      </w:tblGrid>
      <w:tr w:rsidR="009342E3" w:rsidRPr="009342E3">
        <w:trPr>
          <w:cantSplit/>
          <w:trHeight w:val="570"/>
        </w:trPr>
        <w:tc>
          <w:tcPr>
            <w:tcW w:w="9640" w:type="dxa"/>
            <w:gridSpan w:val="3"/>
            <w:tcBorders>
              <w:top w:val="single" w:sz="4" w:space="0" w:color="auto"/>
              <w:left w:val="single" w:sz="4" w:space="0" w:color="auto"/>
              <w:bottom w:val="single" w:sz="4" w:space="0" w:color="auto"/>
              <w:right w:val="single" w:sz="4" w:space="0" w:color="auto"/>
            </w:tcBorders>
            <w:vAlign w:val="center"/>
          </w:tcPr>
          <w:p w:rsidR="003009BF" w:rsidRPr="009342E3" w:rsidRDefault="0082238C">
            <w:pPr>
              <w:jc w:val="center"/>
              <w:rPr>
                <w:rFonts w:ascii="ＭＳ ゴシック" w:eastAsia="ＭＳ ゴシック" w:hAnsi="ＭＳ ゴシック"/>
                <w:b/>
                <w:sz w:val="28"/>
              </w:rPr>
            </w:pPr>
            <w:r w:rsidRPr="009342E3">
              <w:rPr>
                <w:rFonts w:ascii="ＭＳ ゴシック" w:eastAsia="ＭＳ ゴシック" w:hAnsi="ＭＳ ゴシック" w:hint="eastAsia"/>
                <w:b/>
                <w:sz w:val="28"/>
              </w:rPr>
              <w:t>電気設備工事特記仕様書</w:t>
            </w:r>
          </w:p>
          <w:p w:rsidR="003009BF" w:rsidRPr="009342E3" w:rsidRDefault="0082238C">
            <w:pPr>
              <w:wordWrap w:val="0"/>
              <w:jc w:val="center"/>
            </w:pPr>
            <w:r w:rsidRPr="009342E3">
              <w:rPr>
                <w:rFonts w:ascii="ＭＳ ゴシック" w:eastAsia="ＭＳ ゴシック" w:hAnsi="ＭＳ ゴシック" w:hint="eastAsia"/>
              </w:rPr>
              <w:t>（令和3年版）</w:t>
            </w:r>
          </w:p>
          <w:p w:rsidR="003009BF" w:rsidRPr="009342E3" w:rsidRDefault="0082238C">
            <w:pPr>
              <w:jc w:val="right"/>
              <w:rPr>
                <w:rFonts w:ascii="ＭＳ ゴシック" w:eastAsia="ＭＳ ゴシック" w:hAnsi="ＭＳ ゴシック"/>
              </w:rPr>
            </w:pPr>
            <w:r w:rsidRPr="009342E3">
              <w:rPr>
                <w:rFonts w:ascii="ＭＳ ゴシック" w:eastAsia="ＭＳ ゴシック" w:hAnsi="ＭＳ ゴシック" w:hint="eastAsia"/>
              </w:rPr>
              <w:t>※令和3年4月1日以降適用</w:t>
            </w:r>
          </w:p>
        </w:tc>
      </w:tr>
      <w:tr w:rsidR="009342E3" w:rsidRPr="009342E3">
        <w:trPr>
          <w:cantSplit/>
          <w:trHeight w:val="240"/>
        </w:trPr>
        <w:tc>
          <w:tcPr>
            <w:tcW w:w="9640" w:type="dxa"/>
            <w:gridSpan w:val="3"/>
            <w:tcBorders>
              <w:top w:val="single" w:sz="4" w:space="0" w:color="auto"/>
              <w:left w:val="single" w:sz="4" w:space="0" w:color="auto"/>
              <w:bottom w:val="single" w:sz="4" w:space="0" w:color="auto"/>
              <w:right w:val="single" w:sz="4" w:space="0" w:color="auto"/>
            </w:tcBorders>
          </w:tcPr>
          <w:p w:rsidR="003009BF" w:rsidRPr="009342E3" w:rsidRDefault="0082238C">
            <w:pPr>
              <w:rPr>
                <w:rFonts w:ascii="ＭＳ ゴシック" w:eastAsia="ＭＳ ゴシック" w:hAnsi="ＭＳ ゴシック"/>
                <w:b/>
                <w:sz w:val="24"/>
              </w:rPr>
            </w:pPr>
            <w:r w:rsidRPr="009342E3">
              <w:rPr>
                <w:rFonts w:ascii="ＭＳ ゴシック" w:eastAsia="ＭＳ ゴシック" w:hAnsi="ＭＳ ゴシック" w:hint="eastAsia"/>
                <w:b/>
                <w:sz w:val="24"/>
              </w:rPr>
              <w:t>Ⅰ　工事概要</w:t>
            </w:r>
          </w:p>
        </w:tc>
      </w:tr>
      <w:tr w:rsidR="009342E3" w:rsidRPr="009342E3">
        <w:trPr>
          <w:cantSplit/>
          <w:trHeight w:val="3702"/>
        </w:trPr>
        <w:tc>
          <w:tcPr>
            <w:tcW w:w="9640" w:type="dxa"/>
            <w:gridSpan w:val="3"/>
            <w:tcBorders>
              <w:top w:val="single" w:sz="4" w:space="0" w:color="auto"/>
              <w:left w:val="single" w:sz="4" w:space="0" w:color="auto"/>
              <w:bottom w:val="single" w:sz="4" w:space="0" w:color="auto"/>
              <w:right w:val="single" w:sz="4" w:space="0" w:color="auto"/>
            </w:tcBorders>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工事名　　　　　</w:t>
            </w:r>
            <w:r w:rsidRPr="009342E3">
              <w:rPr>
                <w:rFonts w:ascii="ＭＳ ゴシック" w:eastAsia="ＭＳ ゴシック" w:hAnsi="ＭＳ ゴシック" w:hint="eastAsia"/>
                <w:sz w:val="18"/>
                <w:u w:val="single"/>
              </w:rPr>
              <w:t xml:space="preserve">　　　　　　　　　　　　　　　　　　　　</w:t>
            </w:r>
            <w:r w:rsidRPr="009342E3">
              <w:rPr>
                <w:rFonts w:ascii="ＭＳ ゴシック" w:eastAsia="ＭＳ ゴシック" w:hAnsi="ＭＳ ゴシック" w:hint="eastAsia"/>
                <w:sz w:val="18"/>
              </w:rPr>
              <w:t xml:space="preserve">　　　　　　　　　　　　　　　　　　　　　　</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工事場所　　　　</w:t>
            </w:r>
            <w:r w:rsidRPr="009342E3">
              <w:rPr>
                <w:rFonts w:ascii="ＭＳ ゴシック" w:eastAsia="ＭＳ ゴシック" w:hAnsi="ＭＳ ゴシック" w:hint="eastAsia"/>
                <w:sz w:val="18"/>
                <w:u w:val="single"/>
              </w:rPr>
              <w:t xml:space="preserve">　　　　　　　　　　　　　　　　　　　　</w:t>
            </w:r>
            <w:r w:rsidRPr="009342E3">
              <w:rPr>
                <w:rFonts w:ascii="ＭＳ ゴシック" w:eastAsia="ＭＳ ゴシック" w:hAnsi="ＭＳ ゴシック" w:hint="eastAsia"/>
                <w:sz w:val="18"/>
              </w:rPr>
              <w:t xml:space="preserve">　　　　　　　　　　　　　　　　　　　　　　</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3　敷地面積　　　　</w:t>
            </w:r>
            <w:r w:rsidRPr="009342E3">
              <w:rPr>
                <w:rFonts w:ascii="ＭＳ ゴシック" w:eastAsia="ＭＳ ゴシック" w:hAnsi="ＭＳ ゴシック" w:hint="eastAsia"/>
                <w:sz w:val="18"/>
                <w:u w:val="single"/>
              </w:rPr>
              <w:t xml:space="preserve">　　　　　　　　　　　　　　　　　　　　</w:t>
            </w:r>
            <w:r w:rsidRPr="009342E3">
              <w:rPr>
                <w:rFonts w:ascii="ＭＳ ゴシック" w:eastAsia="ＭＳ ゴシック" w:hAnsi="ＭＳ ゴシック" w:hint="eastAsia"/>
                <w:sz w:val="18"/>
              </w:rPr>
              <w:t xml:space="preserve">　　　　　　　　　　　　　　　　　　　　　　</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4　構造規模　　　　</w:t>
            </w:r>
            <w:r w:rsidRPr="009342E3">
              <w:rPr>
                <w:rFonts w:ascii="ＭＳ ゴシック" w:eastAsia="ＭＳ ゴシック" w:hAnsi="ＭＳ ゴシック" w:hint="eastAsia"/>
                <w:sz w:val="18"/>
                <w:u w:val="single"/>
              </w:rPr>
              <w:t xml:space="preserve">　　　　　　　　　　　　　　　　　　　　</w:t>
            </w:r>
            <w:r w:rsidRPr="009342E3">
              <w:rPr>
                <w:rFonts w:ascii="ＭＳ ゴシック" w:eastAsia="ＭＳ ゴシック" w:hAnsi="ＭＳ ゴシック" w:hint="eastAsia"/>
                <w:sz w:val="18"/>
              </w:rPr>
              <w:t xml:space="preserve">　</w:t>
            </w:r>
          </w:p>
          <w:p w:rsidR="003009BF" w:rsidRPr="009342E3" w:rsidRDefault="003009BF">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9342E3" w:rsidRPr="009342E3">
              <w:trPr>
                <w:trHeight w:val="70"/>
              </w:trPr>
              <w:tc>
                <w:tcPr>
                  <w:tcW w:w="1296" w:type="dxa"/>
                  <w:shd w:val="clear" w:color="auto" w:fill="auto"/>
                </w:tcPr>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pacing w:val="90"/>
                      <w:kern w:val="0"/>
                      <w:sz w:val="18"/>
                      <w:fitText w:val="900" w:id="1"/>
                    </w:rPr>
                    <w:t>棟名</w:t>
                  </w:r>
                  <w:r w:rsidRPr="009342E3">
                    <w:rPr>
                      <w:rFonts w:ascii="ＭＳ ゴシック" w:eastAsia="ＭＳ ゴシック" w:hAnsi="ＭＳ ゴシック" w:hint="eastAsia"/>
                      <w:kern w:val="0"/>
                      <w:sz w:val="18"/>
                      <w:fitText w:val="900" w:id="1"/>
                    </w:rPr>
                    <w:t>称</w:t>
                  </w: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90" w:type="dxa"/>
                  <w:shd w:val="clear" w:color="auto" w:fill="auto"/>
                </w:tcPr>
                <w:p w:rsidR="003009BF" w:rsidRPr="009342E3" w:rsidRDefault="003009BF">
                  <w:pPr>
                    <w:rPr>
                      <w:rFonts w:ascii="ＭＳ ゴシック" w:eastAsia="ＭＳ ゴシック" w:hAnsi="ＭＳ ゴシック"/>
                      <w:sz w:val="18"/>
                    </w:rPr>
                  </w:pPr>
                </w:p>
              </w:tc>
            </w:tr>
            <w:tr w:rsidR="009342E3" w:rsidRPr="009342E3">
              <w:trPr>
                <w:trHeight w:val="70"/>
              </w:trPr>
              <w:tc>
                <w:tcPr>
                  <w:tcW w:w="1296" w:type="dxa"/>
                  <w:shd w:val="clear" w:color="auto" w:fill="auto"/>
                </w:tcPr>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構　　　造</w:t>
                  </w: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90" w:type="dxa"/>
                  <w:shd w:val="clear" w:color="auto" w:fill="auto"/>
                </w:tcPr>
                <w:p w:rsidR="003009BF" w:rsidRPr="009342E3" w:rsidRDefault="003009BF">
                  <w:pPr>
                    <w:rPr>
                      <w:rFonts w:ascii="ＭＳ ゴシック" w:eastAsia="ＭＳ ゴシック" w:hAnsi="ＭＳ ゴシック"/>
                      <w:sz w:val="18"/>
                    </w:rPr>
                  </w:pPr>
                </w:p>
              </w:tc>
            </w:tr>
            <w:tr w:rsidR="009342E3" w:rsidRPr="009342E3">
              <w:trPr>
                <w:trHeight w:val="70"/>
              </w:trPr>
              <w:tc>
                <w:tcPr>
                  <w:tcW w:w="1296" w:type="dxa"/>
                  <w:shd w:val="clear" w:color="auto" w:fill="auto"/>
                </w:tcPr>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階　　　数</w:t>
                  </w: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90" w:type="dxa"/>
                  <w:shd w:val="clear" w:color="auto" w:fill="auto"/>
                </w:tcPr>
                <w:p w:rsidR="003009BF" w:rsidRPr="009342E3" w:rsidRDefault="003009BF">
                  <w:pPr>
                    <w:rPr>
                      <w:rFonts w:ascii="ＭＳ ゴシック" w:eastAsia="ＭＳ ゴシック" w:hAnsi="ＭＳ ゴシック"/>
                      <w:sz w:val="18"/>
                    </w:rPr>
                  </w:pPr>
                </w:p>
              </w:tc>
            </w:tr>
            <w:tr w:rsidR="009342E3" w:rsidRPr="009342E3">
              <w:trPr>
                <w:trHeight w:val="70"/>
              </w:trPr>
              <w:tc>
                <w:tcPr>
                  <w:tcW w:w="1296" w:type="dxa"/>
                  <w:shd w:val="clear" w:color="auto" w:fill="auto"/>
                </w:tcPr>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pacing w:val="30"/>
                      <w:kern w:val="0"/>
                      <w:sz w:val="18"/>
                      <w:fitText w:val="900" w:id="2"/>
                    </w:rPr>
                    <w:t>建築面</w:t>
                  </w:r>
                  <w:r w:rsidRPr="009342E3">
                    <w:rPr>
                      <w:rFonts w:ascii="ＭＳ ゴシック" w:eastAsia="ＭＳ ゴシック" w:hAnsi="ＭＳ ゴシック" w:hint="eastAsia"/>
                      <w:kern w:val="0"/>
                      <w:sz w:val="18"/>
                      <w:fitText w:val="900" w:id="2"/>
                    </w:rPr>
                    <w:t>積</w:t>
                  </w: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90" w:type="dxa"/>
                  <w:shd w:val="clear" w:color="auto" w:fill="auto"/>
                </w:tcPr>
                <w:p w:rsidR="003009BF" w:rsidRPr="009342E3" w:rsidRDefault="003009BF">
                  <w:pPr>
                    <w:rPr>
                      <w:rFonts w:ascii="ＭＳ ゴシック" w:eastAsia="ＭＳ ゴシック" w:hAnsi="ＭＳ ゴシック"/>
                      <w:sz w:val="18"/>
                    </w:rPr>
                  </w:pPr>
                </w:p>
              </w:tc>
            </w:tr>
            <w:tr w:rsidR="009342E3" w:rsidRPr="009342E3">
              <w:trPr>
                <w:trHeight w:val="70"/>
              </w:trPr>
              <w:tc>
                <w:tcPr>
                  <w:tcW w:w="1296" w:type="dxa"/>
                  <w:shd w:val="clear" w:color="auto" w:fill="auto"/>
                </w:tcPr>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延べ床面積</w:t>
                  </w: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89" w:type="dxa"/>
                  <w:shd w:val="clear" w:color="auto" w:fill="auto"/>
                </w:tcPr>
                <w:p w:rsidR="003009BF" w:rsidRPr="009342E3" w:rsidRDefault="003009BF">
                  <w:pPr>
                    <w:rPr>
                      <w:rFonts w:ascii="ＭＳ ゴシック" w:eastAsia="ＭＳ ゴシック" w:hAnsi="ＭＳ ゴシック"/>
                      <w:sz w:val="18"/>
                    </w:rPr>
                  </w:pPr>
                </w:p>
              </w:tc>
              <w:tc>
                <w:tcPr>
                  <w:tcW w:w="2590" w:type="dxa"/>
                  <w:shd w:val="clear" w:color="auto" w:fill="auto"/>
                </w:tcPr>
                <w:p w:rsidR="003009BF" w:rsidRPr="009342E3" w:rsidRDefault="003009BF">
                  <w:pPr>
                    <w:rPr>
                      <w:rFonts w:ascii="ＭＳ ゴシック" w:eastAsia="ＭＳ ゴシック" w:hAnsi="ＭＳ ゴシック"/>
                      <w:sz w:val="18"/>
                    </w:rPr>
                  </w:pPr>
                </w:p>
              </w:tc>
            </w:tr>
          </w:tbl>
          <w:p w:rsidR="003009BF" w:rsidRPr="009342E3" w:rsidRDefault="003009BF">
            <w:pPr>
              <w:rPr>
                <w:rFonts w:ascii="ＭＳ ゴシック" w:eastAsia="ＭＳ ゴシック" w:hAnsi="ＭＳ ゴシック"/>
                <w:sz w:val="18"/>
              </w:rPr>
            </w:pP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・垂直積雪量：（　　　　）ｍ　　　　　　・風速（Ｖｏ）：（　　　　）m/s</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・地表面粗度区分　・Ⅰ・Ⅱ・Ⅲ・Ⅳ</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5　建物用途　建築基準法による用途（　　　　）　　　　　　　　　　　　　　　　　　　　　　　　　</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6　　　　　　消防法施行令別表第１の区分（　　　　）　　　　　　　　　　　　　　　　　　　　　　</w:t>
            </w:r>
          </w:p>
          <w:p w:rsidR="003009BF" w:rsidRPr="009342E3" w:rsidRDefault="003009BF">
            <w:pPr>
              <w:rPr>
                <w:rFonts w:ascii="ＭＳ ゴシック" w:eastAsia="ＭＳ ゴシック" w:hAnsi="ＭＳ ゴシック"/>
                <w:sz w:val="18"/>
              </w:rPr>
            </w:pPr>
          </w:p>
        </w:tc>
      </w:tr>
      <w:tr w:rsidR="009342E3" w:rsidRPr="009342E3">
        <w:trPr>
          <w:cantSplit/>
          <w:trHeight w:val="225"/>
        </w:trPr>
        <w:tc>
          <w:tcPr>
            <w:tcW w:w="9640" w:type="dxa"/>
            <w:gridSpan w:val="3"/>
            <w:tcBorders>
              <w:top w:val="single" w:sz="4" w:space="0" w:color="auto"/>
              <w:left w:val="single" w:sz="4" w:space="0" w:color="auto"/>
              <w:bottom w:val="single" w:sz="4" w:space="0" w:color="auto"/>
              <w:right w:val="single" w:sz="4" w:space="0" w:color="auto"/>
            </w:tcBorders>
          </w:tcPr>
          <w:p w:rsidR="003009BF" w:rsidRPr="009342E3" w:rsidRDefault="0082238C">
            <w:pPr>
              <w:rPr>
                <w:rFonts w:ascii="ＭＳ ゴシック" w:eastAsia="ＭＳ ゴシック" w:hAnsi="ＭＳ ゴシック"/>
                <w:b/>
                <w:sz w:val="24"/>
              </w:rPr>
            </w:pPr>
            <w:r w:rsidRPr="009342E3">
              <w:rPr>
                <w:rFonts w:ascii="ＭＳ ゴシック" w:eastAsia="ＭＳ ゴシック" w:hAnsi="ＭＳ ゴシック" w:hint="eastAsia"/>
                <w:b/>
                <w:sz w:val="24"/>
              </w:rPr>
              <w:t>Ⅱ　工事種目</w:t>
            </w:r>
          </w:p>
        </w:tc>
      </w:tr>
      <w:tr w:rsidR="009342E3" w:rsidRPr="009342E3">
        <w:trPr>
          <w:cantSplit/>
          <w:trHeight w:val="3392"/>
        </w:trPr>
        <w:tc>
          <w:tcPr>
            <w:tcW w:w="9640" w:type="dxa"/>
            <w:gridSpan w:val="3"/>
            <w:tcBorders>
              <w:top w:val="single" w:sz="4" w:space="0" w:color="auto"/>
              <w:left w:val="single" w:sz="4" w:space="0" w:color="auto"/>
              <w:bottom w:val="single" w:sz="4" w:space="0" w:color="auto"/>
              <w:right w:val="single" w:sz="4" w:space="0" w:color="auto"/>
            </w:tcBorders>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noProof/>
                <w:sz w:val="24"/>
              </w:rPr>
              <mc:AlternateContent>
                <mc:Choice Requires="wps">
                  <w:drawing>
                    <wp:anchor distT="0" distB="0" distL="114300" distR="114300" simplePos="0" relativeHeight="5" behindDoc="0" locked="0" layoutInCell="1" hidden="0" allowOverlap="1">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8pt;mso-position-vertical-relative:text;mso-position-horizontal-relative:text;position:absolute;height:12pt;width:12pt;margin-left:6.5pt;z-index:5;"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9342E3">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2126"/>
              <w:gridCol w:w="2410"/>
              <w:gridCol w:w="2268"/>
            </w:tblGrid>
            <w:tr w:rsidR="009342E3" w:rsidRPr="009342E3">
              <w:trPr>
                <w:trHeight w:val="120"/>
              </w:trPr>
              <w:tc>
                <w:tcPr>
                  <w:tcW w:w="229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工事種目</w:t>
                  </w:r>
                </w:p>
              </w:tc>
              <w:tc>
                <w:tcPr>
                  <w:tcW w:w="2126"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摘要</w:t>
                  </w:r>
                </w:p>
              </w:tc>
              <w:tc>
                <w:tcPr>
                  <w:tcW w:w="2410"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工事種目</w:t>
                  </w:r>
                </w:p>
              </w:tc>
              <w:tc>
                <w:tcPr>
                  <w:tcW w:w="226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摘要</w:t>
                  </w:r>
                </w:p>
              </w:tc>
            </w:tr>
            <w:tr w:rsidR="009342E3" w:rsidRPr="009342E3">
              <w:trPr>
                <w:trHeight w:val="120"/>
              </w:trPr>
              <w:tc>
                <w:tcPr>
                  <w:tcW w:w="229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・幹線設備</w:t>
                  </w:r>
                </w:p>
              </w:tc>
              <w:tc>
                <w:tcPr>
                  <w:tcW w:w="2126" w:type="dxa"/>
                </w:tcPr>
                <w:p w:rsidR="003009BF" w:rsidRPr="009342E3" w:rsidRDefault="003009BF">
                  <w:pPr>
                    <w:rPr>
                      <w:rFonts w:ascii="ＭＳ ゴシック" w:eastAsia="ＭＳ ゴシック" w:hAnsi="ＭＳ ゴシック"/>
                      <w:sz w:val="18"/>
                    </w:rPr>
                  </w:pPr>
                </w:p>
              </w:tc>
              <w:tc>
                <w:tcPr>
                  <w:tcW w:w="2410"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・誘導支援設備</w:t>
                  </w:r>
                </w:p>
              </w:tc>
              <w:tc>
                <w:tcPr>
                  <w:tcW w:w="2268" w:type="dxa"/>
                </w:tcPr>
                <w:p w:rsidR="003009BF" w:rsidRPr="009342E3" w:rsidRDefault="003009BF">
                  <w:pPr>
                    <w:rPr>
                      <w:rFonts w:ascii="ＭＳ ゴシック" w:eastAsia="ＭＳ ゴシック" w:hAnsi="ＭＳ ゴシック"/>
                      <w:sz w:val="18"/>
                    </w:rPr>
                  </w:pPr>
                </w:p>
              </w:tc>
            </w:tr>
            <w:tr w:rsidR="009342E3" w:rsidRPr="009342E3">
              <w:trPr>
                <w:trHeight w:val="120"/>
              </w:trPr>
              <w:tc>
                <w:tcPr>
                  <w:tcW w:w="229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・電灯設備</w:t>
                  </w:r>
                </w:p>
              </w:tc>
              <w:tc>
                <w:tcPr>
                  <w:tcW w:w="2126" w:type="dxa"/>
                </w:tcPr>
                <w:p w:rsidR="003009BF" w:rsidRPr="009342E3" w:rsidRDefault="003009BF">
                  <w:pPr>
                    <w:rPr>
                      <w:rFonts w:ascii="ＭＳ ゴシック" w:eastAsia="ＭＳ ゴシック" w:hAnsi="ＭＳ ゴシック"/>
                      <w:sz w:val="18"/>
                    </w:rPr>
                  </w:pPr>
                </w:p>
              </w:tc>
              <w:tc>
                <w:tcPr>
                  <w:tcW w:w="2410"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・テレビ共同受信設備</w:t>
                  </w:r>
                </w:p>
              </w:tc>
              <w:tc>
                <w:tcPr>
                  <w:tcW w:w="2268" w:type="dxa"/>
                </w:tcPr>
                <w:p w:rsidR="003009BF" w:rsidRPr="009342E3" w:rsidRDefault="003009BF">
                  <w:pPr>
                    <w:rPr>
                      <w:rFonts w:ascii="ＭＳ ゴシック" w:eastAsia="ＭＳ ゴシック" w:hAnsi="ＭＳ ゴシック"/>
                      <w:sz w:val="18"/>
                    </w:rPr>
                  </w:pPr>
                </w:p>
              </w:tc>
            </w:tr>
            <w:tr w:rsidR="009342E3" w:rsidRPr="009342E3">
              <w:trPr>
                <w:trHeight w:val="90"/>
              </w:trPr>
              <w:tc>
                <w:tcPr>
                  <w:tcW w:w="229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・動力設備</w:t>
                  </w:r>
                </w:p>
              </w:tc>
              <w:tc>
                <w:tcPr>
                  <w:tcW w:w="2126" w:type="dxa"/>
                </w:tcPr>
                <w:p w:rsidR="003009BF" w:rsidRPr="009342E3" w:rsidRDefault="003009BF">
                  <w:pPr>
                    <w:rPr>
                      <w:rFonts w:ascii="ＭＳ ゴシック" w:eastAsia="ＭＳ ゴシック" w:hAnsi="ＭＳ ゴシック"/>
                      <w:sz w:val="18"/>
                    </w:rPr>
                  </w:pPr>
                </w:p>
              </w:tc>
              <w:tc>
                <w:tcPr>
                  <w:tcW w:w="2410"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・テレビ電波障害防除設備</w:t>
                  </w:r>
                </w:p>
              </w:tc>
              <w:tc>
                <w:tcPr>
                  <w:tcW w:w="2268" w:type="dxa"/>
                </w:tcPr>
                <w:p w:rsidR="003009BF" w:rsidRPr="009342E3" w:rsidRDefault="003009BF">
                  <w:pPr>
                    <w:rPr>
                      <w:rFonts w:ascii="ＭＳ ゴシック" w:eastAsia="ＭＳ ゴシック" w:hAnsi="ＭＳ ゴシック"/>
                      <w:sz w:val="18"/>
                    </w:rPr>
                  </w:pPr>
                </w:p>
              </w:tc>
            </w:tr>
            <w:tr w:rsidR="009342E3" w:rsidRPr="009342E3">
              <w:trPr>
                <w:trHeight w:val="120"/>
              </w:trPr>
              <w:tc>
                <w:tcPr>
                  <w:tcW w:w="229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・受変電設備</w:t>
                  </w:r>
                </w:p>
              </w:tc>
              <w:tc>
                <w:tcPr>
                  <w:tcW w:w="2126" w:type="dxa"/>
                </w:tcPr>
                <w:p w:rsidR="003009BF" w:rsidRPr="009342E3" w:rsidRDefault="003009BF">
                  <w:pPr>
                    <w:rPr>
                      <w:rFonts w:ascii="ＭＳ ゴシック" w:eastAsia="ＭＳ ゴシック" w:hAnsi="ＭＳ ゴシック"/>
                      <w:sz w:val="18"/>
                    </w:rPr>
                  </w:pPr>
                </w:p>
              </w:tc>
              <w:tc>
                <w:tcPr>
                  <w:tcW w:w="2410"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・監視カメラ設備</w:t>
                  </w:r>
                </w:p>
              </w:tc>
              <w:tc>
                <w:tcPr>
                  <w:tcW w:w="2268" w:type="dxa"/>
                </w:tcPr>
                <w:p w:rsidR="003009BF" w:rsidRPr="009342E3" w:rsidRDefault="003009BF">
                  <w:pPr>
                    <w:rPr>
                      <w:rFonts w:ascii="ＭＳ ゴシック" w:eastAsia="ＭＳ ゴシック" w:hAnsi="ＭＳ ゴシック"/>
                      <w:sz w:val="18"/>
                    </w:rPr>
                  </w:pPr>
                </w:p>
              </w:tc>
            </w:tr>
            <w:tr w:rsidR="009342E3" w:rsidRPr="009342E3">
              <w:trPr>
                <w:trHeight w:val="105"/>
              </w:trPr>
              <w:tc>
                <w:tcPr>
                  <w:tcW w:w="229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・発電設備</w:t>
                  </w:r>
                </w:p>
              </w:tc>
              <w:tc>
                <w:tcPr>
                  <w:tcW w:w="2126" w:type="dxa"/>
                </w:tcPr>
                <w:p w:rsidR="003009BF" w:rsidRPr="009342E3" w:rsidRDefault="003009BF">
                  <w:pPr>
                    <w:rPr>
                      <w:rFonts w:ascii="ＭＳ ゴシック" w:eastAsia="ＭＳ ゴシック" w:hAnsi="ＭＳ ゴシック"/>
                      <w:sz w:val="18"/>
                    </w:rPr>
                  </w:pPr>
                </w:p>
              </w:tc>
              <w:tc>
                <w:tcPr>
                  <w:tcW w:w="2410"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・防犯・入退室管理設備</w:t>
                  </w:r>
                </w:p>
              </w:tc>
              <w:tc>
                <w:tcPr>
                  <w:tcW w:w="2268" w:type="dxa"/>
                </w:tcPr>
                <w:p w:rsidR="003009BF" w:rsidRPr="009342E3" w:rsidRDefault="003009BF">
                  <w:pPr>
                    <w:rPr>
                      <w:rFonts w:ascii="ＭＳ ゴシック" w:eastAsia="ＭＳ ゴシック" w:hAnsi="ＭＳ ゴシック"/>
                      <w:sz w:val="18"/>
                    </w:rPr>
                  </w:pPr>
                </w:p>
              </w:tc>
            </w:tr>
            <w:tr w:rsidR="009342E3" w:rsidRPr="009342E3">
              <w:trPr>
                <w:trHeight w:val="120"/>
              </w:trPr>
              <w:tc>
                <w:tcPr>
                  <w:tcW w:w="229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・電力貯蔵設備</w:t>
                  </w:r>
                </w:p>
              </w:tc>
              <w:tc>
                <w:tcPr>
                  <w:tcW w:w="2126" w:type="dxa"/>
                </w:tcPr>
                <w:p w:rsidR="003009BF" w:rsidRPr="009342E3" w:rsidRDefault="003009BF">
                  <w:pPr>
                    <w:rPr>
                      <w:rFonts w:ascii="ＭＳ ゴシック" w:eastAsia="ＭＳ ゴシック" w:hAnsi="ＭＳ ゴシック"/>
                      <w:sz w:val="18"/>
                    </w:rPr>
                  </w:pPr>
                </w:p>
              </w:tc>
              <w:tc>
                <w:tcPr>
                  <w:tcW w:w="2410"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・自動火災報知設備</w:t>
                  </w:r>
                </w:p>
              </w:tc>
              <w:tc>
                <w:tcPr>
                  <w:tcW w:w="2268" w:type="dxa"/>
                </w:tcPr>
                <w:p w:rsidR="003009BF" w:rsidRPr="009342E3" w:rsidRDefault="003009BF">
                  <w:pPr>
                    <w:rPr>
                      <w:rFonts w:ascii="ＭＳ ゴシック" w:eastAsia="ＭＳ ゴシック" w:hAnsi="ＭＳ ゴシック"/>
                      <w:sz w:val="18"/>
                    </w:rPr>
                  </w:pPr>
                </w:p>
              </w:tc>
            </w:tr>
            <w:tr w:rsidR="009342E3" w:rsidRPr="009342E3">
              <w:trPr>
                <w:trHeight w:val="120"/>
              </w:trPr>
              <w:tc>
                <w:tcPr>
                  <w:tcW w:w="229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・構内情報通信網設備</w:t>
                  </w:r>
                </w:p>
              </w:tc>
              <w:tc>
                <w:tcPr>
                  <w:tcW w:w="2126" w:type="dxa"/>
                </w:tcPr>
                <w:p w:rsidR="003009BF" w:rsidRPr="009342E3" w:rsidRDefault="003009BF">
                  <w:pPr>
                    <w:rPr>
                      <w:rFonts w:ascii="ＭＳ ゴシック" w:eastAsia="ＭＳ ゴシック" w:hAnsi="ＭＳ ゴシック"/>
                      <w:sz w:val="18"/>
                    </w:rPr>
                  </w:pPr>
                </w:p>
              </w:tc>
              <w:tc>
                <w:tcPr>
                  <w:tcW w:w="2410"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・雷保護設備</w:t>
                  </w:r>
                </w:p>
              </w:tc>
              <w:tc>
                <w:tcPr>
                  <w:tcW w:w="2268" w:type="dxa"/>
                </w:tcPr>
                <w:p w:rsidR="003009BF" w:rsidRPr="009342E3" w:rsidRDefault="003009BF">
                  <w:pPr>
                    <w:rPr>
                      <w:rFonts w:ascii="ＭＳ ゴシック" w:eastAsia="ＭＳ ゴシック" w:hAnsi="ＭＳ ゴシック"/>
                      <w:sz w:val="18"/>
                    </w:rPr>
                  </w:pPr>
                </w:p>
              </w:tc>
            </w:tr>
            <w:tr w:rsidR="009342E3" w:rsidRPr="009342E3">
              <w:trPr>
                <w:trHeight w:val="120"/>
              </w:trPr>
              <w:tc>
                <w:tcPr>
                  <w:tcW w:w="2298"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・構内交換設備</w:t>
                  </w:r>
                </w:p>
              </w:tc>
              <w:tc>
                <w:tcPr>
                  <w:tcW w:w="2126" w:type="dxa"/>
                </w:tcPr>
                <w:p w:rsidR="003009BF" w:rsidRPr="009342E3" w:rsidRDefault="003009BF">
                  <w:pPr>
                    <w:rPr>
                      <w:rFonts w:ascii="ＭＳ ゴシック" w:eastAsia="ＭＳ ゴシック" w:hAnsi="ＭＳ ゴシック"/>
                      <w:sz w:val="18"/>
                    </w:rPr>
                  </w:pPr>
                </w:p>
              </w:tc>
              <w:tc>
                <w:tcPr>
                  <w:tcW w:w="2410" w:type="dxa"/>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・中央監視制御設備</w:t>
                  </w:r>
                </w:p>
              </w:tc>
              <w:tc>
                <w:tcPr>
                  <w:tcW w:w="2268" w:type="dxa"/>
                </w:tcPr>
                <w:p w:rsidR="003009BF" w:rsidRPr="009342E3" w:rsidRDefault="003009BF">
                  <w:pPr>
                    <w:rPr>
                      <w:rFonts w:ascii="ＭＳ ゴシック" w:eastAsia="ＭＳ ゴシック" w:hAnsi="ＭＳ ゴシック"/>
                      <w:sz w:val="18"/>
                    </w:rPr>
                  </w:pPr>
                </w:p>
              </w:tc>
            </w:tr>
            <w:tr w:rsidR="009342E3" w:rsidRPr="009342E3">
              <w:trPr>
                <w:trHeight w:val="195"/>
              </w:trPr>
              <w:tc>
                <w:tcPr>
                  <w:tcW w:w="2298" w:type="dxa"/>
                </w:tcPr>
                <w:p w:rsidR="003009BF" w:rsidRPr="009342E3" w:rsidRDefault="0082238C">
                  <w:pPr>
                    <w:jc w:val="left"/>
                    <w:rPr>
                      <w:rFonts w:ascii="ＭＳ ゴシック" w:eastAsia="ＭＳ ゴシック" w:hAnsi="ＭＳ ゴシック"/>
                      <w:sz w:val="18"/>
                    </w:rPr>
                  </w:pPr>
                  <w:r w:rsidRPr="009342E3">
                    <w:rPr>
                      <w:rFonts w:ascii="ＭＳ ゴシック" w:eastAsia="ＭＳ ゴシック" w:hAnsi="ＭＳ ゴシック" w:hint="eastAsia"/>
                      <w:sz w:val="18"/>
                    </w:rPr>
                    <w:t>・情報表示設備</w:t>
                  </w:r>
                </w:p>
              </w:tc>
              <w:tc>
                <w:tcPr>
                  <w:tcW w:w="2126" w:type="dxa"/>
                  <w:shd w:val="clear" w:color="auto" w:fill="auto"/>
                </w:tcPr>
                <w:p w:rsidR="003009BF" w:rsidRPr="009342E3" w:rsidRDefault="003009BF">
                  <w:pPr>
                    <w:rPr>
                      <w:rFonts w:ascii="ＭＳ ゴシック" w:eastAsia="ＭＳ ゴシック" w:hAnsi="ＭＳ ゴシック"/>
                      <w:sz w:val="18"/>
                    </w:rPr>
                  </w:pPr>
                </w:p>
              </w:tc>
              <w:tc>
                <w:tcPr>
                  <w:tcW w:w="2410" w:type="dxa"/>
                  <w:shd w:val="clear" w:color="auto" w:fill="auto"/>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・医療関係設備</w:t>
                  </w:r>
                </w:p>
              </w:tc>
              <w:tc>
                <w:tcPr>
                  <w:tcW w:w="2268" w:type="dxa"/>
                  <w:shd w:val="clear" w:color="auto" w:fill="auto"/>
                </w:tcPr>
                <w:p w:rsidR="003009BF" w:rsidRPr="009342E3" w:rsidRDefault="003009BF">
                  <w:pPr>
                    <w:rPr>
                      <w:rFonts w:ascii="ＭＳ ゴシック" w:eastAsia="ＭＳ ゴシック" w:hAnsi="ＭＳ ゴシック"/>
                      <w:sz w:val="18"/>
                    </w:rPr>
                  </w:pPr>
                </w:p>
              </w:tc>
            </w:tr>
            <w:tr w:rsidR="009342E3" w:rsidRPr="009342E3">
              <w:trPr>
                <w:trHeight w:val="195"/>
              </w:trPr>
              <w:tc>
                <w:tcPr>
                  <w:tcW w:w="2298" w:type="dxa"/>
                </w:tcPr>
                <w:p w:rsidR="003009BF" w:rsidRPr="009342E3" w:rsidRDefault="0082238C">
                  <w:pPr>
                    <w:jc w:val="left"/>
                    <w:rPr>
                      <w:rFonts w:ascii="ＭＳ ゴシック" w:eastAsia="ＭＳ ゴシック" w:hAnsi="ＭＳ ゴシック"/>
                      <w:sz w:val="18"/>
                    </w:rPr>
                  </w:pPr>
                  <w:r w:rsidRPr="009342E3">
                    <w:rPr>
                      <w:rFonts w:ascii="ＭＳ ゴシック" w:eastAsia="ＭＳ ゴシック" w:hAnsi="ＭＳ ゴシック" w:hint="eastAsia"/>
                      <w:sz w:val="18"/>
                    </w:rPr>
                    <w:t>・映像・音響設備</w:t>
                  </w:r>
                </w:p>
              </w:tc>
              <w:tc>
                <w:tcPr>
                  <w:tcW w:w="2126" w:type="dxa"/>
                  <w:shd w:val="clear" w:color="auto" w:fill="auto"/>
                </w:tcPr>
                <w:p w:rsidR="003009BF" w:rsidRPr="009342E3" w:rsidRDefault="003009BF">
                  <w:pPr>
                    <w:rPr>
                      <w:rFonts w:ascii="ＭＳ ゴシック" w:eastAsia="ＭＳ ゴシック" w:hAnsi="ＭＳ ゴシック"/>
                      <w:sz w:val="18"/>
                    </w:rPr>
                  </w:pPr>
                </w:p>
              </w:tc>
              <w:tc>
                <w:tcPr>
                  <w:tcW w:w="2410" w:type="dxa"/>
                  <w:shd w:val="clear" w:color="auto" w:fill="auto"/>
                </w:tcPr>
                <w:p w:rsidR="003009BF" w:rsidRPr="009342E3" w:rsidRDefault="003009BF">
                  <w:pPr>
                    <w:rPr>
                      <w:rFonts w:ascii="ＭＳ ゴシック" w:eastAsia="ＭＳ ゴシック" w:hAnsi="ＭＳ ゴシック"/>
                      <w:sz w:val="18"/>
                    </w:rPr>
                  </w:pPr>
                </w:p>
              </w:tc>
              <w:tc>
                <w:tcPr>
                  <w:tcW w:w="2268" w:type="dxa"/>
                  <w:shd w:val="clear" w:color="auto" w:fill="auto"/>
                </w:tcPr>
                <w:p w:rsidR="003009BF" w:rsidRPr="009342E3" w:rsidRDefault="003009BF">
                  <w:pPr>
                    <w:rPr>
                      <w:rFonts w:ascii="ＭＳ ゴシック" w:eastAsia="ＭＳ ゴシック" w:hAnsi="ＭＳ ゴシック"/>
                      <w:sz w:val="18"/>
                    </w:rPr>
                  </w:pPr>
                </w:p>
              </w:tc>
            </w:tr>
            <w:tr w:rsidR="009342E3" w:rsidRPr="009342E3">
              <w:trPr>
                <w:trHeight w:val="195"/>
              </w:trPr>
              <w:tc>
                <w:tcPr>
                  <w:tcW w:w="2298" w:type="dxa"/>
                </w:tcPr>
                <w:p w:rsidR="003009BF" w:rsidRPr="009342E3" w:rsidRDefault="0082238C">
                  <w:pPr>
                    <w:jc w:val="left"/>
                    <w:rPr>
                      <w:rFonts w:ascii="ＭＳ ゴシック" w:eastAsia="ＭＳ ゴシック" w:hAnsi="ＭＳ ゴシック"/>
                      <w:sz w:val="18"/>
                    </w:rPr>
                  </w:pPr>
                  <w:r w:rsidRPr="009342E3">
                    <w:rPr>
                      <w:rFonts w:ascii="ＭＳ ゴシック" w:eastAsia="ＭＳ ゴシック" w:hAnsi="ＭＳ ゴシック" w:hint="eastAsia"/>
                      <w:sz w:val="18"/>
                    </w:rPr>
                    <w:t>・拡声設備</w:t>
                  </w:r>
                </w:p>
              </w:tc>
              <w:tc>
                <w:tcPr>
                  <w:tcW w:w="2126" w:type="dxa"/>
                  <w:shd w:val="clear" w:color="auto" w:fill="auto"/>
                </w:tcPr>
                <w:p w:rsidR="003009BF" w:rsidRPr="009342E3" w:rsidRDefault="003009BF">
                  <w:pPr>
                    <w:rPr>
                      <w:rFonts w:ascii="ＭＳ ゴシック" w:eastAsia="ＭＳ ゴシック" w:hAnsi="ＭＳ ゴシック"/>
                      <w:sz w:val="18"/>
                    </w:rPr>
                  </w:pPr>
                </w:p>
              </w:tc>
              <w:tc>
                <w:tcPr>
                  <w:tcW w:w="2410" w:type="dxa"/>
                  <w:shd w:val="clear" w:color="auto" w:fill="auto"/>
                </w:tcPr>
                <w:p w:rsidR="003009BF" w:rsidRPr="009342E3" w:rsidRDefault="003009BF">
                  <w:pPr>
                    <w:rPr>
                      <w:rFonts w:ascii="ＭＳ ゴシック" w:eastAsia="ＭＳ ゴシック" w:hAnsi="ＭＳ ゴシック"/>
                      <w:sz w:val="18"/>
                    </w:rPr>
                  </w:pPr>
                </w:p>
              </w:tc>
              <w:tc>
                <w:tcPr>
                  <w:tcW w:w="2268" w:type="dxa"/>
                  <w:shd w:val="clear" w:color="auto" w:fill="auto"/>
                </w:tcPr>
                <w:p w:rsidR="003009BF" w:rsidRPr="009342E3" w:rsidRDefault="003009BF">
                  <w:pPr>
                    <w:rPr>
                      <w:rFonts w:ascii="ＭＳ ゴシック" w:eastAsia="ＭＳ ゴシック" w:hAnsi="ＭＳ ゴシック"/>
                      <w:sz w:val="18"/>
                    </w:rPr>
                  </w:pPr>
                </w:p>
              </w:tc>
            </w:tr>
          </w:tbl>
          <w:p w:rsidR="003009BF" w:rsidRPr="009342E3" w:rsidRDefault="003009BF">
            <w:pPr>
              <w:rPr>
                <w:rFonts w:ascii="ＭＳ ゴシック" w:eastAsia="ＭＳ ゴシック" w:hAnsi="ＭＳ ゴシック"/>
                <w:sz w:val="18"/>
              </w:rPr>
            </w:pPr>
          </w:p>
        </w:tc>
      </w:tr>
      <w:tr w:rsidR="009342E3" w:rsidRPr="009342E3">
        <w:trPr>
          <w:cantSplit/>
          <w:trHeight w:val="225"/>
        </w:trPr>
        <w:tc>
          <w:tcPr>
            <w:tcW w:w="9640" w:type="dxa"/>
            <w:gridSpan w:val="3"/>
            <w:tcBorders>
              <w:top w:val="single" w:sz="4" w:space="0" w:color="auto"/>
              <w:left w:val="single" w:sz="4" w:space="0" w:color="auto"/>
              <w:bottom w:val="single" w:sz="4" w:space="0" w:color="auto"/>
              <w:right w:val="single" w:sz="4" w:space="0" w:color="auto"/>
            </w:tcBorders>
          </w:tcPr>
          <w:p w:rsidR="003009BF" w:rsidRPr="009342E3" w:rsidRDefault="0082238C">
            <w:pPr>
              <w:rPr>
                <w:rFonts w:ascii="ＭＳ ゴシック" w:eastAsia="ＭＳ ゴシック" w:hAnsi="ＭＳ ゴシック"/>
                <w:b/>
                <w:sz w:val="24"/>
              </w:rPr>
            </w:pPr>
            <w:r w:rsidRPr="009342E3">
              <w:rPr>
                <w:rFonts w:ascii="ＭＳ ゴシック" w:eastAsia="ＭＳ ゴシック" w:hAnsi="ＭＳ ゴシック" w:hint="eastAsia"/>
                <w:b/>
                <w:sz w:val="24"/>
              </w:rPr>
              <w:t>Ⅲ　電気設備工事仕様</w:t>
            </w:r>
          </w:p>
        </w:tc>
      </w:tr>
      <w:tr w:rsidR="009342E3" w:rsidRPr="009342E3">
        <w:trPr>
          <w:cantSplit/>
          <w:trHeight w:val="585"/>
        </w:trPr>
        <w:tc>
          <w:tcPr>
            <w:tcW w:w="9640" w:type="dxa"/>
            <w:gridSpan w:val="3"/>
            <w:tcBorders>
              <w:top w:val="single" w:sz="4" w:space="0" w:color="auto"/>
              <w:left w:val="single" w:sz="4" w:space="0" w:color="auto"/>
              <w:bottom w:val="single" w:sz="4" w:space="0" w:color="auto"/>
              <w:right w:val="single" w:sz="4" w:space="0" w:color="auto"/>
            </w:tcBorders>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図面及び特記仕様に記載されていない事項は、すべて国土交通省大臣官房官庁営繕部監修「公共建築工事標準仕様</w:t>
            </w:r>
          </w:p>
          <w:p w:rsidR="003009BF" w:rsidRPr="009342E3" w:rsidRDefault="0082238C">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書（電気設備工事編）（平成３１年版）」、「公共建築設備工事標準図（電気設備工事編）（平成３１年版）」による。</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特記仕様書の適用等</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noProof/>
                <w:sz w:val="18"/>
              </w:rPr>
              <mc:AlternateContent>
                <mc:Choice Requires="wps">
                  <w:drawing>
                    <wp:anchor distT="0" distB="0" distL="114300" distR="114300" simplePos="0" relativeHeight="3" behindDoc="0" locked="0" layoutInCell="1" hidden="0" allowOverlap="1">
                      <wp:simplePos x="0" y="0"/>
                      <wp:positionH relativeFrom="column">
                        <wp:posOffset>2541270</wp:posOffset>
                      </wp:positionH>
                      <wp:positionV relativeFrom="paragraph">
                        <wp:posOffset>132715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45pt;mso-position-vertical-relative:text;mso-position-horizontal-relative:text;position:absolute;height:12pt;width:12pt;margin-left:200.1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9342E3">
              <w:rPr>
                <w:rFonts w:ascii="ＭＳ ゴシック" w:eastAsia="ＭＳ ゴシック" w:hAnsi="ＭＳ ゴシック" w:hint="eastAsia"/>
                <w:sz w:val="18"/>
              </w:rPr>
              <w:t xml:space="preserve">　(1)　項目は、番号に○印の付いたものを適用する。</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noProof/>
                <w:sz w:val="18"/>
              </w:rPr>
              <mc:AlternateContent>
                <mc:Choice Requires="wps">
                  <w:drawing>
                    <wp:anchor distT="0" distB="0" distL="114300" distR="114300" simplePos="0" relativeHeight="2" behindDoc="0" locked="0" layoutInCell="1" hidden="0" allowOverlap="1">
                      <wp:simplePos x="0" y="0"/>
                      <wp:positionH relativeFrom="column">
                        <wp:posOffset>998220</wp:posOffset>
                      </wp:positionH>
                      <wp:positionV relativeFrom="paragraph">
                        <wp:posOffset>-15875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25pt;mso-position-vertical-relative:text;mso-position-horizontal-relative:text;position:absolute;height:12pt;width:12pt;margin-left:78.59pt;z-index:2;"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9342E3">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9342E3">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4;"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9342E3">
              <w:rPr>
                <w:rFonts w:ascii="ＭＳ ゴシック" w:eastAsia="ＭＳ ゴシック" w:hAnsi="ＭＳ ゴシック" w:hint="eastAsia"/>
                <w:sz w:val="18"/>
              </w:rPr>
              <w:t xml:space="preserve">　(2)　特記事項は、・印の付いたものを適用する。・印の付かない場合は、※印の付いたものを適用する。</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・印と※印が付いた場合は、共に適用する。</w:t>
            </w:r>
          </w:p>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(3)　特記事項に記載の（　）内表示番号は、標準仕様書の当該項目、当該図面又は当該表を示す。</w:t>
            </w:r>
          </w:p>
        </w:tc>
      </w:tr>
      <w:tr w:rsidR="009342E3" w:rsidRPr="009342E3" w:rsidTr="00E7168C">
        <w:trPr>
          <w:cantSplit/>
          <w:trHeight w:hRule="exact" w:val="363"/>
        </w:trPr>
        <w:tc>
          <w:tcPr>
            <w:tcW w:w="285" w:type="dxa"/>
            <w:tcBorders>
              <w:top w:val="single" w:sz="4" w:space="0" w:color="000000"/>
              <w:left w:val="single" w:sz="4" w:space="0" w:color="auto"/>
              <w:bottom w:val="single" w:sz="4" w:space="0" w:color="auto"/>
              <w:right w:val="single" w:sz="4" w:space="0" w:color="000000"/>
            </w:tcBorders>
            <w:vAlign w:val="center"/>
          </w:tcPr>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vAlign w:val="center"/>
          </w:tcPr>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項目</w:t>
            </w:r>
          </w:p>
        </w:tc>
        <w:tc>
          <w:tcPr>
            <w:tcW w:w="7371" w:type="dxa"/>
            <w:tcBorders>
              <w:top w:val="single" w:sz="4" w:space="0" w:color="000000"/>
              <w:left w:val="nil"/>
              <w:bottom w:val="single" w:sz="4" w:space="0" w:color="auto"/>
              <w:right w:val="single" w:sz="4" w:space="0" w:color="auto"/>
            </w:tcBorders>
            <w:vAlign w:val="center"/>
          </w:tcPr>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特記事項</w:t>
            </w:r>
          </w:p>
        </w:tc>
      </w:tr>
      <w:tr w:rsidR="009342E3" w:rsidRPr="009342E3" w:rsidTr="00E7168C">
        <w:trPr>
          <w:cantSplit/>
          <w:trHeight w:val="1068"/>
        </w:trPr>
        <w:tc>
          <w:tcPr>
            <w:tcW w:w="285" w:type="dxa"/>
            <w:vMerge w:val="restart"/>
            <w:tcBorders>
              <w:top w:val="single" w:sz="4" w:space="0" w:color="auto"/>
              <w:left w:val="single" w:sz="4" w:space="0" w:color="auto"/>
              <w:right w:val="single" w:sz="4" w:space="0" w:color="000000"/>
            </w:tcBorders>
            <w:vAlign w:val="center"/>
          </w:tcPr>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rsidR="003009BF" w:rsidRPr="009342E3" w:rsidRDefault="003009BF">
            <w:pPr>
              <w:jc w:val="center"/>
              <w:rPr>
                <w:rFonts w:ascii="ＭＳ ゴシック" w:eastAsia="ＭＳ ゴシック" w:hAnsi="ＭＳ ゴシック"/>
                <w:sz w:val="18"/>
              </w:rPr>
            </w:pPr>
          </w:p>
          <w:p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適用基準等</w:t>
            </w:r>
          </w:p>
        </w:tc>
        <w:tc>
          <w:tcPr>
            <w:tcW w:w="7371" w:type="dxa"/>
            <w:tcBorders>
              <w:top w:val="single" w:sz="4" w:space="0" w:color="auto"/>
              <w:left w:val="nil"/>
              <w:bottom w:val="single" w:sz="4" w:space="0" w:color="C0C0C0"/>
              <w:right w:val="single" w:sz="4" w:space="0" w:color="auto"/>
            </w:tcBorders>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※秋田県電気設備工事監督実施要領（秋田県建設交通部監修）（平成16年版）</w:t>
            </w:r>
          </w:p>
          <w:p w:rsidR="00205D57" w:rsidRPr="009342E3" w:rsidRDefault="00205D57" w:rsidP="00205D57">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※公共建築工事標準仕様書に基づく電気設備工事の施工管理（施工計画書作成要領）（一般社団法人公共建築協会）（令和2年版）</w:t>
            </w:r>
          </w:p>
          <w:p w:rsidR="003009BF" w:rsidRPr="009342E3" w:rsidRDefault="0082238C">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※営繕工事写真撮影要領（平成31年版）（国土交通省大臣官房官庁営繕部監修）</w:t>
            </w:r>
          </w:p>
        </w:tc>
      </w:tr>
      <w:tr w:rsidR="009342E3" w:rsidRPr="009342E3" w:rsidTr="00E7168C">
        <w:trPr>
          <w:cantSplit/>
          <w:trHeight w:val="420"/>
        </w:trPr>
        <w:tc>
          <w:tcPr>
            <w:tcW w:w="285" w:type="dxa"/>
            <w:vMerge/>
            <w:tcBorders>
              <w:left w:val="single" w:sz="4" w:space="0" w:color="auto"/>
              <w:right w:val="single" w:sz="4" w:space="0" w:color="000000"/>
            </w:tcBorders>
          </w:tcPr>
          <w:p w:rsidR="003009BF" w:rsidRPr="009342E3" w:rsidRDefault="003009BF">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工事実績情報サービス(CORINS)への登録</w:t>
            </w:r>
          </w:p>
        </w:tc>
        <w:tc>
          <w:tcPr>
            <w:tcW w:w="7371" w:type="dxa"/>
            <w:tcBorders>
              <w:top w:val="single" w:sz="4" w:space="0" w:color="C0C0C0"/>
              <w:left w:val="nil"/>
              <w:bottom w:val="single" w:sz="4" w:space="0" w:color="C0C0C0"/>
              <w:right w:val="single" w:sz="4" w:space="0" w:color="auto"/>
            </w:tcBorders>
          </w:tcPr>
          <w:p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※適用する　・適用しない</w:t>
            </w:r>
          </w:p>
          <w:p w:rsidR="003009BF" w:rsidRPr="009342E3" w:rsidRDefault="0082238C">
            <w:pPr>
              <w:jc w:val="right"/>
              <w:rPr>
                <w:rFonts w:ascii="ＭＳ ゴシック" w:eastAsia="ＭＳ ゴシック" w:hAnsi="ＭＳ ゴシック"/>
                <w:sz w:val="18"/>
              </w:rPr>
            </w:pPr>
            <w:r w:rsidRPr="009342E3">
              <w:rPr>
                <w:rFonts w:ascii="ＭＳ ゴシック" w:eastAsia="ＭＳ ゴシック" w:hAnsi="ＭＳ ゴシック" w:hint="eastAsia"/>
                <w:sz w:val="18"/>
              </w:rPr>
              <w:t>(1-1.1.4)</w:t>
            </w:r>
          </w:p>
        </w:tc>
      </w:tr>
      <w:tr w:rsidR="009342E3" w:rsidRPr="009342E3" w:rsidTr="00E7168C">
        <w:trPr>
          <w:cantSplit/>
          <w:trHeight w:val="1555"/>
        </w:trPr>
        <w:tc>
          <w:tcPr>
            <w:tcW w:w="285" w:type="dxa"/>
            <w:vMerge/>
            <w:tcBorders>
              <w:left w:val="single" w:sz="4" w:space="0" w:color="auto"/>
              <w:right w:val="single" w:sz="4" w:space="0" w:color="000000"/>
            </w:tcBorders>
            <w:vAlign w:val="center"/>
          </w:tcPr>
          <w:p w:rsidR="00C812DB" w:rsidRPr="009342E3" w:rsidRDefault="00C812DB">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rsidR="00C812DB" w:rsidRPr="009342E3" w:rsidRDefault="00C812DB" w:rsidP="00731FE8">
            <w:pPr>
              <w:rPr>
                <w:rFonts w:ascii="ＭＳ ゴシック" w:eastAsia="ＭＳ ゴシック" w:hAnsi="ＭＳ ゴシック"/>
              </w:rPr>
            </w:pPr>
            <w:r w:rsidRPr="009342E3">
              <w:rPr>
                <w:rFonts w:ascii="ＭＳ ゴシック" w:eastAsia="ＭＳ ゴシック" w:hAnsi="ＭＳ ゴシック" w:hint="eastAsia"/>
                <w:sz w:val="18"/>
              </w:rPr>
              <w:t xml:space="preserve"> 3　工事の余裕期間</w:t>
            </w:r>
          </w:p>
        </w:tc>
        <w:tc>
          <w:tcPr>
            <w:tcW w:w="7371" w:type="dxa"/>
            <w:tcBorders>
              <w:top w:val="single" w:sz="4" w:space="0" w:color="C0C0C0"/>
              <w:left w:val="nil"/>
              <w:right w:val="single" w:sz="4" w:space="0" w:color="auto"/>
            </w:tcBorders>
          </w:tcPr>
          <w:p w:rsidR="00C812DB" w:rsidRPr="009342E3" w:rsidRDefault="00C812DB">
            <w:pPr>
              <w:rPr>
                <w:rFonts w:ascii="ＭＳ ゴシック" w:eastAsia="ＭＳ ゴシック" w:hAnsi="ＭＳ ゴシック"/>
                <w:sz w:val="18"/>
              </w:rPr>
            </w:pPr>
            <w:r w:rsidRPr="009342E3">
              <w:rPr>
                <w:rFonts w:ascii="ＭＳ ゴシック" w:eastAsia="ＭＳ ゴシック" w:hAnsi="ＭＳ ゴシック" w:hint="eastAsia"/>
                <w:sz w:val="18"/>
              </w:rPr>
              <w:t>※適用しない　・適用する（・発注者指定方式　・任意着手方式）</w:t>
            </w:r>
          </w:p>
          <w:p w:rsidR="00C812DB" w:rsidRPr="009342E3" w:rsidRDefault="00C812DB" w:rsidP="00731FE8">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適用する場合は別に定める「余裕期間に係る特記事項」によること。</w:t>
            </w:r>
          </w:p>
          <w:p w:rsidR="00C812DB" w:rsidRPr="009342E3" w:rsidRDefault="00C812DB" w:rsidP="00C812DB">
            <w:pPr>
              <w:rPr>
                <w:rFonts w:ascii="ＭＳ ゴシック" w:eastAsia="ＭＳ ゴシック" w:hAnsi="ＭＳ ゴシック"/>
              </w:rPr>
            </w:pPr>
          </w:p>
        </w:tc>
      </w:tr>
      <w:tr w:rsidR="009342E3" w:rsidRPr="009342E3" w:rsidTr="00E7168C">
        <w:trPr>
          <w:cantSplit/>
          <w:trHeight w:val="1125"/>
        </w:trPr>
        <w:tc>
          <w:tcPr>
            <w:tcW w:w="285" w:type="dxa"/>
            <w:vMerge/>
            <w:tcBorders>
              <w:left w:val="single" w:sz="4" w:space="0" w:color="auto"/>
              <w:bottom w:val="single" w:sz="4" w:space="0" w:color="C0C0C0"/>
              <w:right w:val="single" w:sz="4" w:space="0" w:color="000000"/>
            </w:tcBorders>
            <w:vAlign w:val="center"/>
          </w:tcPr>
          <w:p w:rsidR="00D2341A" w:rsidRPr="009342E3" w:rsidRDefault="00D2341A" w:rsidP="00D2341A"/>
        </w:tc>
        <w:tc>
          <w:tcPr>
            <w:tcW w:w="1984" w:type="dxa"/>
            <w:tcBorders>
              <w:top w:val="single" w:sz="4" w:space="0" w:color="C0C0C0"/>
              <w:left w:val="nil"/>
              <w:bottom w:val="single" w:sz="4" w:space="0" w:color="C0C0C0"/>
              <w:right w:val="single" w:sz="4" w:space="0" w:color="000000"/>
            </w:tcBorders>
          </w:tcPr>
          <w:p w:rsidR="00D2341A" w:rsidRPr="009342E3" w:rsidRDefault="00D2341A" w:rsidP="00D2341A">
            <w:r w:rsidRPr="009342E3">
              <w:rPr>
                <w:rFonts w:ascii="ＭＳ ゴシック" w:eastAsia="ＭＳ ゴシック" w:hAnsi="ＭＳ ゴシック" w:hint="eastAsia"/>
                <w:sz w:val="18"/>
              </w:rPr>
              <w:t xml:space="preserve"> 4　週休二日制モデル工事の対象</w:t>
            </w:r>
          </w:p>
        </w:tc>
        <w:tc>
          <w:tcPr>
            <w:tcW w:w="7371" w:type="dxa"/>
            <w:tcBorders>
              <w:top w:val="single" w:sz="4" w:space="0" w:color="C0C0C0"/>
              <w:left w:val="nil"/>
              <w:bottom w:val="single" w:sz="4" w:space="0" w:color="C0C0C0"/>
              <w:right w:val="single" w:sz="4" w:space="0" w:color="auto"/>
            </w:tcBorders>
          </w:tcPr>
          <w:p w:rsidR="008E3264" w:rsidRPr="009342E3" w:rsidRDefault="008E3264" w:rsidP="008E3264">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※適用する（・発注者指定型　</w:t>
            </w:r>
            <w:r w:rsidR="00DE6900" w:rsidRPr="009342E3">
              <w:rPr>
                <w:rFonts w:ascii="ＭＳ ゴシック" w:eastAsia="ＭＳ ゴシック" w:hAnsi="ＭＳ ゴシック" w:hint="eastAsia"/>
                <w:sz w:val="18"/>
              </w:rPr>
              <w:t>※</w:t>
            </w:r>
            <w:r w:rsidRPr="009342E3">
              <w:rPr>
                <w:rFonts w:ascii="ＭＳ ゴシック" w:eastAsia="ＭＳ ゴシック" w:hAnsi="ＭＳ ゴシック" w:hint="eastAsia"/>
                <w:sz w:val="18"/>
              </w:rPr>
              <w:t>受注者希望型）</w:t>
            </w:r>
          </w:p>
          <w:p w:rsidR="008E3264" w:rsidRPr="009342E3" w:rsidRDefault="008E3264" w:rsidP="008E3264">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発注者指定型</w:t>
            </w:r>
          </w:p>
          <w:p w:rsidR="008E3264" w:rsidRPr="009342E3" w:rsidRDefault="008E3264" w:rsidP="008E3264">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(1)モデル工事の実施については、「秋田県週休二日制モデル工事実施</w:t>
            </w:r>
            <w:r w:rsidR="00844B74">
              <w:rPr>
                <w:rFonts w:ascii="ＭＳ ゴシック" w:eastAsia="ＭＳ ゴシック" w:hAnsi="ＭＳ ゴシック" w:hint="eastAsia"/>
                <w:sz w:val="18"/>
              </w:rPr>
              <w:t>要綱</w:t>
            </w:r>
            <w:r w:rsidRPr="009342E3">
              <w:rPr>
                <w:rFonts w:ascii="ＭＳ ゴシック" w:eastAsia="ＭＳ ゴシック" w:hAnsi="ＭＳ ゴシック" w:hint="eastAsia"/>
                <w:sz w:val="18"/>
              </w:rPr>
              <w:t>」及び「秋田県週休二日制モデル工事に関する</w:t>
            </w:r>
            <w:r w:rsidR="00DE6900" w:rsidRPr="009342E3">
              <w:rPr>
                <w:rFonts w:ascii="ＭＳ ゴシック" w:eastAsia="ＭＳ ゴシック" w:hAnsi="ＭＳ ゴシック" w:hint="eastAsia"/>
                <w:sz w:val="18"/>
              </w:rPr>
              <w:t>営繕課</w:t>
            </w:r>
            <w:r w:rsidRPr="009342E3">
              <w:rPr>
                <w:rFonts w:ascii="ＭＳ ゴシック" w:eastAsia="ＭＳ ゴシック" w:hAnsi="ＭＳ ゴシック" w:hint="eastAsia"/>
                <w:sz w:val="18"/>
              </w:rPr>
              <w:t>運用」に基づいて実施するものとする。</w:t>
            </w:r>
          </w:p>
          <w:p w:rsidR="008E3264" w:rsidRPr="009342E3" w:rsidRDefault="008E3264" w:rsidP="008E3264">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(2)発注時は4週8休以上を前提に労務費を補正して積算している。</w:t>
            </w:r>
          </w:p>
          <w:p w:rsidR="008E3264" w:rsidRPr="009342E3" w:rsidRDefault="008E3264" w:rsidP="008E3264">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(3)工事完成時、現場閉所の達成状況が4週8休に満たない場合、補正分を減額変更する。</w:t>
            </w:r>
          </w:p>
          <w:p w:rsidR="008E3264" w:rsidRPr="009342E3" w:rsidRDefault="008E3264" w:rsidP="008E3264">
            <w:pPr>
              <w:ind w:firstLineChars="200" w:firstLine="360"/>
              <w:rPr>
                <w:rFonts w:ascii="ＭＳ ゴシック" w:eastAsia="ＭＳ ゴシック" w:hAnsi="ＭＳ ゴシック"/>
                <w:sz w:val="18"/>
              </w:rPr>
            </w:pPr>
            <w:r w:rsidRPr="009342E3">
              <w:rPr>
                <w:rFonts w:ascii="ＭＳ ゴシック" w:eastAsia="ＭＳ ゴシック" w:hAnsi="ＭＳ ゴシック" w:hint="eastAsia"/>
                <w:sz w:val="18"/>
              </w:rPr>
              <w:t>受注者希望型</w:t>
            </w:r>
          </w:p>
          <w:p w:rsidR="008E3264" w:rsidRPr="009342E3" w:rsidRDefault="008E3264" w:rsidP="008E3264">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(1)本工事は、秋田県週休二日制モデル工事（受注者希望型）であるため、週休二日の実施を希望する場合、施工計画書の提出前に発注者と協議を行い、週休二日の実施について発注者が認めて指示した場合は、本工事をモデル工事として扱うものとする。</w:t>
            </w:r>
          </w:p>
          <w:p w:rsidR="008E3264" w:rsidRPr="009342E3" w:rsidRDefault="008E3264" w:rsidP="008E3264">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(2)モデル工事の実施については、「秋田県週休二日制モデル工事実施</w:t>
            </w:r>
            <w:r w:rsidR="00844B74">
              <w:rPr>
                <w:rFonts w:ascii="ＭＳ ゴシック" w:eastAsia="ＭＳ ゴシック" w:hAnsi="ＭＳ ゴシック" w:hint="eastAsia"/>
                <w:sz w:val="18"/>
              </w:rPr>
              <w:t>要綱</w:t>
            </w:r>
            <w:bookmarkStart w:id="0" w:name="_GoBack"/>
            <w:bookmarkEnd w:id="0"/>
            <w:r w:rsidRPr="009342E3">
              <w:rPr>
                <w:rFonts w:ascii="ＭＳ ゴシック" w:eastAsia="ＭＳ ゴシック" w:hAnsi="ＭＳ ゴシック" w:hint="eastAsia"/>
                <w:sz w:val="18"/>
              </w:rPr>
              <w:t>」及び「秋田県週休二日制モデル工事に関する</w:t>
            </w:r>
            <w:r w:rsidR="00DE6900" w:rsidRPr="009342E3">
              <w:rPr>
                <w:rFonts w:ascii="ＭＳ ゴシック" w:eastAsia="ＭＳ ゴシック" w:hAnsi="ＭＳ ゴシック" w:hint="eastAsia"/>
                <w:sz w:val="18"/>
              </w:rPr>
              <w:t>営繕課</w:t>
            </w:r>
            <w:r w:rsidRPr="009342E3">
              <w:rPr>
                <w:rFonts w:ascii="ＭＳ ゴシック" w:eastAsia="ＭＳ ゴシック" w:hAnsi="ＭＳ ゴシック" w:hint="eastAsia"/>
                <w:sz w:val="18"/>
              </w:rPr>
              <w:t>運用」に基づいて実施するものとする。</w:t>
            </w:r>
          </w:p>
          <w:p w:rsidR="008E3264" w:rsidRPr="009342E3" w:rsidRDefault="008E3264" w:rsidP="008E3264">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(3)発注時は4週8休以上を前提に労務費を補正して積算している。</w:t>
            </w:r>
          </w:p>
          <w:p w:rsidR="008E3264" w:rsidRPr="009342E3" w:rsidRDefault="008E3264" w:rsidP="008E3264">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(4)工事完成時、現場閉所の達成状況が4週8休に満たない場合、その達成状況に応じて、補正分を減額変更する。</w:t>
            </w:r>
          </w:p>
          <w:p w:rsidR="00D2341A" w:rsidRPr="009342E3" w:rsidRDefault="008E3264" w:rsidP="008E3264">
            <w:pPr>
              <w:ind w:right="132"/>
              <w:rPr>
                <w:rFonts w:ascii="ＭＳ ゴシック" w:eastAsia="ＭＳ ゴシック" w:hAnsi="ＭＳ ゴシック"/>
                <w:sz w:val="18"/>
                <w:szCs w:val="18"/>
              </w:rPr>
            </w:pPr>
            <w:r w:rsidRPr="009342E3">
              <w:rPr>
                <w:rFonts w:ascii="ＭＳ ゴシック" w:eastAsia="ＭＳ ゴシック" w:hAnsi="ＭＳ ゴシック" w:hint="eastAsia"/>
                <w:sz w:val="18"/>
              </w:rPr>
              <w:t>・適用しない</w:t>
            </w:r>
          </w:p>
        </w:tc>
      </w:tr>
      <w:tr w:rsidR="009342E3" w:rsidRPr="009342E3" w:rsidTr="00E7168C">
        <w:trPr>
          <w:cantSplit/>
          <w:trHeight w:val="1125"/>
        </w:trPr>
        <w:tc>
          <w:tcPr>
            <w:tcW w:w="285" w:type="dxa"/>
            <w:vMerge/>
            <w:tcBorders>
              <w:left w:val="single" w:sz="4" w:space="0" w:color="auto"/>
              <w:bottom w:val="single" w:sz="4" w:space="0" w:color="C0C0C0"/>
              <w:right w:val="single" w:sz="4" w:space="0" w:color="000000"/>
            </w:tcBorders>
            <w:vAlign w:val="center"/>
          </w:tcPr>
          <w:p w:rsidR="00D2341A" w:rsidRPr="009342E3" w:rsidRDefault="00D2341A" w:rsidP="00D2341A"/>
        </w:tc>
        <w:tc>
          <w:tcPr>
            <w:tcW w:w="1984" w:type="dxa"/>
            <w:vMerge w:val="restart"/>
            <w:tcBorders>
              <w:top w:val="single" w:sz="4" w:space="0" w:color="C0C0C0"/>
              <w:left w:val="nil"/>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5　施工中の安全確保</w:t>
            </w:r>
          </w:p>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及び環境保全</w:t>
            </w:r>
          </w:p>
        </w:tc>
        <w:tc>
          <w:tcPr>
            <w:tcW w:w="7371" w:type="dxa"/>
            <w:vMerge w:val="restart"/>
            <w:tcBorders>
              <w:top w:val="single" w:sz="4" w:space="0" w:color="C0C0C0"/>
              <w:left w:val="nil"/>
              <w:right w:val="single" w:sz="4" w:space="0" w:color="auto"/>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※「低騒音型・低振動型建設機械の指定に関する規定（平成９年建設省告示第１５３６号）」</w:t>
            </w:r>
          </w:p>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に基づき、指定された建設機械を使用する。　　　　　　　　　　　　　  　</w:t>
            </w:r>
          </w:p>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※「建設機械に関する技術指針（平成３年建設省通知第２４７号）」に基づき、指定された</w:t>
            </w:r>
          </w:p>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排出ガス対策型建設機械を使用する。　　　　　　　　　　　　　　　    　</w:t>
            </w:r>
          </w:p>
          <w:p w:rsidR="00D2341A" w:rsidRPr="009342E3" w:rsidRDefault="00D2341A" w:rsidP="00D2341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関係機関との協議　　　　　　　　　　　　　　　　　　　　　　　    　　(1-1.3.5)</w:t>
            </w:r>
          </w:p>
          <w:p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・必要（関係機関：　　　　　　　　　　　）　　　・必要なし</w:t>
            </w:r>
          </w:p>
          <w:p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p>
          <w:p w:rsidR="00D2341A" w:rsidRPr="009342E3" w:rsidRDefault="00D2341A" w:rsidP="00D2341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交通誘導員</w:t>
            </w:r>
          </w:p>
          <w:p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・配置する（・警備業法第１８条に規定する特定の種別の警備業務　・任意　）</w:t>
            </w:r>
          </w:p>
          <w:p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　　　　日×　　　人）</w:t>
            </w:r>
          </w:p>
          <w:p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・配置しない</w:t>
            </w:r>
          </w:p>
          <w:p w:rsidR="00D2341A" w:rsidRPr="009342E3" w:rsidRDefault="00D2341A" w:rsidP="00D2341A">
            <w:pPr>
              <w:autoSpaceDE w:val="0"/>
              <w:autoSpaceDN w:val="0"/>
              <w:adjustRightInd w:val="0"/>
              <w:jc w:val="left"/>
              <w:rPr>
                <w:rFonts w:ascii="ＭＳ ゴシック" w:eastAsia="ＭＳ ゴシック" w:hAnsi="ＭＳ ゴシック"/>
                <w:kern w:val="0"/>
                <w:sz w:val="18"/>
              </w:rPr>
            </w:pPr>
          </w:p>
          <w:p w:rsidR="00D2341A" w:rsidRPr="009342E3" w:rsidRDefault="00D2341A" w:rsidP="00D2341A">
            <w:pPr>
              <w:autoSpaceDE w:val="0"/>
              <w:autoSpaceDN w:val="0"/>
              <w:adjustRightInd w:val="0"/>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特定の種別の警備業務は、警備員等の検定等に関する規則</w:t>
            </w:r>
            <w:r w:rsidRPr="009342E3">
              <w:rPr>
                <w:rFonts w:ascii="ＭＳ ゴシック" w:eastAsia="ＭＳ ゴシック" w:hAnsi="ＭＳ ゴシック"/>
                <w:kern w:val="0"/>
                <w:sz w:val="18"/>
              </w:rPr>
              <w:t>(</w:t>
            </w:r>
            <w:r w:rsidRPr="009342E3">
              <w:rPr>
                <w:rFonts w:ascii="ＭＳ ゴシック" w:eastAsia="ＭＳ ゴシック" w:hAnsi="ＭＳ ゴシック" w:hint="eastAsia"/>
                <w:kern w:val="0"/>
                <w:sz w:val="18"/>
              </w:rPr>
              <w:t>平成</w:t>
            </w:r>
            <w:r w:rsidRPr="009342E3">
              <w:rPr>
                <w:rFonts w:ascii="ＭＳ ゴシック" w:eastAsia="ＭＳ ゴシック" w:hAnsi="ＭＳ ゴシック"/>
                <w:kern w:val="0"/>
                <w:sz w:val="18"/>
              </w:rPr>
              <w:t>17</w:t>
            </w:r>
            <w:r w:rsidRPr="009342E3">
              <w:rPr>
                <w:rFonts w:ascii="ＭＳ ゴシック" w:eastAsia="ＭＳ ゴシック" w:hAnsi="ＭＳ ゴシック" w:hint="eastAsia"/>
                <w:kern w:val="0"/>
                <w:sz w:val="18"/>
              </w:rPr>
              <w:t>年国家公安委員会規</w:t>
            </w:r>
          </w:p>
          <w:p w:rsidR="00D2341A" w:rsidRPr="009342E3" w:rsidRDefault="00D2341A" w:rsidP="00D2341A">
            <w:pPr>
              <w:autoSpaceDE w:val="0"/>
              <w:autoSpaceDN w:val="0"/>
              <w:adjustRightInd w:val="0"/>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則第</w:t>
            </w:r>
            <w:r w:rsidRPr="009342E3">
              <w:rPr>
                <w:rFonts w:ascii="ＭＳ ゴシック" w:eastAsia="ＭＳ ゴシック" w:hAnsi="ＭＳ ゴシック"/>
                <w:kern w:val="0"/>
                <w:sz w:val="18"/>
              </w:rPr>
              <w:t>20</w:t>
            </w:r>
            <w:r w:rsidRPr="009342E3">
              <w:rPr>
                <w:rFonts w:ascii="ＭＳ ゴシック" w:eastAsia="ＭＳ ゴシック" w:hAnsi="ＭＳ ゴシック" w:hint="eastAsia"/>
                <w:kern w:val="0"/>
                <w:sz w:val="18"/>
              </w:rPr>
              <w:t>号</w:t>
            </w:r>
            <w:r w:rsidRPr="009342E3">
              <w:rPr>
                <w:rFonts w:ascii="ＭＳ ゴシック" w:eastAsia="ＭＳ ゴシック" w:hAnsi="ＭＳ ゴシック"/>
                <w:kern w:val="0"/>
                <w:sz w:val="18"/>
              </w:rPr>
              <w:t>)</w:t>
            </w:r>
            <w:r w:rsidRPr="009342E3">
              <w:rPr>
                <w:rFonts w:ascii="ＭＳ ゴシック" w:eastAsia="ＭＳ ゴシック" w:hAnsi="ＭＳ ゴシック" w:hint="eastAsia"/>
                <w:kern w:val="0"/>
                <w:sz w:val="18"/>
              </w:rPr>
              <w:t>及び秋田県公安委員会告示第</w:t>
            </w:r>
            <w:r w:rsidR="00965339" w:rsidRPr="009342E3">
              <w:rPr>
                <w:rFonts w:ascii="ＭＳ ゴシック" w:eastAsia="ＭＳ ゴシック" w:hAnsi="ＭＳ ゴシック" w:hint="eastAsia"/>
                <w:sz w:val="18"/>
              </w:rPr>
              <w:t>94号</w:t>
            </w:r>
            <w:r w:rsidR="00965339" w:rsidRPr="009342E3">
              <w:rPr>
                <w:rFonts w:ascii="ＭＳ ゴシック" w:eastAsia="ＭＳ ゴシック" w:hAnsi="ＭＳ ゴシック"/>
                <w:sz w:val="18"/>
              </w:rPr>
              <w:t>(</w:t>
            </w:r>
            <w:r w:rsidR="00965339" w:rsidRPr="009342E3">
              <w:rPr>
                <w:rFonts w:ascii="ＭＳ ゴシック" w:eastAsia="ＭＳ ゴシック" w:hAnsi="ＭＳ ゴシック" w:hint="eastAsia"/>
                <w:sz w:val="18"/>
              </w:rPr>
              <w:t>令和2年9月29日</w:t>
            </w:r>
            <w:r w:rsidR="00965339" w:rsidRPr="009342E3">
              <w:rPr>
                <w:rFonts w:ascii="ＭＳ ゴシック" w:eastAsia="ＭＳ ゴシック" w:hAnsi="ＭＳ ゴシック"/>
                <w:sz w:val="18"/>
              </w:rPr>
              <w:t>)</w:t>
            </w:r>
            <w:r w:rsidRPr="009342E3">
              <w:rPr>
                <w:rFonts w:ascii="ＭＳ ゴシック" w:eastAsia="ＭＳ ゴシック" w:hAnsi="ＭＳ ゴシック" w:hint="eastAsia"/>
                <w:kern w:val="0"/>
                <w:sz w:val="18"/>
              </w:rPr>
              <w:t>による。</w:t>
            </w:r>
          </w:p>
          <w:p w:rsidR="00D2341A" w:rsidRPr="009342E3" w:rsidRDefault="00D2341A" w:rsidP="00D2341A">
            <w:pPr>
              <w:rPr>
                <w:rFonts w:ascii="ＭＳ ゴシック" w:eastAsia="ＭＳ ゴシック" w:hAnsi="ＭＳ ゴシック"/>
                <w:sz w:val="18"/>
              </w:rPr>
            </w:pPr>
          </w:p>
        </w:tc>
      </w:tr>
      <w:tr w:rsidR="009342E3" w:rsidRPr="009342E3" w:rsidTr="00E7168C">
        <w:trPr>
          <w:cantSplit/>
          <w:trHeight w:val="234"/>
        </w:trPr>
        <w:tc>
          <w:tcPr>
            <w:tcW w:w="285" w:type="dxa"/>
            <w:vMerge w:val="restart"/>
            <w:tcBorders>
              <w:left w:val="single" w:sz="4" w:space="0" w:color="auto"/>
              <w:right w:val="single" w:sz="4" w:space="0" w:color="000000"/>
            </w:tcBorders>
            <w:shd w:val="clear" w:color="auto" w:fill="auto"/>
          </w:tcPr>
          <w:p w:rsidR="00D2341A" w:rsidRPr="009342E3" w:rsidRDefault="00D2341A"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rsidR="00D2341A" w:rsidRPr="009342E3" w:rsidRDefault="00D2341A" w:rsidP="00E7168C">
            <w:pPr>
              <w:jc w:val="center"/>
              <w:rPr>
                <w:rFonts w:ascii="ＭＳ ゴシック" w:eastAsia="ＭＳ ゴシック" w:hAnsi="ＭＳ ゴシック"/>
                <w:sz w:val="18"/>
              </w:rPr>
            </w:pPr>
          </w:p>
          <w:p w:rsidR="00D2341A" w:rsidRPr="009342E3" w:rsidRDefault="00D2341A"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tc>
        <w:tc>
          <w:tcPr>
            <w:tcW w:w="1984" w:type="dxa"/>
            <w:vMerge/>
            <w:tcBorders>
              <w:left w:val="nil"/>
              <w:bottom w:val="single" w:sz="4" w:space="0" w:color="C0C0C0"/>
              <w:right w:val="single" w:sz="4" w:space="0" w:color="000000"/>
            </w:tcBorders>
          </w:tcPr>
          <w:p w:rsidR="00D2341A" w:rsidRPr="009342E3" w:rsidRDefault="00D2341A" w:rsidP="00D2341A">
            <w:pPr>
              <w:rPr>
                <w:rFonts w:ascii="ＭＳ ゴシック" w:eastAsia="ＭＳ ゴシック" w:hAnsi="ＭＳ ゴシック"/>
                <w:sz w:val="18"/>
              </w:rPr>
            </w:pPr>
          </w:p>
        </w:tc>
        <w:tc>
          <w:tcPr>
            <w:tcW w:w="7371" w:type="dxa"/>
            <w:vMerge/>
            <w:tcBorders>
              <w:left w:val="nil"/>
              <w:bottom w:val="single" w:sz="4" w:space="0" w:color="C0C0C0"/>
              <w:right w:val="single" w:sz="4" w:space="0" w:color="auto"/>
            </w:tcBorders>
          </w:tcPr>
          <w:p w:rsidR="00D2341A" w:rsidRPr="009342E3" w:rsidRDefault="00D2341A" w:rsidP="00D2341A">
            <w:pPr>
              <w:rPr>
                <w:rFonts w:ascii="ＭＳ ゴシック" w:eastAsia="ＭＳ ゴシック" w:hAnsi="ＭＳ ゴシック"/>
                <w:sz w:val="18"/>
              </w:rPr>
            </w:pPr>
          </w:p>
        </w:tc>
      </w:tr>
      <w:tr w:rsidR="009342E3" w:rsidRPr="009342E3" w:rsidTr="00E7168C">
        <w:trPr>
          <w:cantSplit/>
          <w:trHeight w:val="5908"/>
        </w:trPr>
        <w:tc>
          <w:tcPr>
            <w:tcW w:w="285" w:type="dxa"/>
            <w:vMerge/>
            <w:tcBorders>
              <w:left w:val="single" w:sz="4" w:space="0" w:color="auto"/>
              <w:right w:val="single" w:sz="4" w:space="0" w:color="000000"/>
            </w:tcBorders>
            <w:shd w:val="clear" w:color="auto" w:fill="auto"/>
            <w:vAlign w:val="center"/>
          </w:tcPr>
          <w:p w:rsidR="00D2341A" w:rsidRPr="009342E3" w:rsidRDefault="00D2341A" w:rsidP="00D2341A">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6　発生材の処理等</w:t>
            </w:r>
          </w:p>
        </w:tc>
        <w:tc>
          <w:tcPr>
            <w:tcW w:w="7371" w:type="dxa"/>
            <w:tcBorders>
              <w:top w:val="single" w:sz="4" w:space="0" w:color="C0C0C0"/>
              <w:left w:val="nil"/>
              <w:right w:val="single" w:sz="4" w:space="0" w:color="auto"/>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・特定建設資材廃棄物の発生材の処理　　　　　　　　　　　　　　　　    　</w:t>
            </w:r>
            <w:r w:rsidRPr="009342E3">
              <w:rPr>
                <w:rFonts w:ascii="ＭＳ ゴシック" w:eastAsia="ＭＳ ゴシック" w:hAnsi="ＭＳ ゴシック" w:hint="eastAsia"/>
                <w:kern w:val="0"/>
                <w:sz w:val="18"/>
              </w:rPr>
              <w:t>(1-1.3.9)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9342E3" w:rsidRPr="009342E3">
              <w:trPr>
                <w:cantSplit/>
                <w:trHeight w:val="26"/>
              </w:trPr>
              <w:tc>
                <w:tcPr>
                  <w:tcW w:w="1704" w:type="dxa"/>
                  <w:tcBorders>
                    <w:top w:val="single" w:sz="4" w:space="0" w:color="000000"/>
                    <w:left w:val="single" w:sz="4" w:space="0" w:color="000000"/>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再資源化等をする施設名・住所・搬出距離（km）</w:t>
                  </w:r>
                </w:p>
              </w:tc>
            </w:tr>
            <w:tr w:rsidR="009342E3" w:rsidRPr="009342E3">
              <w:trPr>
                <w:cantSplit/>
                <w:trHeight w:val="26"/>
              </w:trPr>
              <w:tc>
                <w:tcPr>
                  <w:tcW w:w="1704" w:type="dxa"/>
                  <w:tcBorders>
                    <w:top w:val="nil"/>
                    <w:left w:val="single" w:sz="4" w:space="0" w:color="000000"/>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建設発生土</w:t>
                  </w:r>
                </w:p>
              </w:tc>
              <w:tc>
                <w:tcPr>
                  <w:tcW w:w="5262" w:type="dxa"/>
                  <w:tcBorders>
                    <w:top w:val="nil"/>
                    <w:left w:val="nil"/>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p>
              </w:tc>
            </w:tr>
            <w:tr w:rsidR="009342E3" w:rsidRPr="009342E3">
              <w:trPr>
                <w:cantSplit/>
                <w:trHeight w:val="26"/>
              </w:trPr>
              <w:tc>
                <w:tcPr>
                  <w:tcW w:w="1704" w:type="dxa"/>
                  <w:tcBorders>
                    <w:top w:val="nil"/>
                    <w:left w:val="single" w:sz="4" w:space="0" w:color="000000"/>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コンクリート塊</w:t>
                  </w:r>
                </w:p>
              </w:tc>
              <w:tc>
                <w:tcPr>
                  <w:tcW w:w="5262" w:type="dxa"/>
                  <w:tcBorders>
                    <w:top w:val="nil"/>
                    <w:left w:val="nil"/>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p>
              </w:tc>
            </w:tr>
            <w:tr w:rsidR="009342E3" w:rsidRPr="009342E3">
              <w:trPr>
                <w:cantSplit/>
                <w:trHeight w:val="26"/>
              </w:trPr>
              <w:tc>
                <w:tcPr>
                  <w:tcW w:w="1704" w:type="dxa"/>
                  <w:tcBorders>
                    <w:top w:val="nil"/>
                    <w:left w:val="single" w:sz="4" w:space="0" w:color="000000"/>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p>
              </w:tc>
            </w:tr>
            <w:tr w:rsidR="009342E3" w:rsidRPr="009342E3">
              <w:trPr>
                <w:cantSplit/>
                <w:trHeight w:val="26"/>
              </w:trPr>
              <w:tc>
                <w:tcPr>
                  <w:tcW w:w="1704" w:type="dxa"/>
                  <w:tcBorders>
                    <w:top w:val="nil"/>
                    <w:left w:val="single" w:sz="4" w:space="0" w:color="000000"/>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p>
              </w:tc>
            </w:tr>
          </w:tbl>
          <w:p w:rsidR="00D2341A" w:rsidRPr="009342E3" w:rsidRDefault="00D2341A" w:rsidP="00D2341A">
            <w:pPr>
              <w:rPr>
                <w:rFonts w:ascii="ＭＳ ゴシック" w:eastAsia="ＭＳ ゴシック" w:hAnsi="ＭＳ ゴシック"/>
                <w:sz w:val="18"/>
              </w:rPr>
            </w:pPr>
          </w:p>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・特定建設資材廃棄物以外の発生材の処理　　　　　　　　　　　　　　    　</w:t>
            </w:r>
            <w:r w:rsidRPr="009342E3">
              <w:rPr>
                <w:rFonts w:ascii="ＭＳ ゴシック" w:eastAsia="ＭＳ ゴシック" w:hAnsi="ＭＳ ゴシック" w:hint="eastAsia"/>
                <w:kern w:val="0"/>
                <w:sz w:val="18"/>
              </w:rPr>
              <w:t>(1-1.3.9)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9342E3" w:rsidRPr="009342E3">
              <w:trPr>
                <w:cantSplit/>
                <w:trHeight w:val="252"/>
              </w:trPr>
              <w:tc>
                <w:tcPr>
                  <w:tcW w:w="1707" w:type="dxa"/>
                  <w:tcBorders>
                    <w:top w:val="single" w:sz="4" w:space="0" w:color="000000"/>
                    <w:left w:val="single" w:sz="4" w:space="0" w:color="000000"/>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処分施設の名称・住所・搬出距離（km）</w:t>
                  </w:r>
                </w:p>
              </w:tc>
            </w:tr>
            <w:tr w:rsidR="009342E3" w:rsidRPr="009342E3">
              <w:trPr>
                <w:cantSplit/>
                <w:trHeight w:val="252"/>
              </w:trPr>
              <w:tc>
                <w:tcPr>
                  <w:tcW w:w="1707" w:type="dxa"/>
                  <w:tcBorders>
                    <w:top w:val="nil"/>
                    <w:left w:val="single" w:sz="4" w:space="0" w:color="000000"/>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rsidR="00D2341A" w:rsidRPr="009342E3" w:rsidRDefault="00D2341A" w:rsidP="00D2341A">
                  <w:pPr>
                    <w:rPr>
                      <w:rFonts w:ascii="ＭＳ ゴシック" w:eastAsia="ＭＳ ゴシック" w:hAnsi="ＭＳ ゴシック"/>
                      <w:sz w:val="18"/>
                    </w:rPr>
                  </w:pPr>
                </w:p>
              </w:tc>
            </w:tr>
            <w:tr w:rsidR="009342E3" w:rsidRPr="009342E3">
              <w:trPr>
                <w:cantSplit/>
                <w:trHeight w:val="78"/>
              </w:trPr>
              <w:tc>
                <w:tcPr>
                  <w:tcW w:w="1707" w:type="dxa"/>
                  <w:tcBorders>
                    <w:top w:val="nil"/>
                    <w:left w:val="single" w:sz="4" w:space="0" w:color="000000"/>
                    <w:bottom w:val="single" w:sz="4" w:space="0" w:color="auto"/>
                    <w:right w:val="single" w:sz="4" w:space="0" w:color="000000"/>
                  </w:tcBorders>
                </w:tcPr>
                <w:p w:rsidR="00D2341A" w:rsidRPr="009342E3" w:rsidRDefault="00D2341A" w:rsidP="00D2341A">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rsidR="00D2341A" w:rsidRPr="009342E3" w:rsidRDefault="00D2341A" w:rsidP="00D2341A">
                  <w:pPr>
                    <w:rPr>
                      <w:rFonts w:ascii="ＭＳ ゴシック" w:eastAsia="ＭＳ ゴシック" w:hAnsi="ＭＳ ゴシック"/>
                      <w:sz w:val="18"/>
                    </w:rPr>
                  </w:pPr>
                </w:p>
              </w:tc>
            </w:tr>
            <w:tr w:rsidR="009342E3" w:rsidRPr="009342E3">
              <w:trPr>
                <w:trHeight w:val="250"/>
              </w:trPr>
              <w:tc>
                <w:tcPr>
                  <w:tcW w:w="1707" w:type="dxa"/>
                  <w:tcBorders>
                    <w:top w:val="single" w:sz="4" w:space="0" w:color="auto"/>
                    <w:left w:val="single" w:sz="4" w:space="0" w:color="000000"/>
                    <w:bottom w:val="single" w:sz="4" w:space="0" w:color="auto"/>
                    <w:right w:val="single" w:sz="4" w:space="0" w:color="000000"/>
                  </w:tcBorders>
                </w:tcPr>
                <w:p w:rsidR="00D2341A" w:rsidRPr="009342E3" w:rsidRDefault="00D2341A" w:rsidP="00D2341A">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rsidR="00D2341A" w:rsidRPr="009342E3" w:rsidRDefault="00D2341A" w:rsidP="00D2341A">
                  <w:pPr>
                    <w:rPr>
                      <w:rFonts w:ascii="ＭＳ ゴシック" w:eastAsia="ＭＳ ゴシック" w:hAnsi="ＭＳ ゴシック"/>
                      <w:sz w:val="18"/>
                    </w:rPr>
                  </w:pPr>
                </w:p>
              </w:tc>
            </w:tr>
            <w:tr w:rsidR="009342E3" w:rsidRPr="009342E3">
              <w:trPr>
                <w:trHeight w:val="78"/>
              </w:trPr>
              <w:tc>
                <w:tcPr>
                  <w:tcW w:w="1707" w:type="dxa"/>
                  <w:tcBorders>
                    <w:top w:val="single" w:sz="4" w:space="0" w:color="auto"/>
                    <w:left w:val="single" w:sz="4" w:space="0" w:color="000000"/>
                    <w:bottom w:val="single" w:sz="4" w:space="0" w:color="auto"/>
                    <w:right w:val="single" w:sz="4" w:space="0" w:color="000000"/>
                  </w:tcBorders>
                </w:tcPr>
                <w:p w:rsidR="00D2341A" w:rsidRPr="009342E3" w:rsidRDefault="00D2341A" w:rsidP="00D2341A">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rsidR="00D2341A" w:rsidRPr="009342E3" w:rsidRDefault="00D2341A" w:rsidP="00D2341A">
                  <w:pPr>
                    <w:rPr>
                      <w:rFonts w:ascii="ＭＳ ゴシック" w:eastAsia="ＭＳ ゴシック" w:hAnsi="ＭＳ ゴシック"/>
                      <w:sz w:val="18"/>
                    </w:rPr>
                  </w:pPr>
                </w:p>
              </w:tc>
            </w:tr>
          </w:tbl>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・引き渡しを要するもの　　　　　　　　　　　　　　　　　　　　　　    　</w:t>
            </w:r>
            <w:r w:rsidRPr="009342E3">
              <w:rPr>
                <w:rFonts w:ascii="ＭＳ ゴシック" w:eastAsia="ＭＳ ゴシック" w:hAnsi="ＭＳ ゴシック" w:hint="eastAsia"/>
                <w:kern w:val="0"/>
                <w:sz w:val="18"/>
              </w:rPr>
              <w:t>(1-1.3.9)</w:t>
            </w:r>
          </w:p>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・特別管理産業廃棄物（　　　　）　　　　　　　　　　　　　　　　　    　</w:t>
            </w:r>
            <w:r w:rsidRPr="009342E3">
              <w:rPr>
                <w:rFonts w:ascii="ＭＳ ゴシック" w:eastAsia="ＭＳ ゴシック" w:hAnsi="ＭＳ ゴシック" w:hint="eastAsia"/>
                <w:kern w:val="0"/>
                <w:sz w:val="18"/>
              </w:rPr>
              <w:t>(1-1.3.9)</w:t>
            </w:r>
          </w:p>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なお、ＰＣＢを含有する機器は、当該部分を取り外し、漏洩の恐れのない安全な容器に収め、所定の表示を行い、監督職員の指示に基づき施設管理者に引き渡すこと。</w:t>
            </w:r>
          </w:p>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・現場再利用発生材（　　　　）　　　　　　　　　　　　　　　　　　    　</w:t>
            </w:r>
            <w:r w:rsidRPr="009342E3">
              <w:rPr>
                <w:rFonts w:ascii="ＭＳ ゴシック" w:eastAsia="ＭＳ ゴシック" w:hAnsi="ＭＳ ゴシック" w:hint="eastAsia"/>
                <w:kern w:val="0"/>
                <w:sz w:val="18"/>
              </w:rPr>
              <w:t>(1-1.3.9)</w:t>
            </w:r>
          </w:p>
          <w:p w:rsidR="00D2341A" w:rsidRPr="009342E3" w:rsidRDefault="00D2341A" w:rsidP="00D2341A">
            <w:pPr>
              <w:rPr>
                <w:rFonts w:ascii="ＭＳ ゴシック" w:eastAsia="ＭＳ ゴシック" w:hAnsi="ＭＳ ゴシック"/>
                <w:sz w:val="18"/>
              </w:rPr>
            </w:pPr>
          </w:p>
          <w:p w:rsidR="00D2341A" w:rsidRPr="009342E3" w:rsidRDefault="00D2341A" w:rsidP="00D2341A">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本工事では、建設副産物情報交換システム(COBRIS)により、工事着手前に「再生資源利用計画書」及び「再生資源利用促進計画書」を作成、監督職員提出（施工計画書に添付）するものとする。また、工事完成時に同計画書の実施書を監督職員に提出するものとする。　　　　　　　　　　　　　　　　　　　　　　　　　　　　　　　　　　　　　　　　　　　　</w:t>
            </w:r>
          </w:p>
          <w:p w:rsidR="00D2341A" w:rsidRPr="009342E3" w:rsidRDefault="00D2341A" w:rsidP="00D2341A">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kern w:val="0"/>
                <w:sz w:val="18"/>
              </w:rPr>
              <w:t>(1-1.3.9)</w:t>
            </w:r>
          </w:p>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・本工事で発生する建設廃棄物のうち、県内の最終処分場に搬入する建設廃棄物については、</w:t>
            </w:r>
          </w:p>
          <w:p w:rsidR="00D2341A" w:rsidRPr="009342E3" w:rsidRDefault="00D2341A"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秋田県産業廃棄物税が課税されるので適正に処理するものとする。</w:t>
            </w:r>
          </w:p>
          <w:p w:rsidR="00D2341A" w:rsidRPr="009342E3" w:rsidRDefault="00D2341A" w:rsidP="00D2341A">
            <w:pPr>
              <w:rPr>
                <w:rFonts w:ascii="ＭＳ ゴシック" w:eastAsia="ＭＳ ゴシック" w:hAnsi="ＭＳ ゴシック"/>
                <w:sz w:val="18"/>
              </w:rPr>
            </w:pPr>
          </w:p>
        </w:tc>
      </w:tr>
      <w:tr w:rsidR="009342E3" w:rsidRPr="009342E3" w:rsidTr="00E7168C">
        <w:trPr>
          <w:cantSplit/>
          <w:trHeight w:val="416"/>
        </w:trPr>
        <w:tc>
          <w:tcPr>
            <w:tcW w:w="285" w:type="dxa"/>
            <w:vMerge/>
            <w:tcBorders>
              <w:left w:val="single" w:sz="4" w:space="0" w:color="auto"/>
              <w:right w:val="single" w:sz="4" w:space="0" w:color="000000"/>
            </w:tcBorders>
            <w:shd w:val="clear" w:color="auto" w:fill="auto"/>
          </w:tcPr>
          <w:p w:rsidR="00D2341A" w:rsidRPr="009342E3" w:rsidRDefault="00D2341A" w:rsidP="00D2341A">
            <w:pP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7　概成工期</w:t>
            </w:r>
          </w:p>
        </w:tc>
        <w:tc>
          <w:tcPr>
            <w:tcW w:w="7371" w:type="dxa"/>
            <w:tcBorders>
              <w:top w:val="single" w:sz="4" w:space="0" w:color="C0C0C0"/>
              <w:left w:val="nil"/>
              <w:right w:val="single" w:sz="4" w:space="0" w:color="auto"/>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・適用する（工事期限より</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日前）</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※適用しない</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(1-1.2.1)</w:t>
            </w:r>
          </w:p>
        </w:tc>
      </w:tr>
      <w:tr w:rsidR="009342E3" w:rsidRPr="009342E3" w:rsidTr="00E7168C">
        <w:trPr>
          <w:cantSplit/>
          <w:trHeight w:val="495"/>
        </w:trPr>
        <w:tc>
          <w:tcPr>
            <w:tcW w:w="285" w:type="dxa"/>
            <w:vMerge/>
            <w:tcBorders>
              <w:left w:val="single" w:sz="4" w:space="0" w:color="auto"/>
              <w:right w:val="single" w:sz="4" w:space="0" w:color="000000"/>
            </w:tcBorders>
            <w:shd w:val="clear" w:color="auto" w:fill="auto"/>
          </w:tcPr>
          <w:p w:rsidR="00D2341A" w:rsidRPr="009342E3" w:rsidRDefault="00D2341A" w:rsidP="00D2341A">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rsidR="00D2341A" w:rsidRPr="009342E3" w:rsidRDefault="00D2341A" w:rsidP="00D2341A">
            <w:pPr>
              <w:ind w:left="180" w:hangingChars="100" w:hanging="180"/>
              <w:rPr>
                <w:rFonts w:ascii="ＭＳ ゴシック" w:eastAsia="ＭＳ ゴシック" w:hAnsi="ＭＳ ゴシック"/>
              </w:rPr>
            </w:pPr>
            <w:r w:rsidRPr="009342E3">
              <w:rPr>
                <w:rFonts w:ascii="ＭＳ ゴシック" w:eastAsia="ＭＳ ゴシック" w:hAnsi="ＭＳ ゴシック" w:hint="eastAsia"/>
                <w:sz w:val="18"/>
              </w:rPr>
              <w:t xml:space="preserve"> 8　女性技術者登用モデル工事の対象</w:t>
            </w:r>
          </w:p>
        </w:tc>
        <w:tc>
          <w:tcPr>
            <w:tcW w:w="7371" w:type="dxa"/>
            <w:tcBorders>
              <w:top w:val="single" w:sz="4" w:space="0" w:color="C0C0C0"/>
              <w:left w:val="nil"/>
              <w:bottom w:val="single" w:sz="4" w:space="0" w:color="999999"/>
              <w:right w:val="single" w:sz="4" w:space="0" w:color="auto"/>
            </w:tcBorders>
          </w:tcPr>
          <w:p w:rsidR="00134B21" w:rsidRPr="009342E3" w:rsidRDefault="00DE6900" w:rsidP="00134B21">
            <w:pPr>
              <w:rPr>
                <w:rFonts w:ascii="ＭＳ ゴシック" w:eastAsia="ＭＳ ゴシック" w:hAnsi="ＭＳ ゴシック"/>
                <w:sz w:val="18"/>
              </w:rPr>
            </w:pPr>
            <w:r w:rsidRPr="009342E3">
              <w:rPr>
                <w:rFonts w:ascii="ＭＳ ゴシック" w:eastAsia="ＭＳ ゴシック" w:hAnsi="ＭＳ ゴシック" w:hint="eastAsia"/>
                <w:sz w:val="18"/>
              </w:rPr>
              <w:t>※</w:t>
            </w:r>
            <w:r w:rsidR="00134B21" w:rsidRPr="009342E3">
              <w:rPr>
                <w:rFonts w:ascii="ＭＳ ゴシック" w:eastAsia="ＭＳ ゴシック" w:hAnsi="ＭＳ ゴシック" w:hint="eastAsia"/>
                <w:sz w:val="18"/>
              </w:rPr>
              <w:t xml:space="preserve">適用する（・発注者指定型　</w:t>
            </w:r>
            <w:r w:rsidRPr="009342E3">
              <w:rPr>
                <w:rFonts w:ascii="ＭＳ ゴシック" w:eastAsia="ＭＳ ゴシック" w:hAnsi="ＭＳ ゴシック" w:hint="eastAsia"/>
                <w:sz w:val="18"/>
              </w:rPr>
              <w:t>※</w:t>
            </w:r>
            <w:r w:rsidR="00134B21" w:rsidRPr="009342E3">
              <w:rPr>
                <w:rFonts w:ascii="ＭＳ ゴシック" w:eastAsia="ＭＳ ゴシック" w:hAnsi="ＭＳ ゴシック" w:hint="eastAsia"/>
                <w:sz w:val="18"/>
              </w:rPr>
              <w:t>受注者希望型）</w:t>
            </w:r>
          </w:p>
          <w:p w:rsidR="00134B21" w:rsidRPr="009342E3" w:rsidRDefault="00134B21" w:rsidP="00134B21">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発注者指定型</w:t>
            </w:r>
          </w:p>
          <w:p w:rsidR="00134B21" w:rsidRPr="009342E3" w:rsidRDefault="00134B21" w:rsidP="00134B21">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(1)モデル工事の実施については、「秋田県女性技術者登用モデル工事実施要綱」に基づいて実施するものとする。</w:t>
            </w:r>
          </w:p>
          <w:p w:rsidR="00134B21" w:rsidRPr="009342E3" w:rsidRDefault="00134B21" w:rsidP="00134B21">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rsidR="00134B21" w:rsidRPr="009342E3" w:rsidRDefault="00134B21" w:rsidP="00134B21">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rsidR="00134B21" w:rsidRPr="009342E3" w:rsidRDefault="00134B21" w:rsidP="00134B21">
            <w:pPr>
              <w:ind w:firstLineChars="200" w:firstLine="360"/>
              <w:rPr>
                <w:rFonts w:ascii="ＭＳ ゴシック" w:eastAsia="ＭＳ ゴシック" w:hAnsi="ＭＳ ゴシック"/>
                <w:sz w:val="18"/>
              </w:rPr>
            </w:pPr>
            <w:r w:rsidRPr="009342E3">
              <w:rPr>
                <w:rFonts w:ascii="ＭＳ ゴシック" w:eastAsia="ＭＳ ゴシック" w:hAnsi="ＭＳ ゴシック" w:hint="eastAsia"/>
                <w:sz w:val="18"/>
              </w:rPr>
              <w:t>受注者希望型</w:t>
            </w:r>
          </w:p>
          <w:p w:rsidR="00134B21" w:rsidRPr="009342E3" w:rsidRDefault="00134B21" w:rsidP="00134B21">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(1)本工事は、秋田県女性技術者登用モデル工事（受注者希望型）であるため、女性技術者登用を希望する場合、発注者と協議を行い、実施について発注者が認めて指示した場合は、本工事をモデル工事として扱うものとする。</w:t>
            </w:r>
          </w:p>
          <w:p w:rsidR="00134B21" w:rsidRPr="009342E3" w:rsidRDefault="00134B21" w:rsidP="00134B21">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(2)モデル工事の実施については、「秋田県女性技術者登用モデル工事実施要綱」に基づいて実施するものとする。</w:t>
            </w:r>
          </w:p>
          <w:p w:rsidR="00134B21" w:rsidRPr="009342E3" w:rsidRDefault="00134B21" w:rsidP="00134B21">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(3)快適トイレの設置に要する費用は、「快適トイレ実施要領」に基づき設計変更の対象とする。</w:t>
            </w:r>
          </w:p>
          <w:p w:rsidR="00134B21" w:rsidRPr="009342E3" w:rsidRDefault="00134B21" w:rsidP="00134B21">
            <w:pPr>
              <w:ind w:leftChars="300" w:left="81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rsidR="00D2341A" w:rsidRPr="009342E3" w:rsidRDefault="00DE6900" w:rsidP="00134B21">
            <w:pPr>
              <w:rPr>
                <w:rFonts w:ascii="ＭＳ ゴシック" w:eastAsia="ＭＳ ゴシック" w:hAnsi="ＭＳ ゴシック"/>
              </w:rPr>
            </w:pPr>
            <w:r w:rsidRPr="009342E3">
              <w:rPr>
                <w:rFonts w:ascii="ＭＳ ゴシック" w:eastAsia="ＭＳ ゴシック" w:hAnsi="ＭＳ ゴシック" w:hint="eastAsia"/>
                <w:sz w:val="18"/>
              </w:rPr>
              <w:t>・</w:t>
            </w:r>
            <w:r w:rsidR="00134B21" w:rsidRPr="009342E3">
              <w:rPr>
                <w:rFonts w:ascii="ＭＳ ゴシック" w:eastAsia="ＭＳ ゴシック" w:hAnsi="ＭＳ ゴシック" w:hint="eastAsia"/>
                <w:sz w:val="18"/>
              </w:rPr>
              <w:t>適用しない</w:t>
            </w:r>
          </w:p>
        </w:tc>
      </w:tr>
      <w:tr w:rsidR="009342E3" w:rsidRPr="009342E3" w:rsidTr="00E7168C">
        <w:trPr>
          <w:cantSplit/>
          <w:trHeight w:val="495"/>
        </w:trPr>
        <w:tc>
          <w:tcPr>
            <w:tcW w:w="285" w:type="dxa"/>
            <w:vMerge/>
            <w:tcBorders>
              <w:left w:val="single" w:sz="4" w:space="0" w:color="auto"/>
              <w:right w:val="single" w:sz="4" w:space="0" w:color="000000"/>
            </w:tcBorders>
            <w:shd w:val="clear" w:color="auto" w:fill="auto"/>
          </w:tcPr>
          <w:p w:rsidR="00D2341A" w:rsidRPr="009342E3" w:rsidRDefault="00D2341A" w:rsidP="00D2341A">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9　電気保安技術者</w:t>
            </w:r>
          </w:p>
          <w:p w:rsidR="00D2341A" w:rsidRPr="009342E3" w:rsidRDefault="00D2341A" w:rsidP="00D2341A">
            <w:pPr>
              <w:rPr>
                <w:rFonts w:ascii="ＭＳ ゴシック" w:eastAsia="ＭＳ ゴシック" w:hAnsi="ＭＳ ゴシック"/>
                <w:sz w:val="18"/>
              </w:rPr>
            </w:pPr>
          </w:p>
        </w:tc>
        <w:tc>
          <w:tcPr>
            <w:tcW w:w="7371" w:type="dxa"/>
            <w:tcBorders>
              <w:top w:val="single" w:sz="4" w:space="0" w:color="C0C0C0"/>
              <w:left w:val="nil"/>
              <w:bottom w:val="single" w:sz="4" w:space="0" w:color="999999"/>
              <w:right w:val="single" w:sz="4" w:space="0" w:color="auto"/>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※配置する　　　　　　　　　　　　　・配置しない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(1-1.3.2)</w:t>
            </w:r>
          </w:p>
          <w:p w:rsidR="00D2341A" w:rsidRPr="009342E3" w:rsidRDefault="00D2341A" w:rsidP="00D2341A">
            <w:pPr>
              <w:rPr>
                <w:rFonts w:ascii="ＭＳ ゴシック" w:eastAsia="ＭＳ ゴシック" w:hAnsi="ＭＳ ゴシック"/>
                <w:sz w:val="18"/>
              </w:rPr>
            </w:pPr>
          </w:p>
        </w:tc>
      </w:tr>
      <w:tr w:rsidR="009342E3" w:rsidRPr="009342E3" w:rsidTr="00E7168C">
        <w:trPr>
          <w:cantSplit/>
          <w:trHeight w:val="420"/>
        </w:trPr>
        <w:tc>
          <w:tcPr>
            <w:tcW w:w="285" w:type="dxa"/>
            <w:vMerge/>
            <w:tcBorders>
              <w:left w:val="single" w:sz="4" w:space="0" w:color="auto"/>
              <w:right w:val="single" w:sz="4" w:space="0" w:color="000000"/>
            </w:tcBorders>
            <w:shd w:val="clear" w:color="auto" w:fill="auto"/>
          </w:tcPr>
          <w:p w:rsidR="00D2341A" w:rsidRPr="009342E3" w:rsidRDefault="00D2341A" w:rsidP="00D2341A">
            <w:pPr>
              <w:rPr>
                <w:rFonts w:ascii="ＭＳ ゴシック" w:eastAsia="ＭＳ ゴシック" w:hAnsi="ＭＳ ゴシック"/>
                <w:sz w:val="18"/>
              </w:rPr>
            </w:pPr>
          </w:p>
        </w:tc>
        <w:tc>
          <w:tcPr>
            <w:tcW w:w="1984" w:type="dxa"/>
            <w:tcBorders>
              <w:top w:val="single" w:sz="4" w:space="0" w:color="999999"/>
              <w:left w:val="nil"/>
              <w:bottom w:val="single" w:sz="4" w:space="0" w:color="C0C0C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10  電気主任技術者の</w:t>
            </w:r>
          </w:p>
          <w:p w:rsidR="00D2341A" w:rsidRPr="009342E3" w:rsidRDefault="00D2341A"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選任</w:t>
            </w:r>
          </w:p>
        </w:tc>
        <w:tc>
          <w:tcPr>
            <w:tcW w:w="7371" w:type="dxa"/>
            <w:tcBorders>
              <w:top w:val="single" w:sz="4" w:space="0" w:color="999999"/>
              <w:left w:val="nil"/>
              <w:bottom w:val="single" w:sz="4" w:space="0" w:color="C0C0C0"/>
              <w:right w:val="single" w:sz="4" w:space="0" w:color="auto"/>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※本工事　　　　　　　　　　　　　　・別途</w:t>
            </w:r>
          </w:p>
        </w:tc>
      </w:tr>
      <w:tr w:rsidR="009342E3" w:rsidRPr="009342E3" w:rsidTr="00E7168C">
        <w:trPr>
          <w:cantSplit/>
          <w:trHeight w:val="469"/>
        </w:trPr>
        <w:tc>
          <w:tcPr>
            <w:tcW w:w="285" w:type="dxa"/>
            <w:tcBorders>
              <w:left w:val="single" w:sz="4" w:space="0" w:color="auto"/>
              <w:right w:val="single" w:sz="4" w:space="0" w:color="000000"/>
            </w:tcBorders>
            <w:shd w:val="clear" w:color="auto" w:fill="auto"/>
            <w:vAlign w:val="center"/>
          </w:tcPr>
          <w:p w:rsidR="00D2341A" w:rsidRPr="009342E3" w:rsidRDefault="00D2341A" w:rsidP="00731FE8">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11　施工条件</w:t>
            </w:r>
          </w:p>
        </w:tc>
        <w:tc>
          <w:tcPr>
            <w:tcW w:w="7371" w:type="dxa"/>
            <w:tcBorders>
              <w:top w:val="single" w:sz="4" w:space="0" w:color="C0C0C0"/>
              <w:left w:val="nil"/>
              <w:bottom w:val="single" w:sz="4" w:space="0" w:color="C0C0C0"/>
              <w:right w:val="single" w:sz="4" w:space="0" w:color="auto"/>
            </w:tcBorders>
          </w:tcPr>
          <w:p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・図示　　　　　　・工事補足説明事項</w:t>
            </w:r>
          </w:p>
          <w:p w:rsidR="00D2341A" w:rsidRPr="009342E3" w:rsidRDefault="00D2341A" w:rsidP="00D2341A">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(1-1.3.3)</w:t>
            </w:r>
          </w:p>
        </w:tc>
      </w:tr>
      <w:tr w:rsidR="009342E3" w:rsidRPr="009342E3" w:rsidTr="00E7168C">
        <w:trPr>
          <w:cantSplit/>
          <w:trHeight w:val="5093"/>
        </w:trPr>
        <w:tc>
          <w:tcPr>
            <w:tcW w:w="285" w:type="dxa"/>
            <w:vMerge w:val="restart"/>
            <w:tcBorders>
              <w:left w:val="single" w:sz="4" w:space="0" w:color="auto"/>
              <w:right w:val="single" w:sz="4" w:space="0" w:color="000000"/>
            </w:tcBorders>
            <w:shd w:val="clear" w:color="auto" w:fill="auto"/>
          </w:tcPr>
          <w:p w:rsidR="00E7168C" w:rsidRPr="009342E3" w:rsidRDefault="00E7168C" w:rsidP="00E7168C">
            <w:pPr>
              <w:jc w:val="center"/>
              <w:rPr>
                <w:rFonts w:ascii="ＭＳ ゴシック" w:eastAsia="ＭＳ ゴシック" w:hAnsi="ＭＳ ゴシック"/>
                <w:sz w:val="18"/>
              </w:rPr>
            </w:pPr>
            <w:bookmarkStart w:id="1" w:name="_Hlk62565450"/>
            <w:r w:rsidRPr="009342E3">
              <w:rPr>
                <w:rFonts w:ascii="ＭＳ ゴシック" w:eastAsia="ＭＳ ゴシック" w:hAnsi="ＭＳ ゴシック" w:hint="eastAsia"/>
                <w:sz w:val="18"/>
              </w:rPr>
              <w:t>1</w:t>
            </w:r>
          </w:p>
          <w:p w:rsidR="00E7168C" w:rsidRPr="009342E3" w:rsidRDefault="00E7168C" w:rsidP="00E7168C">
            <w:pPr>
              <w:jc w:val="center"/>
              <w:rPr>
                <w:rFonts w:ascii="ＭＳ ゴシック" w:eastAsia="ＭＳ ゴシック" w:hAnsi="ＭＳ ゴシック"/>
                <w:sz w:val="18"/>
              </w:rPr>
            </w:pPr>
          </w:p>
          <w:p w:rsidR="00E7168C" w:rsidRPr="009342E3" w:rsidRDefault="00E7168C" w:rsidP="00E7168C">
            <w:pP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rsidP="00731FE8">
            <w:pPr>
              <w:rPr>
                <w:rFonts w:ascii="ＭＳ ゴシック" w:eastAsia="ＭＳ ゴシック" w:hAnsi="ＭＳ ゴシック"/>
                <w:sz w:val="18"/>
              </w:rPr>
            </w:pPr>
          </w:p>
          <w:p w:rsidR="00E7168C" w:rsidRPr="009342E3" w:rsidRDefault="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rsidR="00E7168C" w:rsidRPr="009342E3" w:rsidRDefault="00E7168C">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CE3287">
            <w:pPr>
              <w:jc w:val="center"/>
              <w:rPr>
                <w:rFonts w:ascii="ＭＳ ゴシック" w:eastAsia="ＭＳ ゴシック" w:hAnsi="ＭＳ ゴシック"/>
                <w:sz w:val="18"/>
              </w:rPr>
            </w:pPr>
          </w:p>
          <w:p w:rsidR="00E7168C" w:rsidRPr="009342E3" w:rsidRDefault="00E7168C" w:rsidP="00E7168C">
            <w:pPr>
              <w:rPr>
                <w:rFonts w:ascii="ＭＳ ゴシック" w:eastAsia="ＭＳ ゴシック" w:hAnsi="ＭＳ ゴシック"/>
                <w:sz w:val="18"/>
              </w:rPr>
            </w:pPr>
          </w:p>
          <w:p w:rsidR="00E7168C" w:rsidRPr="009342E3" w:rsidRDefault="00E7168C"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rsidR="00E7168C" w:rsidRPr="009342E3" w:rsidRDefault="00E7168C" w:rsidP="00E7168C">
            <w:pPr>
              <w:jc w:val="center"/>
              <w:rPr>
                <w:rFonts w:ascii="ＭＳ ゴシック" w:eastAsia="ＭＳ ゴシック" w:hAnsi="ＭＳ ゴシック"/>
                <w:sz w:val="18"/>
              </w:rPr>
            </w:pPr>
          </w:p>
          <w:p w:rsidR="00E7168C" w:rsidRPr="009342E3" w:rsidRDefault="00E7168C"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tc>
        <w:tc>
          <w:tcPr>
            <w:tcW w:w="1984" w:type="dxa"/>
            <w:tcBorders>
              <w:top w:val="single" w:sz="4" w:space="0" w:color="C0C0C0"/>
              <w:left w:val="nil"/>
              <w:bottom w:val="single" w:sz="4" w:space="0" w:color="C0C0C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lastRenderedPageBreak/>
              <w:t>12　機器及び材料の品</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質等</w:t>
            </w:r>
          </w:p>
        </w:tc>
        <w:tc>
          <w:tcPr>
            <w:tcW w:w="7371" w:type="dxa"/>
            <w:tcBorders>
              <w:top w:val="single" w:sz="4" w:space="0" w:color="C0C0C0"/>
              <w:left w:val="nil"/>
              <w:bottom w:val="single" w:sz="4" w:space="0" w:color="C0C0C0"/>
              <w:right w:val="single" w:sz="4" w:space="0" w:color="auto"/>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本工事に使用する機器及び材料（以下「機材」という。</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は、設計図書に定める品質及び性能を有する新品とし、以下のいずれかに該当するものとする。また、石綿を含有しない</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ものとする。　　　　　　　　　　　　　　　　　　　　　　　　　　　　　　(1-1.4.2)</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(1)　</w:t>
            </w:r>
            <w:r w:rsidRPr="009342E3">
              <w:rPr>
                <w:rFonts w:ascii="ＭＳ ゴシック" w:eastAsia="ＭＳ ゴシック" w:hAnsi="ＭＳ ゴシック"/>
                <w:sz w:val="18"/>
              </w:rPr>
              <w:t>JIS</w:t>
            </w:r>
            <w:r w:rsidRPr="009342E3">
              <w:rPr>
                <w:rFonts w:ascii="ＭＳ ゴシック" w:eastAsia="ＭＳ ゴシック" w:hAnsi="ＭＳ ゴシック" w:hint="eastAsia"/>
                <w:sz w:val="18"/>
              </w:rPr>
              <w:t>及び</w:t>
            </w:r>
            <w:r w:rsidRPr="009342E3">
              <w:rPr>
                <w:rFonts w:ascii="ＭＳ ゴシック" w:eastAsia="ＭＳ ゴシック" w:hAnsi="ＭＳ ゴシック"/>
                <w:sz w:val="18"/>
              </w:rPr>
              <w:t>JAS</w:t>
            </w:r>
            <w:r w:rsidRPr="009342E3">
              <w:rPr>
                <w:rFonts w:ascii="ＭＳ ゴシック" w:eastAsia="ＭＳ ゴシック" w:hAnsi="ＭＳ ゴシック" w:hint="eastAsia"/>
                <w:sz w:val="18"/>
              </w:rPr>
              <w:t>マーク等の認証機関のマーク表示のある機材</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(2)　エコマーク認定製品（（公財）日本環境協会）</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(3)　秋田県認定リサイクル製品</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(4)　建築材料・設備機材等品質性能評価事業設備機材等評価名簿（最新年版）</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一社）</w:t>
            </w:r>
          </w:p>
          <w:p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公共建築協会）（以下「評価名簿」という。）に記載製品</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(5)　上記以外のもので以下のア～エの事項を満たすもの</w:t>
            </w:r>
          </w:p>
          <w:p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ア　品質及び性能に関する試験データが整備されていること。</w:t>
            </w:r>
          </w:p>
          <w:p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イ　法令等で定める許可、認可、認定又は免許を取得していること。</w:t>
            </w:r>
          </w:p>
          <w:p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ウ　製造又は施工の実績があり、その信頼性があること。</w:t>
            </w:r>
          </w:p>
          <w:p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エ　販売、保守等の営業体制が整えられていること。</w:t>
            </w:r>
          </w:p>
          <w:p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なお、(5)の材料を使用する場合は、ア～エの証明となる資料を監督職員に提出して承諾を受けるものとする。</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tc>
      </w:tr>
      <w:tr w:rsidR="009342E3" w:rsidRPr="009342E3" w:rsidTr="00CE3287">
        <w:trPr>
          <w:cantSplit/>
          <w:trHeight w:val="5376"/>
        </w:trPr>
        <w:tc>
          <w:tcPr>
            <w:tcW w:w="285" w:type="dxa"/>
            <w:vMerge/>
            <w:tcBorders>
              <w:left w:val="single" w:sz="4" w:space="0" w:color="auto"/>
              <w:right w:val="single" w:sz="4" w:space="0" w:color="000000"/>
            </w:tcBorders>
            <w:shd w:val="clear" w:color="auto" w:fill="auto"/>
            <w:vAlign w:val="center"/>
          </w:tcPr>
          <w:p w:rsidR="00E7168C" w:rsidRPr="009342E3" w:rsidRDefault="00E7168C" w:rsidP="00CE3287">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13　化学物質を放散す</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る建築材料等</w:t>
            </w:r>
          </w:p>
        </w:tc>
        <w:tc>
          <w:tcPr>
            <w:tcW w:w="7371" w:type="dxa"/>
            <w:tcBorders>
              <w:top w:val="single" w:sz="4" w:space="0" w:color="C0C0C0"/>
              <w:left w:val="nil"/>
              <w:bottom w:val="single" w:sz="4" w:space="0" w:color="C0C0C0"/>
              <w:right w:val="single" w:sz="4" w:space="0" w:color="auto"/>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建築物内部に使用する材料等は、設計図書に規定する所要の品質及び性能を有すると共に、次の(1)から(4)までを満たすものとする。　　　　　　　　　　　　　　　(1-1.4.1)</w:t>
            </w:r>
          </w:p>
          <w:p w:rsidR="00E7168C" w:rsidRPr="009342E3" w:rsidRDefault="00E7168C" w:rsidP="00D2341A">
            <w:pPr>
              <w:ind w:leftChars="100" w:left="480" w:hangingChars="150" w:hanging="270"/>
              <w:rPr>
                <w:rFonts w:ascii="ＭＳ ゴシック" w:eastAsia="ＭＳ ゴシック" w:hAnsi="ＭＳ ゴシック"/>
                <w:sz w:val="18"/>
              </w:rPr>
            </w:pPr>
            <w:r w:rsidRPr="009342E3">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rsidR="00E7168C" w:rsidRPr="009342E3" w:rsidRDefault="00E7168C" w:rsidP="00D2341A">
            <w:pPr>
              <w:ind w:leftChars="100" w:left="480" w:hangingChars="150" w:hanging="270"/>
              <w:rPr>
                <w:rFonts w:ascii="ＭＳ ゴシック" w:eastAsia="ＭＳ ゴシック" w:hAnsi="ＭＳ ゴシック"/>
                <w:sz w:val="18"/>
              </w:rPr>
            </w:pPr>
            <w:r w:rsidRPr="009342E3">
              <w:rPr>
                <w:rFonts w:ascii="ＭＳ ゴシック" w:eastAsia="ＭＳ ゴシック" w:hAnsi="ＭＳ ゴシック" w:hint="eastAsia"/>
                <w:sz w:val="18"/>
              </w:rPr>
              <w:t>(2)　接着剤及び塗料はトルエン、キシレン及びエチルベンゼンの含有量が少ない材料を使用する。</w:t>
            </w:r>
          </w:p>
          <w:p w:rsidR="00E7168C" w:rsidRPr="009342E3" w:rsidRDefault="00E7168C" w:rsidP="00D2341A">
            <w:pPr>
              <w:ind w:leftChars="100" w:left="39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rsidR="00E7168C" w:rsidRPr="009342E3" w:rsidRDefault="00E7168C" w:rsidP="00D2341A">
            <w:pPr>
              <w:ind w:leftChars="100" w:left="480" w:hangingChars="150" w:hanging="270"/>
              <w:rPr>
                <w:rFonts w:ascii="ＭＳ ゴシック" w:eastAsia="ＭＳ ゴシック" w:hAnsi="ＭＳ ゴシック"/>
                <w:sz w:val="18"/>
              </w:rPr>
            </w:pPr>
            <w:r w:rsidRPr="009342E3">
              <w:rPr>
                <w:rFonts w:ascii="ＭＳ ゴシック" w:eastAsia="ＭＳ ゴシック" w:hAnsi="ＭＳ ゴシック" w:hint="eastAsia"/>
                <w:sz w:val="18"/>
              </w:rPr>
              <w:t>(4)　⑴の材料を使用して作られた家具、書架、実験台、その他の什器類は、ホルムアルデヒド、アセドアルデヒド及びスチレンを発散しないか、発散が極めて少ない材料を使用したものとする。</w:t>
            </w:r>
          </w:p>
          <w:p w:rsidR="00E7168C" w:rsidRPr="009342E3" w:rsidRDefault="00E7168C" w:rsidP="00D2341A">
            <w:pPr>
              <w:rPr>
                <w:rFonts w:ascii="ＭＳ ゴシック" w:eastAsia="ＭＳ ゴシック" w:hAnsi="ＭＳ ゴシック"/>
                <w:sz w:val="18"/>
              </w:rPr>
            </w:pP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②　建築基準法施行令第20条の7第4項の規定により国土交通大臣の認定を受けた材料</w:t>
            </w:r>
          </w:p>
          <w:p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③　建築基準法施行令第20条の7第1項に定める第三種ホルムアルデヒド発散建築材料</w:t>
            </w:r>
          </w:p>
          <w:p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④　建築基準法施行令第20条の7第3項の規定により国土交通大臣の認定を受けた材料</w:t>
            </w:r>
          </w:p>
          <w:p w:rsidR="00E7168C" w:rsidRPr="009342E3" w:rsidRDefault="00E7168C" w:rsidP="00D2341A">
            <w:pPr>
              <w:ind w:leftChars="73" w:left="293" w:hangingChars="78" w:hanging="140"/>
              <w:rPr>
                <w:rFonts w:ascii="ＭＳ ゴシック" w:eastAsia="ＭＳ ゴシック" w:hAnsi="ＭＳ ゴシック"/>
                <w:sz w:val="18"/>
              </w:rPr>
            </w:pPr>
          </w:p>
        </w:tc>
      </w:tr>
      <w:tr w:rsidR="009342E3" w:rsidRPr="009342E3" w:rsidTr="00E7168C">
        <w:trPr>
          <w:cantSplit/>
          <w:trHeight w:val="2511"/>
        </w:trPr>
        <w:tc>
          <w:tcPr>
            <w:tcW w:w="285" w:type="dxa"/>
            <w:vMerge/>
            <w:tcBorders>
              <w:left w:val="single" w:sz="4" w:space="0" w:color="auto"/>
              <w:right w:val="single" w:sz="4" w:space="0" w:color="000000"/>
            </w:tcBorders>
            <w:shd w:val="clear" w:color="auto" w:fill="auto"/>
            <w:vAlign w:val="center"/>
          </w:tcPr>
          <w:p w:rsidR="00E7168C" w:rsidRPr="009342E3" w:rsidRDefault="00E7168C" w:rsidP="00CE3287">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14　工事写真</w:t>
            </w:r>
          </w:p>
        </w:tc>
        <w:tc>
          <w:tcPr>
            <w:tcW w:w="7371" w:type="dxa"/>
            <w:tcBorders>
              <w:top w:val="single" w:sz="4" w:space="0" w:color="C0C0C0"/>
              <w:left w:val="nil"/>
              <w:bottom w:val="single" w:sz="4" w:space="0" w:color="C0C0C0"/>
              <w:right w:val="single" w:sz="4" w:space="0" w:color="auto"/>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9342E3" w:rsidRPr="009342E3" w:rsidTr="00731FE8">
              <w:trPr>
                <w:cantSplit/>
                <w:trHeight w:val="21"/>
              </w:trPr>
              <w:tc>
                <w:tcPr>
                  <w:tcW w:w="1294" w:type="dxa"/>
                  <w:tcBorders>
                    <w:top w:val="single" w:sz="4" w:space="0" w:color="000000"/>
                    <w:left w:val="single" w:sz="4" w:space="0" w:color="000000"/>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提出部数</w:t>
                  </w:r>
                </w:p>
              </w:tc>
            </w:tr>
            <w:tr w:rsidR="009342E3" w:rsidRPr="009342E3" w:rsidTr="00731FE8">
              <w:trPr>
                <w:cantSplit/>
                <w:trHeight w:val="21"/>
              </w:trPr>
              <w:tc>
                <w:tcPr>
                  <w:tcW w:w="1294" w:type="dxa"/>
                  <w:tcBorders>
                    <w:top w:val="nil"/>
                    <w:left w:val="single" w:sz="4" w:space="0" w:color="000000"/>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r w:rsidR="009342E3" w:rsidRPr="009342E3" w:rsidTr="00731FE8">
              <w:trPr>
                <w:cantSplit/>
                <w:trHeight w:val="21"/>
              </w:trPr>
              <w:tc>
                <w:tcPr>
                  <w:tcW w:w="1294" w:type="dxa"/>
                  <w:tcBorders>
                    <w:top w:val="nil"/>
                    <w:left w:val="single" w:sz="4" w:space="0" w:color="000000"/>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r w:rsidR="009342E3" w:rsidRPr="009342E3" w:rsidTr="00731FE8">
              <w:trPr>
                <w:cantSplit/>
                <w:trHeight w:val="21"/>
              </w:trPr>
              <w:tc>
                <w:tcPr>
                  <w:tcW w:w="1294" w:type="dxa"/>
                  <w:tcBorders>
                    <w:top w:val="nil"/>
                    <w:left w:val="single" w:sz="4" w:space="0" w:color="000000"/>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・サービス版</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工事写真の撮り方建築設備編</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p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r w:rsidR="009342E3" w:rsidRPr="009342E3" w:rsidTr="00731FE8">
              <w:trPr>
                <w:cantSplit/>
                <w:trHeight w:val="21"/>
              </w:trPr>
              <w:tc>
                <w:tcPr>
                  <w:tcW w:w="1294" w:type="dxa"/>
                  <w:tcBorders>
                    <w:top w:val="nil"/>
                    <w:left w:val="single" w:sz="4" w:space="0" w:color="000000"/>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bl>
          <w:p w:rsidR="00E7168C" w:rsidRPr="009342E3" w:rsidRDefault="00E7168C" w:rsidP="00D2341A">
            <w:pPr>
              <w:rPr>
                <w:rFonts w:ascii="ＭＳ ゴシック" w:eastAsia="ＭＳ ゴシック" w:hAnsi="ＭＳ ゴシック"/>
                <w:sz w:val="18"/>
              </w:rPr>
            </w:pP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tc>
      </w:tr>
      <w:bookmarkEnd w:id="1"/>
      <w:tr w:rsidR="009342E3" w:rsidRPr="009342E3" w:rsidTr="00E7168C">
        <w:trPr>
          <w:cantSplit/>
          <w:trHeight w:val="2124"/>
        </w:trPr>
        <w:tc>
          <w:tcPr>
            <w:tcW w:w="285" w:type="dxa"/>
            <w:vMerge/>
            <w:tcBorders>
              <w:left w:val="single" w:sz="4" w:space="0" w:color="auto"/>
              <w:right w:val="single" w:sz="4" w:space="0" w:color="000000"/>
            </w:tcBorders>
            <w:shd w:val="clear" w:color="auto" w:fill="auto"/>
            <w:vAlign w:val="center"/>
          </w:tcPr>
          <w:p w:rsidR="00E7168C" w:rsidRPr="009342E3" w:rsidRDefault="00E7168C" w:rsidP="00CE3287">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15　完成図書等</w:t>
            </w:r>
          </w:p>
        </w:tc>
        <w:tc>
          <w:tcPr>
            <w:tcW w:w="7371" w:type="dxa"/>
            <w:tcBorders>
              <w:top w:val="single" w:sz="4" w:space="0" w:color="C0C0C0"/>
              <w:left w:val="nil"/>
              <w:bottom w:val="single" w:sz="4" w:space="0" w:color="C0C0C0"/>
              <w:right w:val="single" w:sz="4" w:space="0" w:color="auto"/>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※完成検査後に次の完成図等を速やかに提出する。　　　　　　　　　　　(1-1.7.1～.3)</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(1)　完成図書（</w:t>
            </w:r>
            <w:r w:rsidR="00723BB4" w:rsidRPr="009342E3">
              <w:rPr>
                <w:rFonts w:ascii="ＭＳ ゴシック" w:eastAsia="ＭＳ ゴシック" w:hAnsi="ＭＳ ゴシック" w:hint="eastAsia"/>
                <w:sz w:val="18"/>
              </w:rPr>
              <w:t>提出様式は監督職員の指示による</w:t>
            </w:r>
            <w:r w:rsidRPr="009342E3">
              <w:rPr>
                <w:rFonts w:ascii="ＭＳ ゴシック" w:eastAsia="ＭＳ ゴシック" w:hAnsi="ＭＳ ゴシック" w:hint="eastAsia"/>
                <w:sz w:val="18"/>
              </w:rPr>
              <w:t>）</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(2)　完成図及び施工図（原寸）二つ折りに製本したもの</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(3)　完成図及び施工図Ａ３版縮小図を二つ折りしたもの</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(4)　保全に関する資料</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(5)　電子納品対象工事にあってはＣＤ－Ｒ</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(6)　その他監督職員が指示したもの</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※付属品、予備品、保守工具等は引継目録を添えて提出する</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※カギ等の表示札は樹脂製（市販品）とする</w:t>
            </w:r>
          </w:p>
          <w:p w:rsidR="00E7168C" w:rsidRPr="009342E3" w:rsidRDefault="00E7168C" w:rsidP="00D2341A">
            <w:pPr>
              <w:rPr>
                <w:rFonts w:ascii="ＭＳ ゴシック" w:eastAsia="ＭＳ ゴシック" w:hAnsi="ＭＳ ゴシック"/>
                <w:sz w:val="18"/>
              </w:rPr>
            </w:pPr>
          </w:p>
        </w:tc>
      </w:tr>
      <w:tr w:rsidR="009342E3" w:rsidRPr="009342E3" w:rsidTr="00E7168C">
        <w:trPr>
          <w:cantSplit/>
          <w:trHeight w:val="5766"/>
        </w:trPr>
        <w:tc>
          <w:tcPr>
            <w:tcW w:w="285" w:type="dxa"/>
            <w:vMerge/>
            <w:tcBorders>
              <w:left w:val="single" w:sz="4" w:space="0" w:color="auto"/>
              <w:right w:val="single" w:sz="4" w:space="0" w:color="000000"/>
            </w:tcBorders>
            <w:vAlign w:val="center"/>
          </w:tcPr>
          <w:p w:rsidR="00E7168C" w:rsidRPr="009342E3" w:rsidRDefault="00E7168C" w:rsidP="00CE3287">
            <w:pPr>
              <w:jc w:val="center"/>
            </w:pPr>
          </w:p>
        </w:tc>
        <w:tc>
          <w:tcPr>
            <w:tcW w:w="1984" w:type="dxa"/>
            <w:tcBorders>
              <w:top w:val="single" w:sz="4" w:space="0" w:color="C0C0C0"/>
              <w:left w:val="nil"/>
              <w:bottom w:val="single" w:sz="4" w:space="0" w:color="C0C0C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16　電子納品等</w:t>
            </w:r>
          </w:p>
        </w:tc>
        <w:tc>
          <w:tcPr>
            <w:tcW w:w="7371" w:type="dxa"/>
            <w:tcBorders>
              <w:top w:val="single" w:sz="4" w:space="0" w:color="C0C0C0"/>
              <w:left w:val="nil"/>
              <w:bottom w:val="single" w:sz="4" w:space="0" w:color="C0C0C0"/>
              <w:right w:val="single" w:sz="4" w:space="0" w:color="auto"/>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・電子納品対象工事　　　　　　　　　　　・電子納品対象外工事</w:t>
            </w:r>
          </w:p>
          <w:p w:rsidR="00E7168C" w:rsidRPr="009342E3" w:rsidRDefault="00E7168C" w:rsidP="00D2341A">
            <w:pPr>
              <w:rPr>
                <w:rFonts w:ascii="ＭＳ ゴシック" w:eastAsia="ＭＳ ゴシック" w:hAnsi="ＭＳ ゴシック"/>
                <w:sz w:val="18"/>
              </w:rPr>
            </w:pPr>
          </w:p>
          <w:p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ＣＤ－Ｒ（監督職員提出用）　（　　　　部　）</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ＣＤ－Ｒに格納するもの</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※完成図　（※ＣＡＤ　　※ＰＤＦ）　　※監督職員が指示した図面等</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※完成写真（※主要な機器等の外観写真10枚程度）</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※官公署届出書類</w:t>
            </w:r>
          </w:p>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※工事概要ファイル</w:t>
            </w:r>
          </w:p>
          <w:p w:rsidR="00E7168C" w:rsidRPr="009342E3" w:rsidRDefault="00E7168C" w:rsidP="00D2341A">
            <w:pPr>
              <w:ind w:leftChars="100" w:left="210"/>
              <w:rPr>
                <w:rFonts w:ascii="ＭＳ ゴシック" w:eastAsia="ＭＳ ゴシック" w:hAnsi="ＭＳ ゴシック"/>
                <w:sz w:val="18"/>
              </w:rPr>
            </w:pPr>
          </w:p>
          <w:p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受注者は、次により電子納品を行うものとする。</w:t>
            </w:r>
          </w:p>
          <w:p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ただし、監督職員の承諾があった場合はこの限りでない。</w:t>
            </w:r>
          </w:p>
          <w:p w:rsidR="00E7168C" w:rsidRPr="009342E3" w:rsidRDefault="00E7168C" w:rsidP="00731FE8">
            <w:pPr>
              <w:ind w:leftChars="100" w:left="570"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(1)　完成図等の取扱は、「</w:t>
            </w:r>
            <w:r w:rsidRPr="009342E3">
              <w:rPr>
                <w:rFonts w:ascii="ＭＳ ゴシック" w:eastAsia="ＭＳ ゴシック" w:hAnsi="ＭＳ ゴシック" w:hint="eastAsia"/>
                <w:kern w:val="0"/>
                <w:sz w:val="18"/>
              </w:rPr>
              <w:t>官庁営繕事業に係わる電子納品運用ガイドライン（営繕工事編）、</w:t>
            </w:r>
            <w:r w:rsidRPr="009342E3">
              <w:rPr>
                <w:rFonts w:ascii="ＭＳ ゴシック" w:eastAsia="ＭＳ ゴシック" w:hAnsi="ＭＳ ゴシック" w:hint="eastAsia"/>
                <w:sz w:val="18"/>
              </w:rPr>
              <w:t>営繕工事電子納品要領　【平成30年版　国土交通省大臣官房官庁営繕部】(平成30年2月26日国営施第23号）」、「官庁営繕事業に係る電子納品運用ガイドライン等の運用</w:t>
            </w:r>
            <w:r w:rsidRPr="009342E3">
              <w:rPr>
                <w:rFonts w:ascii="ＭＳ ゴシック" w:eastAsia="ＭＳ ゴシック" w:hAnsi="ＭＳ ゴシック" w:hint="eastAsia"/>
                <w:kern w:val="0"/>
                <w:sz w:val="18"/>
              </w:rPr>
              <w:t>の改正について（</w:t>
            </w:r>
            <w:r w:rsidRPr="009342E3">
              <w:rPr>
                <w:rFonts w:ascii="ＭＳ ゴシック" w:eastAsia="ＭＳ ゴシック" w:hAnsi="ＭＳ ゴシック" w:hint="eastAsia"/>
                <w:sz w:val="18"/>
              </w:rPr>
              <w:t>平成26年4月25日付け営第85号）」</w:t>
            </w:r>
            <w:r w:rsidRPr="009342E3">
              <w:rPr>
                <w:rFonts w:ascii="ＭＳ ゴシック" w:eastAsia="ＭＳ ゴシック" w:hAnsi="ＭＳ ゴシック" w:hint="eastAsia"/>
                <w:kern w:val="0"/>
                <w:sz w:val="18"/>
              </w:rPr>
              <w:t>（</w:t>
            </w:r>
            <w:r w:rsidRPr="009342E3">
              <w:rPr>
                <w:rFonts w:ascii="ＭＳ ゴシック" w:eastAsia="ＭＳ ゴシック" w:hAnsi="ＭＳ ゴシック" w:hint="eastAsia"/>
                <w:sz w:val="18"/>
              </w:rPr>
              <w:t>（以下、「要領等」という。）による。</w:t>
            </w:r>
          </w:p>
          <w:p w:rsidR="00E7168C" w:rsidRPr="009342E3" w:rsidRDefault="00E7168C" w:rsidP="00731FE8">
            <w:pPr>
              <w:ind w:leftChars="240" w:left="504" w:firstLineChars="26" w:firstLine="47"/>
              <w:rPr>
                <w:rFonts w:ascii="ＭＳ ゴシック" w:eastAsia="ＭＳ ゴシック" w:hAnsi="ＭＳ ゴシック"/>
                <w:sz w:val="18"/>
              </w:rPr>
            </w:pPr>
            <w:r w:rsidRPr="009342E3">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rsidR="00E7168C" w:rsidRPr="009342E3" w:rsidRDefault="00E7168C" w:rsidP="00731FE8">
            <w:pPr>
              <w:ind w:leftChars="100" w:left="570"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(2)　電子データは、「要領等」に示されたファイルフォーマットに基づいて作成すること。電子納品とは調査、設計、工事などの各業務段階の最終成果を電子データで納品する</w:t>
            </w:r>
          </w:p>
          <w:p w:rsidR="00E7168C" w:rsidRPr="009342E3" w:rsidRDefault="00E7168C" w:rsidP="00731FE8">
            <w:pPr>
              <w:ind w:leftChars="200" w:left="420"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ことを言う。</w:t>
            </w:r>
          </w:p>
          <w:p w:rsidR="00E7168C" w:rsidRPr="009342E3" w:rsidRDefault="00E7168C" w:rsidP="00731FE8">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(3)　設計監理業務として行う営繕年報作成のため、工事諸元情報の提供に協力すること。</w:t>
            </w:r>
          </w:p>
        </w:tc>
      </w:tr>
      <w:tr w:rsidR="009342E3" w:rsidRPr="009342E3" w:rsidTr="00CE3287">
        <w:trPr>
          <w:cantSplit/>
          <w:trHeight w:val="570"/>
        </w:trPr>
        <w:tc>
          <w:tcPr>
            <w:tcW w:w="285" w:type="dxa"/>
            <w:vMerge/>
            <w:tcBorders>
              <w:left w:val="single" w:sz="4" w:space="0" w:color="auto"/>
              <w:right w:val="single" w:sz="4" w:space="0" w:color="000000"/>
            </w:tcBorders>
          </w:tcPr>
          <w:p w:rsidR="00E7168C" w:rsidRPr="009342E3" w:rsidRDefault="00E7168C" w:rsidP="00CE3287">
            <w:pPr>
              <w:jc w:val="center"/>
            </w:pPr>
          </w:p>
        </w:tc>
        <w:tc>
          <w:tcPr>
            <w:tcW w:w="1984" w:type="dxa"/>
            <w:tcBorders>
              <w:top w:val="single" w:sz="4" w:space="0" w:color="C0C0C0"/>
              <w:left w:val="nil"/>
              <w:bottom w:val="single" w:sz="4" w:space="0" w:color="C0C0C0"/>
              <w:right w:val="single" w:sz="4" w:space="0" w:color="000000"/>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17　契約不適合点検</w:t>
            </w:r>
          </w:p>
        </w:tc>
        <w:tc>
          <w:tcPr>
            <w:tcW w:w="7371" w:type="dxa"/>
            <w:tcBorders>
              <w:top w:val="single" w:sz="4" w:space="0" w:color="C0C0C0"/>
              <w:left w:val="nil"/>
              <w:bottom w:val="single" w:sz="4" w:space="0" w:color="C0C0C0"/>
              <w:right w:val="single" w:sz="4" w:space="0" w:color="auto"/>
            </w:tcBorders>
          </w:tcPr>
          <w:p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※適用する　・適用しない</w:t>
            </w:r>
          </w:p>
          <w:p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契約事項による契約不適合責任期間満了前に契約不適合点検を行うので受注者は立ち会うこと。</w:t>
            </w:r>
          </w:p>
          <w:p w:rsidR="00E7168C" w:rsidRPr="009342E3" w:rsidRDefault="00E7168C" w:rsidP="00D2341A">
            <w:pPr>
              <w:rPr>
                <w:rFonts w:ascii="ＭＳ ゴシック" w:eastAsia="ＭＳ ゴシック" w:hAnsi="ＭＳ ゴシック"/>
                <w:sz w:val="18"/>
              </w:rPr>
            </w:pPr>
          </w:p>
        </w:tc>
      </w:tr>
      <w:tr w:rsidR="009342E3" w:rsidRPr="009342E3" w:rsidTr="00E7168C">
        <w:trPr>
          <w:cantSplit/>
          <w:trHeight w:val="5563"/>
        </w:trPr>
        <w:tc>
          <w:tcPr>
            <w:tcW w:w="285" w:type="dxa"/>
            <w:vMerge/>
            <w:tcBorders>
              <w:left w:val="single" w:sz="4" w:space="0" w:color="auto"/>
              <w:right w:val="single" w:sz="4" w:space="0" w:color="000000"/>
            </w:tcBorders>
            <w:vAlign w:val="center"/>
          </w:tcPr>
          <w:p w:rsidR="00E7168C" w:rsidRPr="009342E3" w:rsidRDefault="00E7168C">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18　環境への配慮</w:t>
            </w:r>
          </w:p>
        </w:tc>
        <w:tc>
          <w:tcPr>
            <w:tcW w:w="7371" w:type="dxa"/>
            <w:tcBorders>
              <w:top w:val="single" w:sz="4" w:space="0" w:color="C0C0C0"/>
              <w:left w:val="nil"/>
              <w:right w:val="single" w:sz="4" w:space="0" w:color="auto"/>
            </w:tcBorders>
          </w:tcPr>
          <w:p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rsidR="00E7168C" w:rsidRPr="009342E3" w:rsidRDefault="00E7168C">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9342E3" w:rsidRPr="009342E3">
              <w:trPr>
                <w:trHeight w:val="119"/>
              </w:trPr>
              <w:tc>
                <w:tcPr>
                  <w:tcW w:w="7105" w:type="dxa"/>
                  <w:tcBorders>
                    <w:top w:val="dotted" w:sz="4" w:space="0" w:color="auto"/>
                    <w:left w:val="dotted" w:sz="4" w:space="0" w:color="auto"/>
                    <w:right w:val="dotted" w:sz="4" w:space="0" w:color="auto"/>
                  </w:tcBorders>
                  <w:shd w:val="clear" w:color="auto" w:fill="auto"/>
                </w:tcPr>
                <w:p w:rsidR="00E7168C" w:rsidRPr="009342E3" w:rsidRDefault="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秋田県庁環境方針</w:t>
                  </w:r>
                </w:p>
              </w:tc>
            </w:tr>
            <w:tr w:rsidR="009342E3" w:rsidRPr="009342E3">
              <w:trPr>
                <w:trHeight w:val="3887"/>
              </w:trPr>
              <w:tc>
                <w:tcPr>
                  <w:tcW w:w="7105" w:type="dxa"/>
                  <w:tcBorders>
                    <w:left w:val="dotted" w:sz="4" w:space="0" w:color="auto"/>
                    <w:bottom w:val="dotted" w:sz="4" w:space="0" w:color="auto"/>
                    <w:right w:val="dotted" w:sz="4" w:space="0" w:color="auto"/>
                  </w:tcBorders>
                  <w:shd w:val="clear" w:color="auto" w:fill="auto"/>
                </w:tcPr>
                <w:p w:rsidR="00E7168C" w:rsidRPr="009342E3" w:rsidRDefault="00E7168C">
                  <w:pPr>
                    <w:wordWrap w:val="0"/>
                    <w:ind w:leftChars="100" w:left="210"/>
                    <w:jc w:val="right"/>
                    <w:rPr>
                      <w:rFonts w:ascii="ＭＳ ゴシック" w:eastAsia="ＭＳ ゴシック" w:hAnsi="ＭＳ ゴシック"/>
                      <w:sz w:val="18"/>
                    </w:rPr>
                  </w:pPr>
                  <w:r w:rsidRPr="009342E3">
                    <w:rPr>
                      <w:rFonts w:ascii="ＭＳ ゴシック" w:eastAsia="ＭＳ ゴシック" w:hAnsi="ＭＳ ゴシック" w:hint="eastAsia"/>
                      <w:sz w:val="18"/>
                    </w:rPr>
                    <w:t xml:space="preserve">平成２５年４月１日　</w:t>
                  </w:r>
                </w:p>
                <w:p w:rsidR="00E7168C" w:rsidRPr="009342E3" w:rsidRDefault="00E7168C">
                  <w:pPr>
                    <w:rPr>
                      <w:rFonts w:ascii="ＭＳ ゴシック" w:eastAsia="ＭＳ ゴシック" w:hAnsi="ＭＳ ゴシック"/>
                      <w:sz w:val="18"/>
                    </w:rPr>
                  </w:pPr>
                </w:p>
                <w:p w:rsidR="00E7168C" w:rsidRPr="009342E3" w:rsidRDefault="00E7168C">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rsidR="00E7168C" w:rsidRPr="009342E3" w:rsidRDefault="00E7168C">
                  <w:pPr>
                    <w:ind w:leftChars="100" w:left="210"/>
                    <w:rPr>
                      <w:rFonts w:ascii="ＭＳ ゴシック" w:eastAsia="ＭＳ ゴシック" w:hAnsi="ＭＳ ゴシック"/>
                      <w:sz w:val="18"/>
                    </w:rPr>
                  </w:pPr>
                </w:p>
                <w:p w:rsidR="00E7168C" w:rsidRPr="009342E3" w:rsidRDefault="00E7168C">
                  <w:pPr>
                    <w:numPr>
                      <w:ilvl w:val="0"/>
                      <w:numId w:val="2"/>
                    </w:num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総合的な環境保全施策の推進</w:t>
                  </w:r>
                </w:p>
                <w:p w:rsidR="00E7168C" w:rsidRPr="009342E3" w:rsidRDefault="00E7168C">
                  <w:pPr>
                    <w:ind w:leftChars="172" w:left="361"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　を基本としながら、第２次秋田県環境基本計画に掲げる環境保全施策を推進します。</w:t>
                  </w:r>
                </w:p>
                <w:p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⑵　事業活動における積極的な環境配慮の実施</w:t>
                  </w:r>
                </w:p>
                <w:p w:rsidR="00E7168C" w:rsidRPr="009342E3" w:rsidRDefault="00E7168C">
                  <w:pPr>
                    <w:ind w:leftChars="172" w:left="361"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⑶　秋田県庁環境保全率先実行計画の推進（省略）</w:t>
                  </w:r>
                </w:p>
                <w:p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⑷　環境関連法規等の順守</w:t>
                  </w:r>
                </w:p>
                <w:p w:rsidR="00E7168C" w:rsidRPr="009342E3" w:rsidRDefault="00E7168C">
                  <w:pPr>
                    <w:ind w:leftChars="172" w:left="361"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環境に関する法令、条例、協定、その他の合意事項を順守し、環境汚染の防止に努めます。</w:t>
                  </w:r>
                </w:p>
                <w:p w:rsidR="00E7168C" w:rsidRPr="009342E3" w:rsidRDefault="00E7168C">
                  <w:pPr>
                    <w:rPr>
                      <w:rFonts w:ascii="ＭＳ ゴシック" w:eastAsia="ＭＳ ゴシック" w:hAnsi="ＭＳ ゴシック"/>
                      <w:sz w:val="18"/>
                    </w:rPr>
                  </w:pPr>
                </w:p>
              </w:tc>
            </w:tr>
          </w:tbl>
          <w:p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p>
        </w:tc>
      </w:tr>
      <w:tr w:rsidR="009342E3" w:rsidRPr="009342E3" w:rsidTr="00FD7B26">
        <w:trPr>
          <w:cantSplit/>
          <w:trHeight w:val="660"/>
        </w:trPr>
        <w:tc>
          <w:tcPr>
            <w:tcW w:w="285" w:type="dxa"/>
            <w:vMerge/>
            <w:tcBorders>
              <w:left w:val="single" w:sz="4" w:space="0" w:color="auto"/>
              <w:right w:val="single" w:sz="4" w:space="0" w:color="000000"/>
            </w:tcBorders>
          </w:tcPr>
          <w:p w:rsidR="00E7168C" w:rsidRPr="009342E3" w:rsidRDefault="00E7168C">
            <w:pPr>
              <w:jc w:val="center"/>
              <w:rPr>
                <w:rFonts w:ascii="ＭＳ ゴシック" w:eastAsia="ＭＳ ゴシック" w:hAnsi="ＭＳ ゴシック"/>
                <w:sz w:val="18"/>
              </w:rPr>
            </w:pPr>
          </w:p>
        </w:tc>
        <w:tc>
          <w:tcPr>
            <w:tcW w:w="1984" w:type="dxa"/>
            <w:tcBorders>
              <w:top w:val="single" w:sz="4" w:space="0" w:color="C0C0C0"/>
              <w:left w:val="nil"/>
              <w:bottom w:val="single" w:sz="4" w:space="0" w:color="A5A5A5" w:themeColor="accent3"/>
              <w:right w:val="single" w:sz="4" w:space="0" w:color="000000"/>
            </w:tcBorders>
          </w:tcPr>
          <w:p w:rsidR="00E7168C" w:rsidRPr="009342E3" w:rsidRDefault="00E7168C">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19　発注者が実施する調査等に対する協力</w:t>
            </w:r>
          </w:p>
        </w:tc>
        <w:tc>
          <w:tcPr>
            <w:tcW w:w="7371" w:type="dxa"/>
            <w:tcBorders>
              <w:top w:val="single" w:sz="4" w:space="0" w:color="C0C0C0"/>
              <w:left w:val="nil"/>
              <w:bottom w:val="single" w:sz="4" w:space="0" w:color="A5A5A5" w:themeColor="accent3"/>
              <w:right w:val="single" w:sz="4" w:space="0" w:color="auto"/>
            </w:tcBorders>
          </w:tcPr>
          <w:p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当該工事が公共事業労務費調査等の対象工事となった場合には、調査に協力しなければならない。</w:t>
            </w:r>
          </w:p>
          <w:p w:rsidR="00E7168C" w:rsidRPr="009342E3" w:rsidRDefault="00E7168C">
            <w:pPr>
              <w:rPr>
                <w:rFonts w:ascii="ＭＳ ゴシック" w:eastAsia="ＭＳ ゴシック" w:hAnsi="ＭＳ ゴシック"/>
                <w:sz w:val="18"/>
              </w:rPr>
            </w:pPr>
          </w:p>
        </w:tc>
      </w:tr>
      <w:tr w:rsidR="009342E3" w:rsidRPr="009342E3" w:rsidTr="00FD7B26">
        <w:trPr>
          <w:cantSplit/>
          <w:trHeight w:val="495"/>
        </w:trPr>
        <w:tc>
          <w:tcPr>
            <w:tcW w:w="285" w:type="dxa"/>
            <w:vMerge/>
            <w:tcBorders>
              <w:left w:val="single" w:sz="4" w:space="0" w:color="auto"/>
              <w:right w:val="single" w:sz="4" w:space="0" w:color="000000"/>
            </w:tcBorders>
          </w:tcPr>
          <w:p w:rsidR="00E7168C" w:rsidRPr="009342E3" w:rsidRDefault="00E7168C">
            <w:pPr>
              <w:jc w:val="center"/>
              <w:rPr>
                <w:rFonts w:ascii="ＭＳ ゴシック" w:eastAsia="ＭＳ ゴシック" w:hAnsi="ＭＳ ゴシック"/>
                <w:sz w:val="18"/>
              </w:rPr>
            </w:pPr>
          </w:p>
        </w:tc>
        <w:tc>
          <w:tcPr>
            <w:tcW w:w="1984" w:type="dxa"/>
            <w:tcBorders>
              <w:top w:val="single" w:sz="4" w:space="0" w:color="A5A5A5" w:themeColor="accent3"/>
              <w:left w:val="nil"/>
              <w:bottom w:val="single" w:sz="4" w:space="0" w:color="auto"/>
              <w:right w:val="single" w:sz="4" w:space="0" w:color="000000"/>
            </w:tcBorders>
          </w:tcPr>
          <w:p w:rsidR="00E7168C" w:rsidRPr="009342E3" w:rsidRDefault="00E7168C">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20  電気料金等</w:t>
            </w:r>
          </w:p>
          <w:p w:rsidR="00E7168C" w:rsidRPr="009342E3" w:rsidRDefault="00E7168C">
            <w:pPr>
              <w:ind w:left="180" w:hangingChars="100" w:hanging="180"/>
              <w:rPr>
                <w:rFonts w:ascii="ＭＳ ゴシック" w:eastAsia="ＭＳ ゴシック" w:hAnsi="ＭＳ ゴシック"/>
                <w:sz w:val="18"/>
              </w:rPr>
            </w:pPr>
          </w:p>
        </w:tc>
        <w:tc>
          <w:tcPr>
            <w:tcW w:w="7371" w:type="dxa"/>
            <w:tcBorders>
              <w:top w:val="single" w:sz="4" w:space="0" w:color="A5A5A5" w:themeColor="accent3"/>
              <w:left w:val="nil"/>
              <w:bottom w:val="single" w:sz="4" w:space="0" w:color="auto"/>
              <w:right w:val="single" w:sz="4" w:space="0" w:color="auto"/>
            </w:tcBorders>
          </w:tcPr>
          <w:p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受電から引渡しまでの電気料金　　　　　　　※本工事　　　・別途</w:t>
            </w:r>
          </w:p>
          <w:p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工事着手日から引渡しまでの保安業務費　　　※本工事　　　・別途</w:t>
            </w:r>
          </w:p>
          <w:p w:rsidR="00E7168C" w:rsidRPr="009342E3" w:rsidRDefault="00E7168C">
            <w:pPr>
              <w:rPr>
                <w:rFonts w:ascii="ＭＳ ゴシック" w:eastAsia="ＭＳ ゴシック" w:hAnsi="ＭＳ ゴシック"/>
                <w:sz w:val="18"/>
              </w:rPr>
            </w:pPr>
          </w:p>
        </w:tc>
      </w:tr>
      <w:tr w:rsidR="009342E3" w:rsidRPr="009342E3" w:rsidTr="00CE3287">
        <w:trPr>
          <w:cantSplit/>
          <w:trHeight w:val="495"/>
        </w:trPr>
        <w:tc>
          <w:tcPr>
            <w:tcW w:w="285" w:type="dxa"/>
            <w:tcBorders>
              <w:left w:val="single" w:sz="4" w:space="0" w:color="auto"/>
              <w:right w:val="single" w:sz="4" w:space="0" w:color="000000"/>
            </w:tcBorders>
          </w:tcPr>
          <w:p w:rsidR="00FD7B26" w:rsidRPr="009342E3" w:rsidRDefault="00FD7B26" w:rsidP="00FD7B26">
            <w:pPr>
              <w:jc w:val="center"/>
              <w:rPr>
                <w:rFonts w:ascii="ＭＳ ゴシック" w:eastAsia="ＭＳ ゴシック" w:hAnsi="ＭＳ ゴシック"/>
                <w:sz w:val="18"/>
              </w:rPr>
            </w:pPr>
          </w:p>
        </w:tc>
        <w:tc>
          <w:tcPr>
            <w:tcW w:w="1984" w:type="dxa"/>
            <w:tcBorders>
              <w:top w:val="single" w:sz="4" w:space="0" w:color="999999"/>
              <w:left w:val="nil"/>
              <w:bottom w:val="single" w:sz="4" w:space="0" w:color="A5A5A5" w:themeColor="accent3"/>
              <w:right w:val="single" w:sz="4" w:space="0" w:color="000000"/>
            </w:tcBorders>
          </w:tcPr>
          <w:p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2</w:t>
            </w:r>
            <w:r w:rsidRPr="009342E3">
              <w:rPr>
                <w:rFonts w:ascii="ＭＳ ゴシック" w:eastAsia="ＭＳ ゴシック" w:hAnsi="ＭＳ ゴシック"/>
                <w:sz w:val="18"/>
              </w:rPr>
              <w:t>1</w:t>
            </w:r>
            <w:r w:rsidRPr="009342E3">
              <w:rPr>
                <w:rFonts w:ascii="ＭＳ ゴシック" w:eastAsia="ＭＳ ゴシック" w:hAnsi="ＭＳ ゴシック" w:hint="eastAsia"/>
                <w:sz w:val="18"/>
              </w:rPr>
              <w:t xml:space="preserve">　快適トイレ導入対象</w:t>
            </w:r>
          </w:p>
        </w:tc>
        <w:tc>
          <w:tcPr>
            <w:tcW w:w="7371" w:type="dxa"/>
            <w:tcBorders>
              <w:top w:val="single" w:sz="4" w:space="0" w:color="999999"/>
              <w:left w:val="nil"/>
              <w:bottom w:val="single" w:sz="4" w:space="0" w:color="A5A5A5" w:themeColor="accent3"/>
              <w:right w:val="single" w:sz="4" w:space="0" w:color="auto"/>
            </w:tcBorders>
          </w:tcPr>
          <w:p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※適用する</w:t>
            </w:r>
          </w:p>
          <w:p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(1)設置に要する費用は、当初は計上していない。</w:t>
            </w:r>
          </w:p>
          <w:p w:rsidR="00FD7B26" w:rsidRPr="009342E3" w:rsidRDefault="00FD7B26" w:rsidP="00FD7B26">
            <w:pPr>
              <w:ind w:leftChars="200" w:left="60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rsidR="00FD7B26" w:rsidRPr="009342E3" w:rsidRDefault="00FD7B26" w:rsidP="00FD7B26">
            <w:pPr>
              <w:ind w:leftChars="300" w:left="630"/>
              <w:rPr>
                <w:rFonts w:ascii="ＭＳ ゴシック" w:eastAsia="ＭＳ ゴシック" w:hAnsi="ＭＳ ゴシック"/>
                <w:sz w:val="18"/>
              </w:rPr>
            </w:pPr>
            <w:r w:rsidRPr="009342E3">
              <w:rPr>
                <w:rFonts w:ascii="ＭＳ ゴシック" w:eastAsia="ＭＳ ゴシック" w:hAnsi="ＭＳ ゴシック" w:hint="eastAsia"/>
                <w:sz w:val="18"/>
              </w:rPr>
              <w:t>なお、設計変更数量の上限は、男女別で各１基ずつ２基/工事までとする。</w:t>
            </w:r>
          </w:p>
          <w:p w:rsidR="00FD7B26" w:rsidRPr="009342E3" w:rsidRDefault="00FD7B26" w:rsidP="00FD7B26">
            <w:pPr>
              <w:ind w:leftChars="300" w:left="630"/>
              <w:rPr>
                <w:rFonts w:ascii="ＭＳ ゴシック" w:eastAsia="ＭＳ ゴシック" w:hAnsi="ＭＳ ゴシック"/>
                <w:sz w:val="18"/>
              </w:rPr>
            </w:pPr>
            <w:r w:rsidRPr="009342E3">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・適用しない</w:t>
            </w:r>
          </w:p>
        </w:tc>
      </w:tr>
      <w:tr w:rsidR="009342E3" w:rsidRPr="009342E3" w:rsidTr="00CE3287">
        <w:trPr>
          <w:cantSplit/>
          <w:trHeight w:val="495"/>
        </w:trPr>
        <w:tc>
          <w:tcPr>
            <w:tcW w:w="285" w:type="dxa"/>
            <w:tcBorders>
              <w:left w:val="single" w:sz="4" w:space="0" w:color="auto"/>
              <w:right w:val="single" w:sz="4" w:space="0" w:color="000000"/>
            </w:tcBorders>
          </w:tcPr>
          <w:p w:rsidR="00731FE8" w:rsidRPr="009342E3" w:rsidRDefault="00731FE8" w:rsidP="00FD7B26">
            <w:pPr>
              <w:jc w:val="center"/>
              <w:rPr>
                <w:rFonts w:ascii="ＭＳ ゴシック" w:eastAsia="ＭＳ ゴシック" w:hAnsi="ＭＳ ゴシック"/>
                <w:sz w:val="18"/>
              </w:rPr>
            </w:pPr>
          </w:p>
        </w:tc>
        <w:tc>
          <w:tcPr>
            <w:tcW w:w="1984" w:type="dxa"/>
            <w:tcBorders>
              <w:top w:val="single" w:sz="4" w:space="0" w:color="A5A5A5" w:themeColor="accent3"/>
              <w:left w:val="nil"/>
              <w:bottom w:val="single" w:sz="4" w:space="0" w:color="auto"/>
              <w:right w:val="single" w:sz="4" w:space="0" w:color="000000"/>
            </w:tcBorders>
          </w:tcPr>
          <w:p w:rsidR="00731FE8" w:rsidRPr="009342E3" w:rsidRDefault="00731FE8" w:rsidP="00FD7B26">
            <w:pPr>
              <w:rPr>
                <w:rFonts w:ascii="ＭＳ ゴシック" w:eastAsia="ＭＳ ゴシック" w:hAnsi="ＭＳ ゴシック"/>
                <w:sz w:val="18"/>
              </w:rPr>
            </w:pPr>
            <w:r w:rsidRPr="009342E3">
              <w:rPr>
                <w:rFonts w:ascii="ＭＳ ゴシック" w:eastAsia="ＭＳ ゴシック" w:hAnsi="ＭＳ ゴシック" w:hint="eastAsia"/>
                <w:kern w:val="0"/>
                <w:sz w:val="18"/>
              </w:rPr>
              <w:t>22　法定外の労災保険</w:t>
            </w:r>
          </w:p>
        </w:tc>
        <w:tc>
          <w:tcPr>
            <w:tcW w:w="7371" w:type="dxa"/>
            <w:tcBorders>
              <w:top w:val="single" w:sz="4" w:space="0" w:color="A5A5A5" w:themeColor="accent3"/>
              <w:left w:val="nil"/>
              <w:bottom w:val="single" w:sz="4" w:space="0" w:color="auto"/>
              <w:right w:val="single" w:sz="4" w:space="0" w:color="auto"/>
            </w:tcBorders>
          </w:tcPr>
          <w:p w:rsidR="00731FE8" w:rsidRPr="009342E3" w:rsidRDefault="00731FE8" w:rsidP="00FD7B26">
            <w:pPr>
              <w:rPr>
                <w:rFonts w:ascii="ＭＳ ゴシック" w:eastAsia="ＭＳ ゴシック" w:hAnsi="ＭＳ ゴシック"/>
                <w:sz w:val="18"/>
              </w:rPr>
            </w:pPr>
            <w:r w:rsidRPr="009342E3">
              <w:rPr>
                <w:rFonts w:ascii="ＭＳ ゴシック" w:eastAsia="ＭＳ ゴシック" w:hAnsi="ＭＳ ゴシック" w:hint="eastAsia"/>
                <w:kern w:val="0"/>
                <w:sz w:val="18"/>
              </w:rPr>
              <w:t>※本工事において、受注者は法定外の労災保険に付さなければならない。</w:t>
            </w:r>
          </w:p>
        </w:tc>
      </w:tr>
      <w:tr w:rsidR="009342E3" w:rsidRPr="009342E3">
        <w:tblPrEx>
          <w:tblCellMar>
            <w:left w:w="13" w:type="dxa"/>
            <w:right w:w="13" w:type="dxa"/>
          </w:tblCellMar>
        </w:tblPrEx>
        <w:trPr>
          <w:cantSplit/>
          <w:trHeight w:val="222"/>
        </w:trPr>
        <w:tc>
          <w:tcPr>
            <w:tcW w:w="285" w:type="dxa"/>
            <w:vMerge w:val="restart"/>
            <w:tcBorders>
              <w:top w:val="single" w:sz="4" w:space="0" w:color="auto"/>
              <w:left w:val="single" w:sz="4" w:space="0" w:color="auto"/>
              <w:right w:val="nil"/>
            </w:tcBorders>
            <w:shd w:val="clear" w:color="auto" w:fill="auto"/>
            <w:vAlign w:val="center"/>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rsidR="005523D7" w:rsidRPr="009342E3" w:rsidRDefault="005523D7" w:rsidP="005523D7">
            <w:pPr>
              <w:jc w:val="center"/>
              <w:rPr>
                <w:rFonts w:ascii="ＭＳ ゴシック" w:eastAsia="ＭＳ ゴシック" w:hAnsi="ＭＳ ゴシック"/>
                <w:sz w:val="18"/>
              </w:rPr>
            </w:pPr>
          </w:p>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共通工事</w:t>
            </w:r>
          </w:p>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auto"/>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　仮設工事</w:t>
            </w:r>
          </w:p>
        </w:tc>
        <w:tc>
          <w:tcPr>
            <w:tcW w:w="7371" w:type="dxa"/>
            <w:tcBorders>
              <w:top w:val="single" w:sz="4" w:space="0" w:color="auto"/>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u w:val="single"/>
              </w:rPr>
            </w:pPr>
          </w:p>
        </w:tc>
      </w:tr>
      <w:tr w:rsidR="009342E3" w:rsidRPr="009342E3">
        <w:tblPrEx>
          <w:tblCellMar>
            <w:left w:w="13" w:type="dxa"/>
            <w:right w:w="13" w:type="dxa"/>
          </w:tblCellMar>
        </w:tblPrEx>
        <w:trPr>
          <w:cantSplit/>
          <w:trHeight w:val="915"/>
        </w:trPr>
        <w:tc>
          <w:tcPr>
            <w:tcW w:w="285" w:type="dxa"/>
            <w:vMerge/>
            <w:tcBorders>
              <w:left w:val="single" w:sz="4" w:space="0" w:color="auto"/>
              <w:right w:val="nil"/>
            </w:tcBorders>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工事用水及び電</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力</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工事用水</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構内既存の施設</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・利用できる（※有償　・無償）</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・利用できない</w:t>
            </w:r>
          </w:p>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工事用電力</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構内既存の施設</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・利用できる（※有償　・無償）</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・利用できない</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4287"/>
        </w:trPr>
        <w:tc>
          <w:tcPr>
            <w:tcW w:w="285" w:type="dxa"/>
            <w:vMerge/>
            <w:tcBorders>
              <w:left w:val="single" w:sz="4" w:space="0" w:color="auto"/>
              <w:right w:val="nil"/>
            </w:tcBorders>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工事表示板の設</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置</w:t>
            </w:r>
          </w:p>
        </w:tc>
        <w:tc>
          <w:tcPr>
            <w:tcW w:w="7371" w:type="dxa"/>
            <w:tcBorders>
              <w:top w:val="single" w:sz="4" w:space="0" w:color="C0C0C0"/>
              <w:left w:val="nil"/>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監督職員が指定する箇所に一箇所設置する。</w:t>
            </w:r>
          </w:p>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表示時期は工事着工時から完成時までとする。</w:t>
            </w:r>
          </w:p>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9342E3" w:rsidRPr="009342E3">
              <w:trPr>
                <w:cantSplit/>
                <w:trHeight w:val="251"/>
              </w:trPr>
              <w:tc>
                <w:tcPr>
                  <w:tcW w:w="6947" w:type="dxa"/>
                  <w:gridSpan w:val="2"/>
                  <w:tcBorders>
                    <w:top w:val="single" w:sz="4" w:space="0" w:color="auto"/>
                    <w:left w:val="single" w:sz="4" w:space="0" w:color="000000"/>
                    <w:bottom w:val="nil"/>
                    <w:right w:val="single" w:sz="4" w:space="0" w:color="000000"/>
                  </w:tcBorders>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建　築　工　事　の　表　示</w:t>
                  </w:r>
                </w:p>
              </w:tc>
            </w:tr>
            <w:tr w:rsidR="009342E3" w:rsidRPr="009342E3">
              <w:trPr>
                <w:cantSplit/>
                <w:trHeight w:val="251"/>
              </w:trPr>
              <w:tc>
                <w:tcPr>
                  <w:tcW w:w="1817" w:type="dxa"/>
                  <w:tcBorders>
                    <w:top w:val="single" w:sz="4" w:space="0" w:color="000000"/>
                    <w:left w:val="single" w:sz="4" w:space="0" w:color="000000"/>
                    <w:bottom w:val="single" w:sz="4" w:space="0" w:color="000000"/>
                    <w:right w:val="single" w:sz="4" w:space="0" w:color="000000"/>
                  </w:tcBorders>
                </w:tcPr>
                <w:p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rsidR="005523D7" w:rsidRPr="009342E3" w:rsidRDefault="005523D7" w:rsidP="005523D7">
                  <w:pPr>
                    <w:rPr>
                      <w:rFonts w:ascii="ＭＳ ゴシック" w:eastAsia="ＭＳ ゴシック" w:hAnsi="ＭＳ ゴシック"/>
                      <w:sz w:val="18"/>
                    </w:rPr>
                  </w:pPr>
                </w:p>
              </w:tc>
            </w:tr>
            <w:tr w:rsidR="009342E3" w:rsidRPr="009342E3">
              <w:trPr>
                <w:cantSplit/>
                <w:trHeight w:val="251"/>
              </w:trPr>
              <w:tc>
                <w:tcPr>
                  <w:tcW w:w="1817" w:type="dxa"/>
                  <w:tcBorders>
                    <w:top w:val="nil"/>
                    <w:left w:val="single" w:sz="4" w:space="0" w:color="000000"/>
                    <w:bottom w:val="single" w:sz="4" w:space="0" w:color="000000"/>
                    <w:right w:val="single" w:sz="4" w:space="0" w:color="000000"/>
                  </w:tcBorders>
                </w:tcPr>
                <w:p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rsidR="005523D7" w:rsidRPr="009342E3" w:rsidRDefault="005523D7" w:rsidP="005523D7">
                  <w:pPr>
                    <w:rPr>
                      <w:rFonts w:ascii="ＭＳ ゴシック" w:eastAsia="ＭＳ ゴシック" w:hAnsi="ＭＳ ゴシック"/>
                      <w:sz w:val="18"/>
                    </w:rPr>
                  </w:pPr>
                </w:p>
              </w:tc>
            </w:tr>
            <w:tr w:rsidR="009342E3" w:rsidRPr="009342E3">
              <w:trPr>
                <w:cantSplit/>
                <w:trHeight w:val="251"/>
              </w:trPr>
              <w:tc>
                <w:tcPr>
                  <w:tcW w:w="1817" w:type="dxa"/>
                  <w:tcBorders>
                    <w:top w:val="nil"/>
                    <w:left w:val="single" w:sz="4" w:space="0" w:color="000000"/>
                    <w:bottom w:val="single" w:sz="4" w:space="0" w:color="000000"/>
                    <w:right w:val="single" w:sz="4" w:space="0" w:color="000000"/>
                  </w:tcBorders>
                </w:tcPr>
                <w:p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令和　　年　　月　　日　～　令和　　年　　月　　日</w:t>
                  </w:r>
                </w:p>
              </w:tc>
            </w:tr>
            <w:tr w:rsidR="009342E3" w:rsidRPr="009342E3">
              <w:trPr>
                <w:cantSplit/>
                <w:trHeight w:val="251"/>
              </w:trPr>
              <w:tc>
                <w:tcPr>
                  <w:tcW w:w="1817" w:type="dxa"/>
                  <w:tcBorders>
                    <w:top w:val="nil"/>
                    <w:left w:val="single" w:sz="4" w:space="0" w:color="000000"/>
                    <w:bottom w:val="single" w:sz="4" w:space="0" w:color="000000"/>
                    <w:right w:val="single" w:sz="4" w:space="0" w:color="000000"/>
                  </w:tcBorders>
                </w:tcPr>
                <w:p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rsidR="005523D7" w:rsidRPr="009342E3" w:rsidRDefault="005523D7" w:rsidP="005523D7">
                  <w:pPr>
                    <w:rPr>
                      <w:rFonts w:ascii="ＭＳ ゴシック" w:eastAsia="ＭＳ ゴシック" w:hAnsi="ＭＳ ゴシック"/>
                      <w:sz w:val="18"/>
                    </w:rPr>
                  </w:pPr>
                </w:p>
              </w:tc>
            </w:tr>
            <w:tr w:rsidR="009342E3" w:rsidRPr="009342E3">
              <w:trPr>
                <w:cantSplit/>
                <w:trHeight w:val="218"/>
              </w:trPr>
              <w:tc>
                <w:tcPr>
                  <w:tcW w:w="1817" w:type="dxa"/>
                  <w:tcBorders>
                    <w:top w:val="nil"/>
                    <w:left w:val="single" w:sz="4" w:space="0" w:color="000000"/>
                    <w:bottom w:val="single" w:sz="4" w:space="0" w:color="auto"/>
                    <w:right w:val="single" w:sz="4" w:space="0" w:color="000000"/>
                  </w:tcBorders>
                </w:tcPr>
                <w:p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設計者</w:t>
                  </w:r>
                </w:p>
              </w:tc>
              <w:tc>
                <w:tcPr>
                  <w:tcW w:w="5130" w:type="dxa"/>
                  <w:tcBorders>
                    <w:top w:val="nil"/>
                    <w:left w:val="nil"/>
                    <w:bottom w:val="single" w:sz="4" w:space="0" w:color="auto"/>
                    <w:right w:val="single" w:sz="4" w:space="0" w:color="000000"/>
                  </w:tcBorders>
                </w:tcPr>
                <w:p w:rsidR="005523D7" w:rsidRPr="009342E3" w:rsidRDefault="005523D7" w:rsidP="005523D7">
                  <w:pPr>
                    <w:rPr>
                      <w:rFonts w:ascii="ＭＳ ゴシック" w:eastAsia="ＭＳ ゴシック" w:hAnsi="ＭＳ ゴシック"/>
                      <w:sz w:val="18"/>
                    </w:rPr>
                  </w:pPr>
                </w:p>
              </w:tc>
            </w:tr>
            <w:tr w:rsidR="009342E3" w:rsidRPr="009342E3">
              <w:trPr>
                <w:cantSplit/>
                <w:trHeight w:val="165"/>
              </w:trPr>
              <w:tc>
                <w:tcPr>
                  <w:tcW w:w="1817" w:type="dxa"/>
                  <w:tcBorders>
                    <w:top w:val="single" w:sz="4" w:space="0" w:color="auto"/>
                    <w:left w:val="single" w:sz="4" w:space="0" w:color="000000"/>
                    <w:bottom w:val="single" w:sz="4" w:space="0" w:color="000000"/>
                    <w:right w:val="single" w:sz="4" w:space="0" w:color="000000"/>
                  </w:tcBorders>
                </w:tcPr>
                <w:p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工事監理者</w:t>
                  </w:r>
                </w:p>
              </w:tc>
              <w:tc>
                <w:tcPr>
                  <w:tcW w:w="5130" w:type="dxa"/>
                  <w:tcBorders>
                    <w:top w:val="single" w:sz="4" w:space="0" w:color="auto"/>
                    <w:left w:val="nil"/>
                    <w:bottom w:val="single" w:sz="4" w:space="0" w:color="00000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　外　注　委　託　の　場　合　に　記　入　）</w:t>
                  </w:r>
                </w:p>
              </w:tc>
            </w:tr>
            <w:tr w:rsidR="009342E3" w:rsidRPr="009342E3">
              <w:trPr>
                <w:cantSplit/>
                <w:trHeight w:val="251"/>
              </w:trPr>
              <w:tc>
                <w:tcPr>
                  <w:tcW w:w="1817" w:type="dxa"/>
                  <w:tcBorders>
                    <w:top w:val="nil"/>
                    <w:left w:val="single" w:sz="4" w:space="0" w:color="000000"/>
                    <w:bottom w:val="single" w:sz="4" w:space="0" w:color="000000"/>
                    <w:right w:val="single" w:sz="4" w:space="0" w:color="000000"/>
                  </w:tcBorders>
                </w:tcPr>
                <w:p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工事監督者</w:t>
                  </w:r>
                </w:p>
              </w:tc>
              <w:tc>
                <w:tcPr>
                  <w:tcW w:w="5130" w:type="dxa"/>
                  <w:tcBorders>
                    <w:top w:val="nil"/>
                    <w:left w:val="nil"/>
                    <w:bottom w:val="single" w:sz="4" w:space="0" w:color="000000"/>
                    <w:right w:val="single" w:sz="4" w:space="0" w:color="000000"/>
                  </w:tcBorders>
                </w:tcPr>
                <w:p w:rsidR="005523D7" w:rsidRPr="009342E3" w:rsidRDefault="005523D7" w:rsidP="005523D7">
                  <w:pPr>
                    <w:ind w:firstLineChars="200" w:firstLine="360"/>
                    <w:rPr>
                      <w:rFonts w:ascii="ＭＳ ゴシック" w:eastAsia="ＭＳ ゴシック" w:hAnsi="ＭＳ ゴシック"/>
                      <w:sz w:val="18"/>
                    </w:rPr>
                  </w:pPr>
                  <w:r w:rsidRPr="009342E3">
                    <w:rPr>
                      <w:rFonts w:ascii="ＭＳ ゴシック" w:eastAsia="ＭＳ ゴシック" w:hAnsi="ＭＳ ゴシック" w:hint="eastAsia"/>
                      <w:sz w:val="18"/>
                    </w:rPr>
                    <w:t>秋田県建設部営繕課又は秋田県○○地域振興局建設部</w:t>
                  </w:r>
                </w:p>
              </w:tc>
            </w:tr>
            <w:tr w:rsidR="009342E3" w:rsidRPr="009342E3">
              <w:trPr>
                <w:cantSplit/>
                <w:trHeight w:val="251"/>
              </w:trPr>
              <w:tc>
                <w:tcPr>
                  <w:tcW w:w="1817" w:type="dxa"/>
                  <w:tcBorders>
                    <w:top w:val="nil"/>
                    <w:left w:val="single" w:sz="4" w:space="0" w:color="000000"/>
                    <w:bottom w:val="single" w:sz="4" w:space="0" w:color="000000"/>
                    <w:right w:val="single" w:sz="4" w:space="0" w:color="000000"/>
                  </w:tcBorders>
                </w:tcPr>
                <w:p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工事施工者</w:t>
                  </w:r>
                </w:p>
              </w:tc>
              <w:tc>
                <w:tcPr>
                  <w:tcW w:w="5130" w:type="dxa"/>
                  <w:tcBorders>
                    <w:top w:val="nil"/>
                    <w:left w:val="nil"/>
                    <w:bottom w:val="single" w:sz="4" w:space="0" w:color="000000"/>
                    <w:right w:val="single" w:sz="4" w:space="0" w:color="000000"/>
                  </w:tcBorders>
                </w:tcPr>
                <w:p w:rsidR="005523D7" w:rsidRPr="009342E3" w:rsidRDefault="005523D7" w:rsidP="005523D7">
                  <w:pPr>
                    <w:rPr>
                      <w:rFonts w:ascii="ＭＳ ゴシック" w:eastAsia="ＭＳ ゴシック" w:hAnsi="ＭＳ ゴシック"/>
                      <w:sz w:val="18"/>
                    </w:rPr>
                  </w:pPr>
                </w:p>
              </w:tc>
            </w:tr>
          </w:tbl>
          <w:p w:rsidR="005523D7" w:rsidRPr="009342E3" w:rsidRDefault="005523D7" w:rsidP="005523D7">
            <w:pPr>
              <w:rPr>
                <w:rFonts w:ascii="ＭＳ ゴシック" w:eastAsia="ＭＳ ゴシック" w:hAnsi="ＭＳ ゴシック"/>
                <w:sz w:val="18"/>
              </w:rPr>
            </w:pPr>
          </w:p>
          <w:p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注１　表示板は、風圧に耐えるよう配慮すること。</w:t>
            </w:r>
          </w:p>
          <w:p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２　地色は、マンセル記号１ＧＹ７．５/８とし黒文字（角ゴシック）で表現する。</w:t>
            </w:r>
          </w:p>
          <w:p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３　建築主は、契約担当者名とすること。</w:t>
            </w:r>
          </w:p>
          <w:p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４　表示板の大きさ</w:t>
            </w:r>
          </w:p>
          <w:p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※１号（横１８０㎝×縦９０㎝）　　・２号（横２４０㎝×縦１２０㎝）</w:t>
            </w:r>
          </w:p>
          <w:p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・３号（横３６０㎝×縦１８０㎝）　・その他（　　　　　　　　）</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810"/>
        </w:trPr>
        <w:tc>
          <w:tcPr>
            <w:tcW w:w="285" w:type="dxa"/>
            <w:vMerge w:val="restart"/>
            <w:tcBorders>
              <w:left w:val="single" w:sz="4" w:space="0" w:color="auto"/>
              <w:right w:val="nil"/>
            </w:tcBorders>
            <w:shd w:val="clear" w:color="auto" w:fill="auto"/>
            <w:vAlign w:val="center"/>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rsidR="005523D7" w:rsidRPr="009342E3" w:rsidRDefault="005523D7" w:rsidP="005523D7">
            <w:pPr>
              <w:jc w:val="center"/>
              <w:rPr>
                <w:rFonts w:ascii="ＭＳ ゴシック" w:eastAsia="ＭＳ ゴシック" w:hAnsi="ＭＳ ゴシック"/>
                <w:sz w:val="18"/>
              </w:rPr>
            </w:pPr>
          </w:p>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共通工事</w:t>
            </w:r>
          </w:p>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2</w:t>
            </w:r>
            <w:r w:rsidRPr="009342E3">
              <w:rPr>
                <w:rFonts w:ascii="ＭＳ ゴシック" w:eastAsia="ＭＳ ゴシック" w:hAnsi="ＭＳ ゴシック" w:hint="eastAsia"/>
                <w:sz w:val="18"/>
              </w:rPr>
              <w:t xml:space="preserve">　土工事</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掘削及び埋戻し</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１　本工事の掘削、埋戻しは次による。</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掘</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削　：　※機械掘り　　　・手掘り</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埋戻し　：　※山　砂　　　　・根切り土（良質土を使用）　　　　　　</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2-2.12.2</w:t>
            </w:r>
            <w:r w:rsidRPr="009342E3">
              <w:rPr>
                <w:rFonts w:ascii="ＭＳ ゴシック" w:eastAsia="ＭＳ ゴシック" w:hAnsi="ＭＳ ゴシック"/>
                <w:sz w:val="18"/>
              </w:rPr>
              <w:t>）</w:t>
            </w:r>
          </w:p>
        </w:tc>
      </w:tr>
      <w:tr w:rsidR="009342E3" w:rsidRPr="009342E3">
        <w:tblPrEx>
          <w:tblCellMar>
            <w:left w:w="13" w:type="dxa"/>
            <w:right w:w="13" w:type="dxa"/>
          </w:tblCellMar>
        </w:tblPrEx>
        <w:trPr>
          <w:cantSplit/>
          <w:trHeight w:val="946"/>
        </w:trPr>
        <w:tc>
          <w:tcPr>
            <w:tcW w:w="285" w:type="dxa"/>
            <w:vMerge/>
            <w:tcBorders>
              <w:left w:val="single" w:sz="4" w:space="0" w:color="auto"/>
              <w:right w:val="nil"/>
            </w:tcBorders>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建設発生土の処</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理</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秋田県建設副産物対策に係る取扱い要領に従い処理することとし、搬出を要しない建設発生土の処理は下記とする。</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※敷きならす</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構内指定箇所　　（　　　　　　　　　　　）</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・たい積する</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構内指定箇所　　（　　　　　　　　　　　）</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570"/>
        </w:trPr>
        <w:tc>
          <w:tcPr>
            <w:tcW w:w="285" w:type="dxa"/>
            <w:vMerge/>
            <w:tcBorders>
              <w:left w:val="single" w:sz="4" w:space="0" w:color="auto"/>
              <w:right w:val="nil"/>
            </w:tcBorders>
          </w:tcPr>
          <w:p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3</w:t>
            </w:r>
            <w:r w:rsidRPr="009342E3">
              <w:rPr>
                <w:rFonts w:ascii="ＭＳ ゴシック" w:eastAsia="ＭＳ ゴシック" w:hAnsi="ＭＳ ゴシック" w:hint="eastAsia"/>
                <w:sz w:val="18"/>
              </w:rPr>
              <w:t xml:space="preserve">　電気工事</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呼線の挿入</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本工事で通線しない新設管路には呼線を挿入する。線種はＥＭ－ＩＥ絶縁電線１</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６</w:t>
            </w:r>
            <w:r w:rsidRPr="009342E3">
              <w:rPr>
                <w:rFonts w:ascii="ＭＳ ゴシック" w:eastAsia="ＭＳ ゴシック" w:hAnsi="ＭＳ ゴシック"/>
                <w:sz w:val="18"/>
              </w:rPr>
              <w:t>mm</w:t>
            </w:r>
            <w:r w:rsidRPr="009342E3">
              <w:rPr>
                <w:rFonts w:ascii="ＭＳ ゴシック" w:eastAsia="ＭＳ ゴシック" w:hAnsi="ＭＳ ゴシック" w:hint="eastAsia"/>
                <w:sz w:val="18"/>
              </w:rPr>
              <w:t>以上とする。</w:t>
            </w:r>
          </w:p>
          <w:p w:rsidR="005523D7" w:rsidRPr="009342E3" w:rsidRDefault="005523D7" w:rsidP="005523D7">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(2-2.2.9)</w:t>
            </w:r>
          </w:p>
          <w:p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(2-2.12.4)</w:t>
            </w:r>
          </w:p>
        </w:tc>
      </w:tr>
      <w:tr w:rsidR="009342E3" w:rsidRPr="009342E3">
        <w:tblPrEx>
          <w:tblCellMar>
            <w:left w:w="13" w:type="dxa"/>
            <w:right w:w="13" w:type="dxa"/>
          </w:tblCellMar>
        </w:tblPrEx>
        <w:trPr>
          <w:cantSplit/>
          <w:trHeight w:val="6511"/>
        </w:trPr>
        <w:tc>
          <w:tcPr>
            <w:tcW w:w="285" w:type="dxa"/>
            <w:vMerge/>
            <w:tcBorders>
              <w:left w:val="single" w:sz="4" w:space="0" w:color="auto"/>
              <w:right w:val="nil"/>
            </w:tcBorders>
            <w:shd w:val="clear" w:color="auto" w:fill="auto"/>
            <w:vAlign w:val="center"/>
          </w:tcPr>
          <w:p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接地極</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特記なき接地極の仕様は下表による。</w:t>
            </w:r>
          </w:p>
          <w:tbl>
            <w:tblPr>
              <w:tblW w:w="7088" w:type="dxa"/>
              <w:tblInd w:w="124" w:type="dxa"/>
              <w:tblLayout w:type="fixed"/>
              <w:tblCellMar>
                <w:left w:w="99" w:type="dxa"/>
                <w:right w:w="99" w:type="dxa"/>
              </w:tblCellMar>
              <w:tblLook w:val="0600" w:firstRow="0" w:lastRow="0" w:firstColumn="0" w:lastColumn="0" w:noHBand="1" w:noVBand="1"/>
            </w:tblPr>
            <w:tblGrid>
              <w:gridCol w:w="2977"/>
              <w:gridCol w:w="567"/>
              <w:gridCol w:w="850"/>
              <w:gridCol w:w="1418"/>
              <w:gridCol w:w="7"/>
              <w:gridCol w:w="1269"/>
            </w:tblGrid>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記号</w:t>
                  </w:r>
                </w:p>
              </w:tc>
              <w:tc>
                <w:tcPr>
                  <w:tcW w:w="850" w:type="dxa"/>
                  <w:tcBorders>
                    <w:top w:val="single" w:sz="4" w:space="0" w:color="auto"/>
                    <w:left w:val="nil"/>
                    <w:bottom w:val="single" w:sz="4" w:space="0" w:color="auto"/>
                    <w:right w:val="nil"/>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接地抵抗</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接地極仕様</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LA</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ADLH</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ACD</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B</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C</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D</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EL</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500Ω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t</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proofErr w:type="spellStart"/>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At</w:t>
                  </w:r>
                  <w:proofErr w:type="spellEnd"/>
                </w:p>
              </w:tc>
              <w:tc>
                <w:tcPr>
                  <w:tcW w:w="850" w:type="dxa"/>
                  <w:tcBorders>
                    <w:top w:val="nil"/>
                    <w:left w:val="nil"/>
                    <w:bottom w:val="single" w:sz="4" w:space="0" w:color="auto"/>
                    <w:right w:val="nil"/>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proofErr w:type="spellStart"/>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Dt</w:t>
                  </w:r>
                  <w:proofErr w:type="spellEnd"/>
                </w:p>
              </w:tc>
              <w:tc>
                <w:tcPr>
                  <w:tcW w:w="850" w:type="dxa"/>
                  <w:tcBorders>
                    <w:top w:val="nil"/>
                    <w:left w:val="nil"/>
                    <w:bottom w:val="single" w:sz="4" w:space="0" w:color="auto"/>
                    <w:right w:val="nil"/>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proofErr w:type="spellStart"/>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Lt</w:t>
                  </w:r>
                  <w:proofErr w:type="spellEnd"/>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Dα</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S</w:t>
                  </w:r>
                </w:p>
              </w:tc>
              <w:tc>
                <w:tcPr>
                  <w:tcW w:w="850" w:type="dxa"/>
                  <w:tcBorders>
                    <w:top w:val="nil"/>
                    <w:left w:val="nil"/>
                    <w:bottom w:val="single" w:sz="4" w:space="0" w:color="auto"/>
                    <w:right w:val="single" w:sz="4" w:space="0" w:color="auto"/>
                  </w:tcBorders>
                  <w:shd w:val="clear" w:color="auto" w:fill="auto"/>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O</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000000"/>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避雷器用（低圧用）</w:t>
                  </w:r>
                </w:p>
              </w:tc>
              <w:tc>
                <w:tcPr>
                  <w:tcW w:w="567" w:type="dxa"/>
                  <w:tcBorders>
                    <w:top w:val="nil"/>
                    <w:left w:val="single" w:sz="4" w:space="0" w:color="auto"/>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LL</w:t>
                  </w:r>
                </w:p>
              </w:tc>
              <w:tc>
                <w:tcPr>
                  <w:tcW w:w="850"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LH</w:t>
                  </w:r>
                </w:p>
              </w:tc>
              <w:tc>
                <w:tcPr>
                  <w:tcW w:w="850" w:type="dxa"/>
                  <w:tcBorders>
                    <w:top w:val="nil"/>
                    <w:left w:val="nil"/>
                    <w:bottom w:val="nil"/>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nil"/>
                    <w:right w:val="single" w:sz="4" w:space="0" w:color="auto"/>
                  </w:tcBorders>
                  <w:shd w:val="clear" w:color="auto" w:fill="auto"/>
                  <w:vAlign w:val="center"/>
                </w:tcPr>
                <w:p w:rsidR="005523D7" w:rsidRPr="009342E3" w:rsidRDefault="005523D7" w:rsidP="005523D7">
                  <w:pPr>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nil"/>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trPr>
                <w:trHeight w:val="262"/>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vertAlign w:val="subscript"/>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MD</w:t>
                  </w:r>
                </w:p>
              </w:tc>
              <w:tc>
                <w:tcPr>
                  <w:tcW w:w="850" w:type="dxa"/>
                  <w:tcBorders>
                    <w:top w:val="single" w:sz="4" w:space="0" w:color="auto"/>
                    <w:left w:val="nil"/>
                    <w:bottom w:val="single" w:sz="4" w:space="0" w:color="auto"/>
                    <w:right w:val="single" w:sz="4" w:space="0" w:color="auto"/>
                  </w:tcBorders>
                  <w:shd w:val="clear" w:color="auto" w:fill="auto"/>
                  <w:vAlign w:val="center"/>
                </w:tcPr>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nil"/>
                    <w:bottom w:val="single" w:sz="4" w:space="0" w:color="auto"/>
                    <w:right w:val="single" w:sz="4" w:space="0" w:color="auto"/>
                  </w:tcBorders>
                  <w:shd w:val="clear" w:color="auto" w:fill="auto"/>
                  <w:vAlign w:val="center"/>
                </w:tcPr>
                <w:p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5523D7" w:rsidRPr="009342E3" w:rsidRDefault="005523D7" w:rsidP="005523D7">
                  <w:pPr>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bl>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p>
        </w:tc>
      </w:tr>
      <w:tr w:rsidR="009342E3" w:rsidRPr="009342E3">
        <w:tblPrEx>
          <w:tblCellMar>
            <w:left w:w="13" w:type="dxa"/>
            <w:right w:w="13" w:type="dxa"/>
          </w:tblCellMar>
        </w:tblPrEx>
        <w:trPr>
          <w:cantSplit/>
          <w:trHeight w:val="605"/>
        </w:trPr>
        <w:tc>
          <w:tcPr>
            <w:tcW w:w="285" w:type="dxa"/>
            <w:vMerge/>
            <w:tcBorders>
              <w:left w:val="single" w:sz="4" w:space="0" w:color="auto"/>
              <w:right w:val="nil"/>
            </w:tcBorders>
            <w:vAlign w:val="center"/>
          </w:tcPr>
          <w:p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(3)　埋設帯及び埋設</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標柱</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埋設配管配線路には、埋設表示用テープ（ビニル製折り返し付）及び埋設標柱（舗装部分は埋設ピンとする）を敷設する。（高低圧、通信共）</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（用途、電圧種別等の表示をする。）</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(2-2.12.4～.5)</w:t>
            </w:r>
          </w:p>
        </w:tc>
      </w:tr>
      <w:tr w:rsidR="009342E3" w:rsidRPr="009342E3">
        <w:tblPrEx>
          <w:tblCellMar>
            <w:left w:w="13" w:type="dxa"/>
            <w:right w:w="13" w:type="dxa"/>
          </w:tblCellMar>
        </w:tblPrEx>
        <w:trPr>
          <w:cantSplit/>
          <w:trHeight w:val="235"/>
        </w:trPr>
        <w:tc>
          <w:tcPr>
            <w:tcW w:w="285" w:type="dxa"/>
            <w:vMerge/>
            <w:tcBorders>
              <w:left w:val="single" w:sz="4" w:space="0" w:color="auto"/>
              <w:right w:val="nil"/>
            </w:tcBorders>
          </w:tcPr>
          <w:p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(4)　プレート</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※金属製（ステンレス、新金属を含む）　　・樹脂製</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80"/>
        </w:trPr>
        <w:tc>
          <w:tcPr>
            <w:tcW w:w="285" w:type="dxa"/>
            <w:vMerge/>
            <w:tcBorders>
              <w:left w:val="single" w:sz="4" w:space="0" w:color="auto"/>
              <w:right w:val="nil"/>
            </w:tcBorders>
            <w:shd w:val="clear" w:color="auto" w:fill="auto"/>
          </w:tcPr>
          <w:p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(5)　プレートの用途</w:t>
            </w:r>
          </w:p>
          <w:p w:rsidR="005523D7" w:rsidRPr="009342E3" w:rsidRDefault="005523D7" w:rsidP="005523D7">
            <w:pPr>
              <w:ind w:firstLineChars="250" w:firstLine="450"/>
              <w:rPr>
                <w:rFonts w:ascii="ＭＳ ゴシック" w:eastAsia="ＭＳ ゴシック" w:hAnsi="ＭＳ ゴシック"/>
                <w:sz w:val="18"/>
              </w:rPr>
            </w:pPr>
            <w:r w:rsidRPr="009342E3">
              <w:rPr>
                <w:rFonts w:ascii="ＭＳ ゴシック" w:eastAsia="ＭＳ ゴシック" w:hAnsi="ＭＳ ゴシック" w:hint="eastAsia"/>
                <w:sz w:val="18"/>
              </w:rPr>
              <w:t>表示</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器具を実装しないものについては用途を示す略標を付ける。</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2166"/>
        </w:trPr>
        <w:tc>
          <w:tcPr>
            <w:tcW w:w="285" w:type="dxa"/>
            <w:vMerge w:val="restart"/>
            <w:tcBorders>
              <w:left w:val="single" w:sz="4" w:space="0" w:color="auto"/>
              <w:right w:val="nil"/>
            </w:tcBorders>
            <w:shd w:val="clear" w:color="auto" w:fill="auto"/>
            <w:vAlign w:val="center"/>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rsidR="005523D7" w:rsidRPr="009342E3" w:rsidRDefault="005523D7" w:rsidP="005523D7">
            <w:pPr>
              <w:jc w:val="center"/>
              <w:rPr>
                <w:rFonts w:ascii="ＭＳ ゴシック" w:eastAsia="ＭＳ ゴシック" w:hAnsi="ＭＳ ゴシック"/>
                <w:sz w:val="18"/>
              </w:rPr>
            </w:pPr>
          </w:p>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共通工事</w:t>
            </w:r>
          </w:p>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left="450" w:hangingChars="250" w:hanging="45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(6)　ケーブルマークの取り付け</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ハンドホ－ル内の用途別のケーブルマークの色別は次による。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80"/>
              <w:gridCol w:w="2025"/>
              <w:gridCol w:w="3630"/>
            </w:tblGrid>
            <w:tr w:rsidR="009342E3" w:rsidRPr="009342E3">
              <w:trPr>
                <w:trHeight w:val="240"/>
              </w:trPr>
              <w:tc>
                <w:tcPr>
                  <w:tcW w:w="138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用　　途</w:t>
                  </w:r>
                </w:p>
              </w:tc>
              <w:tc>
                <w:tcPr>
                  <w:tcW w:w="2025"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地</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色</w:t>
                  </w:r>
                </w:p>
              </w:tc>
              <w:tc>
                <w:tcPr>
                  <w:tcW w:w="363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文字色</w:t>
                  </w:r>
                </w:p>
              </w:tc>
            </w:tr>
            <w:tr w:rsidR="009342E3" w:rsidRPr="009342E3">
              <w:trPr>
                <w:trHeight w:val="120"/>
              </w:trPr>
              <w:tc>
                <w:tcPr>
                  <w:tcW w:w="138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高圧</w:t>
                  </w:r>
                </w:p>
              </w:tc>
              <w:tc>
                <w:tcPr>
                  <w:tcW w:w="2025"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赤</w:t>
                  </w:r>
                </w:p>
              </w:tc>
              <w:tc>
                <w:tcPr>
                  <w:tcW w:w="363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r w:rsidR="009342E3" w:rsidRPr="009342E3">
              <w:trPr>
                <w:trHeight w:val="90"/>
              </w:trPr>
              <w:tc>
                <w:tcPr>
                  <w:tcW w:w="138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低圧</w:t>
                  </w:r>
                </w:p>
              </w:tc>
              <w:tc>
                <w:tcPr>
                  <w:tcW w:w="2025"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白</w:t>
                  </w:r>
                </w:p>
              </w:tc>
              <w:tc>
                <w:tcPr>
                  <w:tcW w:w="363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r w:rsidR="009342E3" w:rsidRPr="009342E3">
              <w:trPr>
                <w:trHeight w:val="120"/>
              </w:trPr>
              <w:tc>
                <w:tcPr>
                  <w:tcW w:w="138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動力</w:t>
                  </w:r>
                </w:p>
              </w:tc>
              <w:tc>
                <w:tcPr>
                  <w:tcW w:w="2025"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青</w:t>
                  </w:r>
                </w:p>
              </w:tc>
              <w:tc>
                <w:tcPr>
                  <w:tcW w:w="363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白</w:t>
                  </w:r>
                </w:p>
              </w:tc>
            </w:tr>
            <w:tr w:rsidR="009342E3" w:rsidRPr="009342E3">
              <w:trPr>
                <w:trHeight w:val="105"/>
              </w:trPr>
              <w:tc>
                <w:tcPr>
                  <w:tcW w:w="138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通信</w:t>
                  </w:r>
                </w:p>
              </w:tc>
              <w:tc>
                <w:tcPr>
                  <w:tcW w:w="2025"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黄</w:t>
                  </w:r>
                </w:p>
              </w:tc>
              <w:tc>
                <w:tcPr>
                  <w:tcW w:w="363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r w:rsidR="009342E3" w:rsidRPr="009342E3">
              <w:trPr>
                <w:trHeight w:val="120"/>
              </w:trPr>
              <w:tc>
                <w:tcPr>
                  <w:tcW w:w="138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火報</w:t>
                  </w:r>
                </w:p>
              </w:tc>
              <w:tc>
                <w:tcPr>
                  <w:tcW w:w="2025"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だいだい</w:t>
                  </w:r>
                </w:p>
              </w:tc>
              <w:tc>
                <w:tcPr>
                  <w:tcW w:w="3630" w:type="dxa"/>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bl>
          <w:p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(2-2.2.10)</w:t>
            </w:r>
          </w:p>
          <w:p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(2-2.12.5)</w:t>
            </w:r>
          </w:p>
        </w:tc>
      </w:tr>
      <w:tr w:rsidR="009342E3" w:rsidRPr="009342E3">
        <w:tblPrEx>
          <w:tblCellMar>
            <w:left w:w="13" w:type="dxa"/>
            <w:right w:w="13" w:type="dxa"/>
          </w:tblCellMar>
        </w:tblPrEx>
        <w:trPr>
          <w:cantSplit/>
          <w:trHeight w:val="1065"/>
        </w:trPr>
        <w:tc>
          <w:tcPr>
            <w:tcW w:w="285" w:type="dxa"/>
            <w:vMerge/>
            <w:tcBorders>
              <w:left w:val="single" w:sz="4" w:space="0" w:color="auto"/>
              <w:right w:val="nil"/>
            </w:tcBorders>
            <w:shd w:val="clear" w:color="auto" w:fill="auto"/>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(7)　盤名称などの表</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示</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各盤には上部に名称、下部に盤記号のネームプレートを取り付ける。</w:t>
            </w:r>
          </w:p>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プレートは樹脂製（文字彫刻）とする。 </w:t>
            </w:r>
          </w:p>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プルボックスには用途を示す略標を付ける。　　　　　　　　　　　　　　　(2-1.7.6)</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(2-1.12.</w:t>
            </w:r>
            <w:r w:rsidRPr="009342E3">
              <w:rPr>
                <w:rFonts w:ascii="ＭＳ ゴシック" w:eastAsia="ＭＳ ゴシック" w:hAnsi="ＭＳ ゴシック" w:hint="eastAsia"/>
                <w:sz w:val="18"/>
                <w:u w:val="single"/>
              </w:rPr>
              <w:t>8</w:t>
            </w:r>
            <w:r w:rsidRPr="009342E3">
              <w:rPr>
                <w:rFonts w:ascii="ＭＳ ゴシック" w:eastAsia="ＭＳ ゴシック" w:hAnsi="ＭＳ ゴシック" w:hint="eastAsia"/>
                <w:sz w:val="18"/>
              </w:rPr>
              <w:t>)</w:t>
            </w:r>
          </w:p>
        </w:tc>
      </w:tr>
      <w:tr w:rsidR="009342E3" w:rsidRPr="009342E3">
        <w:tblPrEx>
          <w:tblCellMar>
            <w:left w:w="13" w:type="dxa"/>
            <w:right w:w="13" w:type="dxa"/>
          </w:tblCellMar>
        </w:tblPrEx>
        <w:trPr>
          <w:cantSplit/>
          <w:trHeight w:val="698"/>
        </w:trPr>
        <w:tc>
          <w:tcPr>
            <w:tcW w:w="285" w:type="dxa"/>
            <w:vMerge/>
            <w:tcBorders>
              <w:left w:val="single" w:sz="4" w:space="0" w:color="auto"/>
              <w:right w:val="nil"/>
            </w:tcBorders>
            <w:shd w:val="clear" w:color="auto" w:fill="auto"/>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(8)　標準色</w:t>
            </w:r>
          </w:p>
        </w:tc>
        <w:tc>
          <w:tcPr>
            <w:tcW w:w="7371" w:type="dxa"/>
            <w:tcBorders>
              <w:top w:val="single" w:sz="4" w:space="0" w:color="C0C0C0"/>
              <w:left w:val="nil"/>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盤等の塗装色は特記なき場合製造者標準色とする。</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705"/>
        </w:trPr>
        <w:tc>
          <w:tcPr>
            <w:tcW w:w="285" w:type="dxa"/>
            <w:vMerge/>
            <w:tcBorders>
              <w:left w:val="single" w:sz="4" w:space="0" w:color="auto"/>
              <w:right w:val="nil"/>
            </w:tcBorders>
            <w:shd w:val="clear" w:color="auto" w:fill="auto"/>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leftChars="86" w:left="541"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(9)　電線・ケーブル</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「ＥＭ－○○」の記載がなくとも、ＥＭ電線、ＥＭケーブルを使用する。</w:t>
            </w:r>
          </w:p>
        </w:tc>
      </w:tr>
      <w:tr w:rsidR="009342E3" w:rsidRPr="009342E3">
        <w:tblPrEx>
          <w:tblCellMar>
            <w:left w:w="13" w:type="dxa"/>
            <w:right w:w="13" w:type="dxa"/>
          </w:tblCellMar>
        </w:tblPrEx>
        <w:trPr>
          <w:cantSplit/>
          <w:trHeight w:val="705"/>
        </w:trPr>
        <w:tc>
          <w:tcPr>
            <w:tcW w:w="285" w:type="dxa"/>
            <w:vMerge/>
            <w:tcBorders>
              <w:left w:val="single" w:sz="4" w:space="0" w:color="auto"/>
              <w:right w:val="nil"/>
            </w:tcBorders>
            <w:shd w:val="clear" w:color="auto" w:fill="auto"/>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leftChars="86" w:left="541"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(10)　合成樹脂可とう管</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合成樹脂可とう管は、ＰＦ管（一重管）とし温度による分類はタイプ</w:t>
            </w:r>
            <w:r w:rsidRPr="009342E3">
              <w:rPr>
                <w:rFonts w:ascii="ＭＳ ゴシック" w:eastAsia="ＭＳ ゴシック" w:hAnsi="ＭＳ ゴシック"/>
                <w:sz w:val="18"/>
              </w:rPr>
              <w:t>２５</w:t>
            </w:r>
            <w:r w:rsidRPr="009342E3">
              <w:rPr>
                <w:rFonts w:ascii="ＭＳ ゴシック" w:eastAsia="ＭＳ ゴシック" w:hAnsi="ＭＳ ゴシック" w:hint="eastAsia"/>
                <w:sz w:val="18"/>
              </w:rPr>
              <w:t>とする。また、合成樹脂可とう管に使用する位置ボックスは、原則として樹脂製とする</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(2-1.2.2)</w:t>
            </w:r>
          </w:p>
        </w:tc>
      </w:tr>
      <w:tr w:rsidR="009342E3" w:rsidRPr="009342E3">
        <w:tblPrEx>
          <w:tblCellMar>
            <w:left w:w="13" w:type="dxa"/>
            <w:right w:w="13" w:type="dxa"/>
          </w:tblCellMar>
        </w:tblPrEx>
        <w:trPr>
          <w:cantSplit/>
          <w:trHeight w:val="269"/>
        </w:trPr>
        <w:tc>
          <w:tcPr>
            <w:tcW w:w="285" w:type="dxa"/>
            <w:vMerge/>
            <w:tcBorders>
              <w:left w:val="single" w:sz="4" w:space="0" w:color="auto"/>
              <w:right w:val="nil"/>
            </w:tcBorders>
            <w:shd w:val="clear" w:color="auto" w:fill="auto"/>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(11)</w:t>
            </w:r>
            <w:r w:rsidRPr="009342E3">
              <w:rPr>
                <w:rFonts w:ascii="ＭＳ ゴシック" w:eastAsia="ＭＳ ゴシック" w:hAnsi="ＭＳ ゴシック" w:hint="eastAsia"/>
                <w:kern w:val="0"/>
                <w:sz w:val="18"/>
              </w:rPr>
              <w:t xml:space="preserve">　</w:t>
            </w:r>
            <w:r w:rsidRPr="009342E3">
              <w:rPr>
                <w:rFonts w:ascii="ＭＳ ゴシック" w:eastAsia="ＭＳ ゴシック" w:hAnsi="ＭＳ ゴシック" w:hint="eastAsia"/>
                <w:sz w:val="18"/>
              </w:rPr>
              <w:t>配管等の塗装</w:t>
            </w:r>
          </w:p>
        </w:tc>
        <w:tc>
          <w:tcPr>
            <w:tcW w:w="7371" w:type="dxa"/>
            <w:tcBorders>
              <w:top w:val="single" w:sz="4" w:space="0" w:color="C0C0C0"/>
              <w:left w:val="nil"/>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金属管の塗装箇所は図面特記による。　　　　　　　　　　　　　　　　　　(1-2.7.1)</w:t>
            </w:r>
          </w:p>
        </w:tc>
      </w:tr>
      <w:tr w:rsidR="009342E3" w:rsidRPr="009342E3">
        <w:tblPrEx>
          <w:tblCellMar>
            <w:left w:w="13" w:type="dxa"/>
            <w:right w:w="13" w:type="dxa"/>
          </w:tblCellMar>
        </w:tblPrEx>
        <w:trPr>
          <w:cantSplit/>
          <w:trHeight w:val="90"/>
        </w:trPr>
        <w:tc>
          <w:tcPr>
            <w:tcW w:w="285" w:type="dxa"/>
            <w:vMerge/>
            <w:tcBorders>
              <w:left w:val="single" w:sz="4" w:space="0" w:color="auto"/>
              <w:right w:val="nil"/>
            </w:tcBorders>
            <w:shd w:val="clear" w:color="auto" w:fill="auto"/>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(12)　耐震施工</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設備機器の固定は、「建築設備耐震設計・施工指針２０１４年版（独立行政法人建築研究所監修）」による。</w:t>
            </w:r>
          </w:p>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イ）耐震安全性の分類</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※特定の施設　　・一般の施設</w:t>
            </w:r>
          </w:p>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ロ）地域係数Ｚ</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※１．０　　　　・その他（　　　）</w:t>
            </w:r>
          </w:p>
          <w:p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(2-2.1.13)</w:t>
            </w:r>
          </w:p>
        </w:tc>
      </w:tr>
      <w:tr w:rsidR="009342E3" w:rsidRPr="009342E3">
        <w:tblPrEx>
          <w:tblCellMar>
            <w:left w:w="13" w:type="dxa"/>
            <w:right w:w="13" w:type="dxa"/>
          </w:tblCellMar>
        </w:tblPrEx>
        <w:trPr>
          <w:cantSplit/>
          <w:trHeight w:val="5921"/>
        </w:trPr>
        <w:tc>
          <w:tcPr>
            <w:tcW w:w="285" w:type="dxa"/>
            <w:vMerge/>
            <w:tcBorders>
              <w:left w:val="single" w:sz="4" w:space="0" w:color="auto"/>
              <w:right w:val="nil"/>
            </w:tcBorders>
            <w:shd w:val="clear" w:color="auto" w:fill="auto"/>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kern w:val="0"/>
                <w:sz w:val="18"/>
              </w:rPr>
              <w:t>(13)</w:t>
            </w:r>
            <w:r w:rsidRPr="009342E3">
              <w:rPr>
                <w:rFonts w:ascii="ＭＳ ゴシック" w:eastAsia="ＭＳ ゴシック" w:hAnsi="ＭＳ ゴシック" w:hint="eastAsia"/>
                <w:sz w:val="18"/>
              </w:rPr>
              <w:t xml:space="preserve">　他工事との調整</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9342E3" w:rsidRPr="009342E3">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9342E3" w:rsidRPr="009342E3">
                    <w:trPr>
                      <w:trHeight w:val="180"/>
                    </w:trPr>
                    <w:tc>
                      <w:tcPr>
                        <w:tcW w:w="4290" w:type="dxa"/>
                        <w:gridSpan w:val="3"/>
                        <w:tcBorders>
                          <w:tl2br w:val="single" w:sz="4" w:space="0" w:color="auto"/>
                        </w:tcBorders>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区分</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種別</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電気</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機械</w:t>
                        </w: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建築</w:t>
                        </w:r>
                      </w:p>
                    </w:tc>
                  </w:tr>
                  <w:tr w:rsidR="009342E3" w:rsidRPr="009342E3">
                    <w:trPr>
                      <w:trHeight w:val="90"/>
                    </w:trPr>
                    <w:tc>
                      <w:tcPr>
                        <w:tcW w:w="2925" w:type="dxa"/>
                        <w:gridSpan w:val="2"/>
                        <w:vMerge w:val="restart"/>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梁、床、壁貫通部</w:t>
                        </w:r>
                      </w:p>
                    </w:tc>
                    <w:tc>
                      <w:tcPr>
                        <w:tcW w:w="1365" w:type="dxa"/>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補強</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120"/>
                    </w:trPr>
                    <w:tc>
                      <w:tcPr>
                        <w:tcW w:w="2925" w:type="dxa"/>
                        <w:gridSpan w:val="2"/>
                        <w:vMerge/>
                        <w:shd w:val="clear" w:color="auto" w:fill="auto"/>
                      </w:tcPr>
                      <w:p w:rsidR="005523D7" w:rsidRPr="009342E3" w:rsidRDefault="005523D7" w:rsidP="005523D7">
                        <w:pPr>
                          <w:rPr>
                            <w:rFonts w:ascii="ＭＳ ゴシック" w:eastAsia="ＭＳ ゴシック" w:hAnsi="ＭＳ ゴシック"/>
                            <w:sz w:val="18"/>
                          </w:rPr>
                        </w:pPr>
                      </w:p>
                    </w:tc>
                    <w:tc>
                      <w:tcPr>
                        <w:tcW w:w="1365" w:type="dxa"/>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スリーブ</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p>
                    </w:tc>
                  </w:tr>
                  <w:tr w:rsidR="009342E3" w:rsidRPr="009342E3">
                    <w:trPr>
                      <w:trHeight w:val="75"/>
                    </w:trPr>
                    <w:tc>
                      <w:tcPr>
                        <w:tcW w:w="2925" w:type="dxa"/>
                        <w:gridSpan w:val="2"/>
                        <w:vMerge w:val="restart"/>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壁埋込型機器類</w:t>
                        </w:r>
                      </w:p>
                    </w:tc>
                    <w:tc>
                      <w:tcPr>
                        <w:tcW w:w="1365" w:type="dxa"/>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補強</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135"/>
                    </w:trPr>
                    <w:tc>
                      <w:tcPr>
                        <w:tcW w:w="2925" w:type="dxa"/>
                        <w:gridSpan w:val="2"/>
                        <w:vMerge/>
                        <w:shd w:val="clear" w:color="auto" w:fill="auto"/>
                      </w:tcPr>
                      <w:p w:rsidR="005523D7" w:rsidRPr="009342E3" w:rsidRDefault="005523D7" w:rsidP="005523D7">
                        <w:pPr>
                          <w:rPr>
                            <w:rFonts w:ascii="ＭＳ ゴシック" w:eastAsia="ＭＳ ゴシック" w:hAnsi="ＭＳ ゴシック"/>
                            <w:sz w:val="18"/>
                          </w:rPr>
                        </w:pPr>
                      </w:p>
                    </w:tc>
                    <w:tc>
                      <w:tcPr>
                        <w:tcW w:w="1365" w:type="dxa"/>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仮枠</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p>
                    </w:tc>
                  </w:tr>
                  <w:tr w:rsidR="009342E3" w:rsidRPr="009342E3">
                    <w:trPr>
                      <w:trHeight w:val="105"/>
                    </w:trPr>
                    <w:tc>
                      <w:tcPr>
                        <w:tcW w:w="2925" w:type="dxa"/>
                        <w:gridSpan w:val="2"/>
                        <w:vMerge w:val="restart"/>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天井埋込型機具類下地</w:t>
                        </w:r>
                      </w:p>
                    </w:tc>
                    <w:tc>
                      <w:tcPr>
                        <w:tcW w:w="1365" w:type="dxa"/>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切込</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90"/>
                    </w:trPr>
                    <w:tc>
                      <w:tcPr>
                        <w:tcW w:w="2925" w:type="dxa"/>
                        <w:gridSpan w:val="2"/>
                        <w:vMerge/>
                        <w:shd w:val="clear" w:color="auto" w:fill="auto"/>
                      </w:tcPr>
                      <w:p w:rsidR="005523D7" w:rsidRPr="009342E3" w:rsidRDefault="005523D7" w:rsidP="005523D7">
                        <w:pPr>
                          <w:rPr>
                            <w:rFonts w:ascii="ＭＳ ゴシック" w:eastAsia="ＭＳ ゴシック" w:hAnsi="ＭＳ ゴシック"/>
                            <w:sz w:val="18"/>
                          </w:rPr>
                        </w:pPr>
                      </w:p>
                    </w:tc>
                    <w:tc>
                      <w:tcPr>
                        <w:tcW w:w="1365" w:type="dxa"/>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補強</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105"/>
                    </w:trPr>
                    <w:tc>
                      <w:tcPr>
                        <w:tcW w:w="2925" w:type="dxa"/>
                        <w:gridSpan w:val="2"/>
                        <w:vMerge/>
                        <w:shd w:val="clear" w:color="auto" w:fill="auto"/>
                      </w:tcPr>
                      <w:p w:rsidR="005523D7" w:rsidRPr="009342E3" w:rsidRDefault="005523D7" w:rsidP="005523D7">
                        <w:pPr>
                          <w:rPr>
                            <w:rFonts w:ascii="ＭＳ ゴシック" w:eastAsia="ＭＳ ゴシック" w:hAnsi="ＭＳ ゴシック"/>
                            <w:sz w:val="18"/>
                          </w:rPr>
                        </w:pPr>
                      </w:p>
                    </w:tc>
                    <w:tc>
                      <w:tcPr>
                        <w:tcW w:w="1365" w:type="dxa"/>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墨出</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p>
                    </w:tc>
                  </w:tr>
                  <w:tr w:rsidR="009342E3" w:rsidRPr="009342E3">
                    <w:trPr>
                      <w:trHeight w:val="120"/>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別途機器への接続</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rsidR="005523D7" w:rsidRPr="009342E3" w:rsidRDefault="00FB048C"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p>
                    </w:tc>
                  </w:tr>
                  <w:tr w:rsidR="009342E3" w:rsidRPr="009342E3">
                    <w:trPr>
                      <w:trHeight w:val="120"/>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防火戸閉鎖装置</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p>
                    </w:tc>
                  </w:tr>
                  <w:tr w:rsidR="009342E3" w:rsidRPr="009342E3">
                    <w:trPr>
                      <w:trHeight w:val="90"/>
                    </w:trPr>
                    <w:tc>
                      <w:tcPr>
                        <w:tcW w:w="1635" w:type="dxa"/>
                        <w:vMerge w:val="restart"/>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電動シャッター</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自動扉</w:t>
                        </w:r>
                      </w:p>
                    </w:tc>
                    <w:tc>
                      <w:tcPr>
                        <w:tcW w:w="2655" w:type="dxa"/>
                        <w:gridSpan w:val="2"/>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閉鎖装置</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105"/>
                    </w:trPr>
                    <w:tc>
                      <w:tcPr>
                        <w:tcW w:w="1635" w:type="dxa"/>
                        <w:vMerge/>
                        <w:shd w:val="clear" w:color="auto" w:fill="auto"/>
                      </w:tcPr>
                      <w:p w:rsidR="005523D7" w:rsidRPr="009342E3" w:rsidRDefault="005523D7" w:rsidP="005523D7">
                        <w:pPr>
                          <w:rPr>
                            <w:rFonts w:ascii="ＭＳ ゴシック" w:eastAsia="ＭＳ ゴシック" w:hAnsi="ＭＳ ゴシック"/>
                            <w:sz w:val="18"/>
                          </w:rPr>
                        </w:pPr>
                      </w:p>
                    </w:tc>
                    <w:tc>
                      <w:tcPr>
                        <w:tcW w:w="2655" w:type="dxa"/>
                        <w:gridSpan w:val="2"/>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二次側配線、操作スイッチ</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135"/>
                    </w:trPr>
                    <w:tc>
                      <w:tcPr>
                        <w:tcW w:w="1635" w:type="dxa"/>
                        <w:vMerge/>
                        <w:shd w:val="clear" w:color="auto" w:fill="auto"/>
                      </w:tcPr>
                      <w:p w:rsidR="005523D7" w:rsidRPr="009342E3" w:rsidRDefault="005523D7" w:rsidP="005523D7">
                        <w:pPr>
                          <w:rPr>
                            <w:rFonts w:ascii="ＭＳ ゴシック" w:eastAsia="ＭＳ ゴシック" w:hAnsi="ＭＳ ゴシック"/>
                            <w:sz w:val="18"/>
                          </w:rPr>
                        </w:pPr>
                      </w:p>
                    </w:tc>
                    <w:tc>
                      <w:tcPr>
                        <w:tcW w:w="2655" w:type="dxa"/>
                        <w:gridSpan w:val="2"/>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二次側配管</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p>
                    </w:tc>
                  </w:tr>
                  <w:tr w:rsidR="009342E3" w:rsidRPr="009342E3">
                    <w:trPr>
                      <w:trHeight w:val="120"/>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軽量鉄骨壁の機器取付用の補強</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p>
                    </w:tc>
                  </w:tr>
                  <w:tr w:rsidR="009342E3" w:rsidRPr="009342E3">
                    <w:trPr>
                      <w:trHeight w:val="90"/>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吊りボルト用インサート</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p>
                    </w:tc>
                  </w:tr>
                  <w:tr w:rsidR="009342E3" w:rsidRPr="009342E3">
                    <w:trPr>
                      <w:trHeight w:val="75"/>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機械室、電気室の設備機器の基礎</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90"/>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機械室、電気室の設備ピット（蓋を含む</w:t>
                        </w:r>
                        <w:r w:rsidRPr="009342E3">
                          <w:rPr>
                            <w:rFonts w:ascii="ＭＳ ゴシック" w:eastAsia="ＭＳ ゴシック" w:hAnsi="ＭＳ ゴシック"/>
                            <w:sz w:val="18"/>
                          </w:rPr>
                          <w:t>）</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90"/>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自立制御盤の基礎</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105"/>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自立型アンテナの基礎</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90"/>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床点検口、天井点検口</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75"/>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消火水槽用マンホール</w:t>
                        </w: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trPr>
                      <w:trHeight w:val="105"/>
                    </w:trPr>
                    <w:tc>
                      <w:tcPr>
                        <w:tcW w:w="4290" w:type="dxa"/>
                        <w:gridSpan w:val="3"/>
                        <w:shd w:val="clear" w:color="auto" w:fill="auto"/>
                      </w:tcPr>
                      <w:p w:rsidR="005523D7" w:rsidRPr="009342E3" w:rsidRDefault="005523D7" w:rsidP="005523D7">
                        <w:pP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rsidR="005523D7" w:rsidRPr="009342E3" w:rsidRDefault="005523D7" w:rsidP="005523D7">
                        <w:pPr>
                          <w:jc w:val="center"/>
                          <w:rPr>
                            <w:rFonts w:ascii="ＭＳ ゴシック" w:eastAsia="ＭＳ ゴシック" w:hAnsi="ＭＳ ゴシック"/>
                            <w:sz w:val="18"/>
                          </w:rPr>
                        </w:pPr>
                      </w:p>
                    </w:tc>
                  </w:tr>
                </w:tbl>
                <w:p w:rsidR="005523D7" w:rsidRPr="009342E3" w:rsidRDefault="005523D7" w:rsidP="005523D7">
                  <w:pPr>
                    <w:rPr>
                      <w:rFonts w:ascii="ＭＳ ゴシック" w:eastAsia="ＭＳ ゴシック" w:hAnsi="ＭＳ ゴシック"/>
                      <w:sz w:val="18"/>
                    </w:rPr>
                  </w:pPr>
                </w:p>
              </w:tc>
            </w:tr>
          </w:tbl>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注）複数箇所に●印のあるものは、各工事に適用する。</w:t>
            </w:r>
          </w:p>
          <w:p w:rsidR="005523D7" w:rsidRPr="009342E3" w:rsidRDefault="005523D7" w:rsidP="005523D7">
            <w:pPr>
              <w:rPr>
                <w:rFonts w:ascii="ＭＳ ゴシック" w:eastAsia="ＭＳ ゴシック" w:hAnsi="ＭＳ ゴシック"/>
                <w:sz w:val="18"/>
              </w:rPr>
            </w:pP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冷暖房機器付属の制御盤に対する起動停止命令、インターロック及び状態表示などの配線、電動機容量については機械設備工事施工者と事前に打ち合わせること。</w:t>
            </w:r>
          </w:p>
        </w:tc>
      </w:tr>
      <w:tr w:rsidR="009342E3" w:rsidRPr="009342E3">
        <w:tblPrEx>
          <w:tblCellMar>
            <w:left w:w="13" w:type="dxa"/>
            <w:right w:w="13" w:type="dxa"/>
          </w:tblCellMar>
        </w:tblPrEx>
        <w:trPr>
          <w:cantSplit/>
          <w:trHeight w:val="135"/>
        </w:trPr>
        <w:tc>
          <w:tcPr>
            <w:tcW w:w="285" w:type="dxa"/>
            <w:vMerge/>
            <w:tcBorders>
              <w:left w:val="single" w:sz="4" w:space="0" w:color="auto"/>
              <w:right w:val="nil"/>
            </w:tcBorders>
            <w:shd w:val="clear" w:color="auto" w:fill="auto"/>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(14)　保温、結露防止</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外部に面する壁、天井で建築工事でＰＦ板（ポリスチレンフォーム等）打ち込み箇所に取り付ける位置ボックス等は保温、結露防止処理を行う。</w:t>
            </w:r>
          </w:p>
        </w:tc>
      </w:tr>
      <w:tr w:rsidR="009342E3" w:rsidRPr="009342E3">
        <w:tblPrEx>
          <w:tblCellMar>
            <w:left w:w="13" w:type="dxa"/>
            <w:right w:w="13" w:type="dxa"/>
          </w:tblCellMar>
        </w:tblPrEx>
        <w:trPr>
          <w:cantSplit/>
          <w:trHeight w:val="105"/>
        </w:trPr>
        <w:tc>
          <w:tcPr>
            <w:tcW w:w="285" w:type="dxa"/>
            <w:vMerge/>
            <w:tcBorders>
              <w:left w:val="single" w:sz="4" w:space="0" w:color="auto"/>
              <w:right w:val="nil"/>
            </w:tcBorders>
            <w:shd w:val="clear" w:color="auto" w:fill="auto"/>
            <w:vAlign w:val="center"/>
          </w:tcPr>
          <w:p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(15)　インサート</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鋼製とする。床板で保温材打ち込み部分は、断熱材用インサート（亜鉛メッキ製品）を使用する。</w:t>
            </w:r>
          </w:p>
        </w:tc>
      </w:tr>
      <w:tr w:rsidR="009342E3" w:rsidRPr="009342E3">
        <w:tblPrEx>
          <w:tblCellMar>
            <w:left w:w="13" w:type="dxa"/>
            <w:right w:w="13" w:type="dxa"/>
          </w:tblCellMar>
        </w:tblPrEx>
        <w:trPr>
          <w:cantSplit/>
          <w:trHeight w:val="105"/>
        </w:trPr>
        <w:tc>
          <w:tcPr>
            <w:tcW w:w="285" w:type="dxa"/>
            <w:vMerge/>
            <w:tcBorders>
              <w:left w:val="single" w:sz="4" w:space="0" w:color="auto"/>
              <w:right w:val="nil"/>
            </w:tcBorders>
            <w:shd w:val="clear" w:color="auto" w:fill="auto"/>
          </w:tcPr>
          <w:p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(16)　再使用機器</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取外し再使用機器は絶縁抵抗測定のうえ、清掃後取り付ける。</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120"/>
        </w:trPr>
        <w:tc>
          <w:tcPr>
            <w:tcW w:w="285" w:type="dxa"/>
            <w:vMerge w:val="restart"/>
            <w:tcBorders>
              <w:left w:val="single" w:sz="4" w:space="0" w:color="auto"/>
              <w:right w:val="nil"/>
            </w:tcBorders>
            <w:shd w:val="clear" w:color="auto" w:fill="auto"/>
            <w:vAlign w:val="center"/>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rsidR="005523D7" w:rsidRPr="009342E3" w:rsidRDefault="005523D7" w:rsidP="005523D7">
            <w:pPr>
              <w:jc w:val="center"/>
              <w:rPr>
                <w:rFonts w:ascii="ＭＳ ゴシック" w:eastAsia="ＭＳ ゴシック" w:hAnsi="ＭＳ ゴシック"/>
                <w:sz w:val="18"/>
              </w:rPr>
            </w:pPr>
          </w:p>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lastRenderedPageBreak/>
              <w:t>共通工事</w:t>
            </w:r>
          </w:p>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lastRenderedPageBreak/>
              <w:t>(17)　ケーブル保護</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ケーブル配線工事において壁体内及び立ち上がり、立ち下がり部は電線管保護のこと。</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1125"/>
        </w:trPr>
        <w:tc>
          <w:tcPr>
            <w:tcW w:w="285" w:type="dxa"/>
            <w:vMerge/>
            <w:tcBorders>
              <w:left w:val="single" w:sz="4" w:space="0" w:color="auto"/>
              <w:right w:val="nil"/>
            </w:tcBorders>
            <w:shd w:val="clear" w:color="auto" w:fill="auto"/>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(18)　スリーブ材</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イ）水密を要する梁、床、壁のスリーブ</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※つば付き鋼管製</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・亜鉛鉄板製</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ロ）上記を除く箇所のスリ－ブ</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※紙スリーブ</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・鉄板スリーブ　　・ＶＰスリーブ</w:t>
            </w:r>
          </w:p>
          <w:p w:rsidR="005523D7" w:rsidRPr="009342E3" w:rsidRDefault="005523D7" w:rsidP="005523D7">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(1-2.9.1)</w:t>
            </w:r>
          </w:p>
        </w:tc>
      </w:tr>
      <w:tr w:rsidR="009342E3" w:rsidRPr="009342E3">
        <w:tblPrEx>
          <w:tblCellMar>
            <w:left w:w="13" w:type="dxa"/>
            <w:right w:w="13" w:type="dxa"/>
          </w:tblCellMar>
        </w:tblPrEx>
        <w:trPr>
          <w:cantSplit/>
          <w:trHeight w:val="495"/>
        </w:trPr>
        <w:tc>
          <w:tcPr>
            <w:tcW w:w="285" w:type="dxa"/>
            <w:vMerge/>
            <w:tcBorders>
              <w:left w:val="single" w:sz="4" w:space="0" w:color="auto"/>
              <w:right w:val="nil"/>
            </w:tcBorders>
            <w:shd w:val="clear" w:color="auto" w:fill="auto"/>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(19)　あと施工アンカ</w:t>
            </w:r>
          </w:p>
          <w:p w:rsidR="005523D7" w:rsidRPr="009342E3" w:rsidRDefault="005523D7" w:rsidP="005523D7">
            <w:pPr>
              <w:ind w:firstLineChars="250" w:firstLine="450"/>
              <w:rPr>
                <w:rFonts w:ascii="ＭＳ ゴシック" w:eastAsia="ＭＳ ゴシック" w:hAnsi="ＭＳ ゴシック"/>
                <w:sz w:val="18"/>
              </w:rPr>
            </w:pPr>
            <w:r w:rsidRPr="009342E3">
              <w:rPr>
                <w:rFonts w:ascii="ＭＳ ゴシック" w:eastAsia="ＭＳ ゴシック" w:hAnsi="ＭＳ ゴシック" w:hint="eastAsia"/>
                <w:sz w:val="18"/>
              </w:rPr>
              <w:t>ー</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１　あと施工アンカー　※接着系アンカー（接着剤は有機系とする）</w:t>
            </w:r>
          </w:p>
          <w:p w:rsidR="005523D7" w:rsidRPr="009342E3" w:rsidRDefault="005523D7" w:rsidP="005523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※金属拡張系アンカー（※本体打込み式）</w:t>
            </w:r>
          </w:p>
          <w:p w:rsidR="005523D7" w:rsidRPr="009342E3" w:rsidRDefault="005523D7" w:rsidP="005523D7">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試験等　　　　　　性能確認試験　　　※行わない　　・行う　　</w:t>
            </w:r>
          </w:p>
          <w:p w:rsidR="005523D7" w:rsidRPr="009342E3" w:rsidRDefault="005523D7" w:rsidP="005523D7">
            <w:pPr>
              <w:ind w:firstLineChars="1200" w:firstLine="2160"/>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施工後確認試験　　※行う　　　　・行わない</w:t>
            </w:r>
          </w:p>
          <w:p w:rsidR="005523D7" w:rsidRPr="009342E3" w:rsidRDefault="005523D7" w:rsidP="005523D7">
            <w:pPr>
              <w:ind w:firstLineChars="3500" w:firstLine="6300"/>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w:t>
            </w:r>
          </w:p>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施工後確認試験は、「公共建築改修工事標準仕様書（建築工事編）（平成３１年版）」８章１２節</w:t>
            </w:r>
            <w:r w:rsidRPr="009342E3">
              <w:rPr>
                <w:rFonts w:ascii="ＭＳ ゴシック" w:eastAsia="ＭＳ ゴシック" w:hAnsi="ＭＳ ゴシック" w:hint="eastAsia"/>
                <w:sz w:val="18"/>
                <w:u w:val="single"/>
              </w:rPr>
              <w:t>７</w:t>
            </w:r>
            <w:r w:rsidRPr="009342E3">
              <w:rPr>
                <w:rFonts w:ascii="ＭＳ ゴシック" w:eastAsia="ＭＳ ゴシック" w:hAnsi="ＭＳ ゴシック" w:hint="eastAsia"/>
                <w:sz w:val="18"/>
              </w:rPr>
              <w:t>項による。</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864"/>
        </w:trPr>
        <w:tc>
          <w:tcPr>
            <w:tcW w:w="285" w:type="dxa"/>
            <w:vMerge/>
            <w:tcBorders>
              <w:left w:val="single" w:sz="4" w:space="0" w:color="auto"/>
              <w:right w:val="nil"/>
            </w:tcBorders>
            <w:shd w:val="clear" w:color="auto" w:fill="auto"/>
          </w:tcPr>
          <w:p w:rsidR="005523D7" w:rsidRPr="009342E3" w:rsidRDefault="005523D7" w:rsidP="005523D7">
            <w:pP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(20)　はつり</w:t>
            </w:r>
          </w:p>
        </w:tc>
        <w:tc>
          <w:tcPr>
            <w:tcW w:w="7371" w:type="dxa"/>
            <w:tcBorders>
              <w:top w:val="single" w:sz="4" w:space="0" w:color="C0C0C0"/>
              <w:left w:val="nil"/>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既存コンクリート床・壁などの配管貫通部の穴あけは、原則としてダイヤモンドカッターによる。</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557"/>
        </w:trPr>
        <w:tc>
          <w:tcPr>
            <w:tcW w:w="285" w:type="dxa"/>
            <w:vMerge w:val="restart"/>
            <w:tcBorders>
              <w:top w:val="single" w:sz="4" w:space="0" w:color="auto"/>
              <w:left w:val="single" w:sz="4" w:space="0" w:color="auto"/>
              <w:right w:val="nil"/>
            </w:tcBorders>
            <w:vAlign w:val="center"/>
          </w:tcPr>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3</w:t>
            </w:r>
          </w:p>
          <w:p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各設備</w:t>
            </w:r>
          </w:p>
        </w:tc>
        <w:tc>
          <w:tcPr>
            <w:tcW w:w="1984" w:type="dxa"/>
            <w:tcBorders>
              <w:top w:val="single" w:sz="4" w:space="0" w:color="auto"/>
              <w:left w:val="single" w:sz="4" w:space="0" w:color="000000"/>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盤類の表示他</w:t>
            </w:r>
          </w:p>
        </w:tc>
        <w:tc>
          <w:tcPr>
            <w:tcW w:w="7371" w:type="dxa"/>
            <w:tcBorders>
              <w:top w:val="single" w:sz="4" w:space="0" w:color="auto"/>
              <w:left w:val="single" w:sz="4" w:space="0" w:color="000000"/>
              <w:bottom w:val="single" w:sz="4" w:space="0" w:color="C0C0C0"/>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各盤には標準仕様書記載の他に下記の表示を行う。</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⑴　結線図等の縮小図を添付する。（扉裏面にカードケース貼付）</w:t>
            </w:r>
          </w:p>
          <w:p w:rsidR="005523D7" w:rsidRPr="009342E3" w:rsidRDefault="005523D7" w:rsidP="005523D7">
            <w:pPr>
              <w:numPr>
                <w:ilvl w:val="0"/>
                <w:numId w:val="2"/>
              </w:numPr>
              <w:rPr>
                <w:rFonts w:ascii="ＭＳ ゴシック" w:eastAsia="ＭＳ ゴシック" w:hAnsi="ＭＳ ゴシック"/>
                <w:sz w:val="18"/>
              </w:rPr>
            </w:pPr>
            <w:r w:rsidRPr="009342E3">
              <w:rPr>
                <w:rFonts w:ascii="ＭＳ ゴシック" w:eastAsia="ＭＳ ゴシック" w:hAnsi="ＭＳ ゴシック" w:hint="eastAsia"/>
                <w:sz w:val="18"/>
              </w:rPr>
              <w:t>接地用端子を取り付ける。（図面特記による）</w:t>
            </w:r>
          </w:p>
          <w:p w:rsidR="005523D7" w:rsidRPr="009342E3" w:rsidRDefault="005523D7" w:rsidP="005523D7">
            <w:pPr>
              <w:ind w:right="180"/>
              <w:jc w:val="right"/>
              <w:rPr>
                <w:rFonts w:ascii="ＭＳ ゴシック" w:eastAsia="ＭＳ ゴシック" w:hAnsi="ＭＳ ゴシック"/>
                <w:sz w:val="18"/>
              </w:rPr>
            </w:pPr>
            <w:r w:rsidRPr="009342E3">
              <w:rPr>
                <w:rFonts w:ascii="ＭＳ ゴシック" w:eastAsia="ＭＳ ゴシック" w:hAnsi="ＭＳ ゴシック" w:hint="eastAsia"/>
                <w:sz w:val="18"/>
              </w:rPr>
              <w:t>(2-1.7.6)</w:t>
            </w:r>
          </w:p>
          <w:p w:rsidR="005523D7" w:rsidRPr="009342E3" w:rsidRDefault="005523D7" w:rsidP="005523D7">
            <w:pPr>
              <w:ind w:firstLineChars="3500" w:firstLine="6300"/>
              <w:rPr>
                <w:rFonts w:ascii="ＭＳ ゴシック" w:eastAsia="ＭＳ ゴシック" w:hAnsi="ＭＳ ゴシック"/>
                <w:sz w:val="18"/>
              </w:rPr>
            </w:pPr>
            <w:r w:rsidRPr="009342E3">
              <w:rPr>
                <w:rFonts w:ascii="ＭＳ ゴシック" w:eastAsia="ＭＳ ゴシック" w:hAnsi="ＭＳ ゴシック" w:hint="eastAsia"/>
                <w:sz w:val="18"/>
              </w:rPr>
              <w:t>(2-1.12.8)</w:t>
            </w:r>
          </w:p>
        </w:tc>
      </w:tr>
      <w:tr w:rsidR="009342E3" w:rsidRPr="009342E3">
        <w:tblPrEx>
          <w:tblCellMar>
            <w:left w:w="13" w:type="dxa"/>
            <w:right w:w="13" w:type="dxa"/>
          </w:tblCellMar>
        </w:tblPrEx>
        <w:trPr>
          <w:cantSplit/>
          <w:trHeight w:val="675"/>
        </w:trPr>
        <w:tc>
          <w:tcPr>
            <w:tcW w:w="285" w:type="dxa"/>
            <w:vMerge/>
            <w:tcBorders>
              <w:left w:val="single" w:sz="4" w:space="0" w:color="auto"/>
              <w:right w:val="nil"/>
            </w:tcBorders>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予備配管</w:t>
            </w:r>
          </w:p>
        </w:tc>
        <w:tc>
          <w:tcPr>
            <w:tcW w:w="7371" w:type="dxa"/>
            <w:tcBorders>
              <w:top w:val="single" w:sz="4" w:space="0" w:color="C0C0C0"/>
              <w:left w:val="single" w:sz="4" w:space="0" w:color="000000"/>
              <w:bottom w:val="single" w:sz="4" w:space="0" w:color="C0C0C0"/>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分電盤内予備回路が４ケ以下の場合電線管</w:t>
            </w:r>
            <w:r w:rsidRPr="009342E3">
              <w:rPr>
                <w:rFonts w:ascii="ＭＳ ゴシック" w:eastAsia="ＭＳ ゴシック" w:hAnsi="ＭＳ ゴシック"/>
                <w:sz w:val="18"/>
              </w:rPr>
              <w:t>２５mm</w:t>
            </w:r>
            <w:r w:rsidRPr="009342E3">
              <w:rPr>
                <w:rFonts w:ascii="ＭＳ ゴシック" w:eastAsia="ＭＳ ゴシック" w:hAnsi="ＭＳ ゴシック" w:hint="eastAsia"/>
                <w:sz w:val="18"/>
              </w:rPr>
              <w:t>２本、５ケ以上の場合は３本を天井裏ま</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で配管する。</w:t>
            </w:r>
          </w:p>
          <w:p w:rsidR="005523D7" w:rsidRPr="009342E3" w:rsidRDefault="005523D7" w:rsidP="005523D7">
            <w:pPr>
              <w:rPr>
                <w:rFonts w:ascii="ＭＳ ゴシック" w:eastAsia="ＭＳ ゴシック" w:hAnsi="ＭＳ ゴシック"/>
                <w:sz w:val="18"/>
              </w:rPr>
            </w:pPr>
          </w:p>
        </w:tc>
      </w:tr>
      <w:tr w:rsidR="009342E3" w:rsidRPr="009342E3">
        <w:tblPrEx>
          <w:tblCellMar>
            <w:left w:w="13" w:type="dxa"/>
            <w:right w:w="13" w:type="dxa"/>
          </w:tblCellMar>
        </w:tblPrEx>
        <w:trPr>
          <w:cantSplit/>
          <w:trHeight w:val="675"/>
        </w:trPr>
        <w:tc>
          <w:tcPr>
            <w:tcW w:w="285" w:type="dxa"/>
            <w:vMerge/>
            <w:tcBorders>
              <w:left w:val="single" w:sz="4" w:space="0" w:color="auto"/>
              <w:right w:val="nil"/>
            </w:tcBorders>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3　ＬＥＤ照明器具</w:t>
            </w:r>
          </w:p>
        </w:tc>
        <w:tc>
          <w:tcPr>
            <w:tcW w:w="7371" w:type="dxa"/>
            <w:tcBorders>
              <w:top w:val="single" w:sz="4" w:space="0" w:color="C0C0C0"/>
              <w:left w:val="single" w:sz="4" w:space="0" w:color="000000"/>
              <w:bottom w:val="single" w:sz="4" w:space="0" w:color="C0C0C0"/>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制御装置記号が特記されていないものは「一般形（ＬＮ）」とする。</w:t>
            </w:r>
          </w:p>
        </w:tc>
      </w:tr>
      <w:tr w:rsidR="009342E3" w:rsidRPr="009342E3">
        <w:tblPrEx>
          <w:tblCellMar>
            <w:left w:w="13" w:type="dxa"/>
            <w:right w:w="13" w:type="dxa"/>
          </w:tblCellMar>
        </w:tblPrEx>
        <w:trPr>
          <w:cantSplit/>
          <w:trHeight w:val="451"/>
        </w:trPr>
        <w:tc>
          <w:tcPr>
            <w:tcW w:w="285" w:type="dxa"/>
            <w:vMerge/>
            <w:tcBorders>
              <w:left w:val="single" w:sz="4" w:space="0" w:color="auto"/>
              <w:right w:val="nil"/>
            </w:tcBorders>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4　屋外灯</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p>
        </w:tc>
        <w:tc>
          <w:tcPr>
            <w:tcW w:w="7371" w:type="dxa"/>
            <w:tcBorders>
              <w:top w:val="single" w:sz="4" w:space="0" w:color="C0C0C0"/>
              <w:left w:val="single" w:sz="4" w:space="0" w:color="000000"/>
              <w:bottom w:val="single" w:sz="4" w:space="0" w:color="C0C0C0"/>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１　点灯方式　　　※自動点滅器　＋　タイマー　　　・自動点滅器</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２　ポール内開閉器（配線用遮断器又はカットアウトＳＷ）</w:t>
            </w:r>
          </w:p>
          <w:p w:rsidR="005523D7" w:rsidRPr="009342E3" w:rsidRDefault="005523D7" w:rsidP="005523D7">
            <w:pPr>
              <w:ind w:firstLineChars="1000" w:firstLine="1800"/>
              <w:rPr>
                <w:rFonts w:ascii="ＭＳ ゴシック" w:eastAsia="ＭＳ ゴシック" w:hAnsi="ＭＳ ゴシック"/>
                <w:sz w:val="18"/>
              </w:rPr>
            </w:pPr>
            <w:r w:rsidRPr="009342E3">
              <w:rPr>
                <w:rFonts w:ascii="ＭＳ ゴシック" w:eastAsia="ＭＳ ゴシック" w:hAnsi="ＭＳ ゴシック" w:hint="eastAsia"/>
                <w:sz w:val="18"/>
              </w:rPr>
              <w:t>※設ける　　　　　　　　　　　　・設けない</w:t>
            </w:r>
          </w:p>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３　地中配管等からの防湿処理</w:t>
            </w:r>
          </w:p>
          <w:p w:rsidR="005523D7" w:rsidRPr="009342E3" w:rsidRDefault="005523D7" w:rsidP="005523D7">
            <w:pPr>
              <w:ind w:firstLineChars="1000" w:firstLine="1800"/>
              <w:rPr>
                <w:rFonts w:ascii="ＭＳ ゴシック" w:eastAsia="ＭＳ ゴシック" w:hAnsi="ＭＳ ゴシック"/>
                <w:sz w:val="18"/>
              </w:rPr>
            </w:pPr>
            <w:r w:rsidRPr="009342E3">
              <w:rPr>
                <w:rFonts w:ascii="ＭＳ ゴシック" w:eastAsia="ＭＳ ゴシック" w:hAnsi="ＭＳ ゴシック" w:hint="eastAsia"/>
                <w:sz w:val="18"/>
              </w:rPr>
              <w:t>※施す　　　　　　　　　　　　　・施さない</w:t>
            </w:r>
          </w:p>
          <w:p w:rsidR="005523D7" w:rsidRPr="009342E3" w:rsidRDefault="005523D7" w:rsidP="005523D7">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(2-1.4.2)</w:t>
            </w:r>
          </w:p>
        </w:tc>
      </w:tr>
      <w:tr w:rsidR="009342E3" w:rsidRPr="009342E3">
        <w:tblPrEx>
          <w:tblCellMar>
            <w:left w:w="13" w:type="dxa"/>
            <w:right w:w="13" w:type="dxa"/>
          </w:tblCellMar>
        </w:tblPrEx>
        <w:trPr>
          <w:cantSplit/>
          <w:trHeight w:val="681"/>
        </w:trPr>
        <w:tc>
          <w:tcPr>
            <w:tcW w:w="285" w:type="dxa"/>
            <w:vMerge/>
            <w:tcBorders>
              <w:left w:val="single" w:sz="4" w:space="0" w:color="auto"/>
              <w:bottom w:val="single" w:sz="4" w:space="0" w:color="auto"/>
              <w:right w:val="nil"/>
            </w:tcBorders>
            <w:vAlign w:val="center"/>
          </w:tcPr>
          <w:p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auto"/>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5　照度測定試験</w:t>
            </w:r>
          </w:p>
        </w:tc>
        <w:tc>
          <w:tcPr>
            <w:tcW w:w="7371" w:type="dxa"/>
            <w:tcBorders>
              <w:top w:val="single" w:sz="4" w:space="0" w:color="C0C0C0"/>
              <w:left w:val="single" w:sz="4" w:space="0" w:color="000000"/>
              <w:bottom w:val="single" w:sz="4" w:space="0" w:color="auto"/>
              <w:right w:val="single" w:sz="4" w:space="0" w:color="auto"/>
            </w:tcBorders>
          </w:tcPr>
          <w:p w:rsidR="005523D7" w:rsidRPr="009342E3" w:rsidRDefault="005523D7" w:rsidP="005523D7">
            <w:pPr>
              <w:ind w:firstLineChars="100" w:firstLine="180"/>
              <w:rPr>
                <w:rFonts w:ascii="ＭＳ ゴシック" w:eastAsia="ＭＳ ゴシック" w:hAnsi="ＭＳ ゴシック"/>
                <w:kern w:val="0"/>
                <w:sz w:val="18"/>
              </w:rPr>
            </w:pPr>
            <w:r w:rsidRPr="009342E3">
              <w:rPr>
                <w:rFonts w:ascii="ＭＳ ゴシック" w:eastAsia="ＭＳ ゴシック" w:hAnsi="ＭＳ ゴシック" w:hint="eastAsia"/>
                <w:sz w:val="18"/>
              </w:rPr>
              <w:t xml:space="preserve">一般照明の照度測定　　　</w:t>
            </w:r>
            <w:r w:rsidRPr="009342E3">
              <w:rPr>
                <w:rFonts w:ascii="ＭＳ ゴシック" w:eastAsia="ＭＳ ゴシック" w:hAnsi="ＭＳ ゴシック" w:hint="eastAsia"/>
                <w:kern w:val="0"/>
                <w:sz w:val="18"/>
              </w:rPr>
              <w:t>・行わない　　　※行う</w:t>
            </w:r>
          </w:p>
          <w:p w:rsidR="005523D7" w:rsidRPr="009342E3" w:rsidRDefault="005523D7" w:rsidP="005523D7">
            <w:pPr>
              <w:ind w:firstLineChars="100" w:firstLine="180"/>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測定方法はJIS C 7612「照度測定方法」による。</w:t>
            </w:r>
          </w:p>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kern w:val="0"/>
                <w:sz w:val="18"/>
              </w:rPr>
              <w:t xml:space="preserve">　これにより難い場合は監督職員と協議による。</w:t>
            </w:r>
          </w:p>
          <w:p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(2-2.18.2)</w:t>
            </w:r>
          </w:p>
        </w:tc>
      </w:tr>
      <w:tr w:rsidR="009342E3" w:rsidRPr="009342E3">
        <w:tblPrEx>
          <w:tblCellMar>
            <w:left w:w="13" w:type="dxa"/>
            <w:right w:w="13" w:type="dxa"/>
          </w:tblCellMar>
        </w:tblPrEx>
        <w:trPr>
          <w:cantSplit/>
          <w:trHeight w:val="297"/>
        </w:trPr>
        <w:tc>
          <w:tcPr>
            <w:tcW w:w="9640" w:type="dxa"/>
            <w:gridSpan w:val="3"/>
            <w:tcBorders>
              <w:top w:val="single" w:sz="4" w:space="0" w:color="auto"/>
              <w:left w:val="single" w:sz="4" w:space="0" w:color="auto"/>
              <w:bottom w:val="nil"/>
              <w:right w:val="single" w:sz="4" w:space="0" w:color="auto"/>
            </w:tcBorders>
          </w:tcPr>
          <w:p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b/>
                <w:sz w:val="24"/>
              </w:rPr>
              <w:t>Ⅳ</w:t>
            </w:r>
            <w:r w:rsidRPr="009342E3">
              <w:rPr>
                <w:rFonts w:ascii="ＭＳ ゴシック" w:eastAsia="ＭＳ ゴシック" w:hAnsi="ＭＳ ゴシック"/>
                <w:b/>
                <w:sz w:val="24"/>
              </w:rPr>
              <w:t xml:space="preserve">　</w:t>
            </w:r>
            <w:r w:rsidRPr="009342E3">
              <w:rPr>
                <w:rFonts w:ascii="ＭＳ ゴシック" w:eastAsia="ＭＳ ゴシック" w:hAnsi="ＭＳ ゴシック" w:hint="eastAsia"/>
                <w:b/>
                <w:sz w:val="24"/>
              </w:rPr>
              <w:t>配線図記号</w:t>
            </w:r>
          </w:p>
        </w:tc>
      </w:tr>
      <w:tr w:rsidR="009342E3" w:rsidRPr="009342E3">
        <w:tblPrEx>
          <w:tblCellMar>
            <w:left w:w="13" w:type="dxa"/>
            <w:right w:w="13" w:type="dxa"/>
          </w:tblCellMar>
        </w:tblPrEx>
        <w:trPr>
          <w:cantSplit/>
          <w:trHeight w:val="70"/>
        </w:trPr>
        <w:tc>
          <w:tcPr>
            <w:tcW w:w="9640" w:type="dxa"/>
            <w:gridSpan w:val="3"/>
            <w:tcBorders>
              <w:top w:val="single" w:sz="4" w:space="0" w:color="auto"/>
              <w:left w:val="single" w:sz="4" w:space="0" w:color="auto"/>
              <w:bottom w:val="single" w:sz="4" w:space="0" w:color="auto"/>
              <w:right w:val="single" w:sz="4" w:space="0" w:color="auto"/>
            </w:tcBorders>
          </w:tcPr>
          <w:p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配線用図記号は、標準図及び</w:t>
            </w:r>
            <w:r w:rsidRPr="009342E3">
              <w:rPr>
                <w:rFonts w:ascii="ＭＳ ゴシック" w:eastAsia="ＭＳ ゴシック" w:hAnsi="ＭＳ ゴシック"/>
                <w:sz w:val="18"/>
              </w:rPr>
              <w:t>JIS</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C</w:t>
            </w:r>
            <w:r w:rsidRPr="009342E3">
              <w:rPr>
                <w:rFonts w:ascii="ＭＳ ゴシック" w:eastAsia="ＭＳ ゴシック" w:hAnsi="ＭＳ ゴシック" w:hint="eastAsia"/>
                <w:sz w:val="18"/>
              </w:rPr>
              <w:t xml:space="preserve"> 0303による他図面特記による。</w:t>
            </w:r>
          </w:p>
          <w:p w:rsidR="005523D7" w:rsidRPr="009342E3" w:rsidRDefault="005523D7" w:rsidP="005523D7">
            <w:pPr>
              <w:rPr>
                <w:rFonts w:ascii="ＭＳ ゴシック" w:eastAsia="ＭＳ ゴシック" w:hAnsi="ＭＳ ゴシック"/>
                <w:sz w:val="18"/>
              </w:rPr>
            </w:pPr>
          </w:p>
        </w:tc>
      </w:tr>
    </w:tbl>
    <w:p w:rsidR="003009BF" w:rsidRDefault="0082238C">
      <w:r>
        <w:br w:type="page"/>
      </w:r>
    </w:p>
    <w:tbl>
      <w:tblPr>
        <w:tblW w:w="9640" w:type="dxa"/>
        <w:tblInd w:w="12" w:type="dxa"/>
        <w:tblLayout w:type="fixed"/>
        <w:tblCellMar>
          <w:left w:w="13" w:type="dxa"/>
          <w:right w:w="13" w:type="dxa"/>
        </w:tblCellMar>
        <w:tblLook w:val="0600" w:firstRow="0" w:lastRow="0" w:firstColumn="0" w:lastColumn="0" w:noHBand="1" w:noVBand="1"/>
      </w:tblPr>
      <w:tblGrid>
        <w:gridCol w:w="9640"/>
      </w:tblGrid>
      <w:tr w:rsidR="003009BF">
        <w:trPr>
          <w:cantSplit/>
          <w:trHeight w:val="150"/>
        </w:trPr>
        <w:tc>
          <w:tcPr>
            <w:tcW w:w="9640" w:type="dxa"/>
            <w:tcBorders>
              <w:top w:val="single" w:sz="4" w:space="0" w:color="auto"/>
              <w:left w:val="single" w:sz="4" w:space="0" w:color="auto"/>
              <w:bottom w:val="single" w:sz="4" w:space="0" w:color="auto"/>
              <w:right w:val="single" w:sz="4" w:space="0" w:color="auto"/>
            </w:tcBorders>
          </w:tcPr>
          <w:p w:rsidR="003009BF" w:rsidRDefault="0082238C">
            <w:pPr>
              <w:rPr>
                <w:rFonts w:ascii="ＭＳ ゴシック" w:eastAsia="ＭＳ ゴシック" w:hAnsi="ＭＳ ゴシック"/>
                <w:b/>
                <w:sz w:val="24"/>
              </w:rPr>
            </w:pPr>
            <w:r w:rsidRPr="00932337">
              <w:rPr>
                <w:rFonts w:ascii="ＭＳ ゴシック" w:eastAsia="ＭＳ ゴシック" w:hAnsi="ＭＳ ゴシック"/>
                <w:b/>
                <w:bCs/>
              </w:rPr>
              <w:lastRenderedPageBreak/>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3009BF">
        <w:trPr>
          <w:cantSplit/>
          <w:trHeight w:val="13103"/>
        </w:trPr>
        <w:tc>
          <w:tcPr>
            <w:tcW w:w="9640" w:type="dxa"/>
            <w:tcBorders>
              <w:top w:val="single" w:sz="4" w:space="0" w:color="auto"/>
              <w:left w:val="single" w:sz="4" w:space="0" w:color="auto"/>
              <w:bottom w:val="single" w:sz="4" w:space="0" w:color="auto"/>
              <w:right w:val="single" w:sz="4" w:space="0" w:color="auto"/>
            </w:tcBorders>
            <w:shd w:val="clear" w:color="auto" w:fill="auto"/>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機器取付け高さは下表を標準とする。ただし、これによりがたい場合は監督職員との協議による。</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3"/>
              <w:gridCol w:w="2977"/>
              <w:gridCol w:w="2977"/>
              <w:gridCol w:w="2977"/>
            </w:tblGrid>
            <w:tr w:rsidR="003009BF">
              <w:trPr>
                <w:trHeight w:val="94"/>
              </w:trPr>
              <w:tc>
                <w:tcPr>
                  <w:tcW w:w="313" w:type="dxa"/>
                  <w:textDirection w:val="tbRlV"/>
                  <w:vAlign w:val="center"/>
                </w:tcPr>
                <w:p w:rsidR="003009BF" w:rsidRDefault="003009BF">
                  <w:pPr>
                    <w:ind w:left="113" w:right="113"/>
                    <w:jc w:val="center"/>
                    <w:rPr>
                      <w:rFonts w:ascii="ＭＳ ゴシック" w:eastAsia="ＭＳ ゴシック" w:hAnsi="ＭＳ ゴシック"/>
                      <w:sz w:val="18"/>
                    </w:rPr>
                  </w:pPr>
                </w:p>
              </w:tc>
              <w:tc>
                <w:tcPr>
                  <w:tcW w:w="2977" w:type="dxa"/>
                </w:tcPr>
                <w:p w:rsidR="003009BF" w:rsidRDefault="0082238C">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77" w:type="dxa"/>
                </w:tcPr>
                <w:p w:rsidR="003009BF" w:rsidRDefault="0082238C">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77" w:type="dxa"/>
                </w:tcPr>
                <w:p w:rsidR="003009BF" w:rsidRDefault="0082238C">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3009BF">
              <w:trPr>
                <w:trHeight w:val="423"/>
              </w:trPr>
              <w:tc>
                <w:tcPr>
                  <w:tcW w:w="313" w:type="dxa"/>
                  <w:textDirection w:val="tbRlV"/>
                  <w:vAlign w:val="center"/>
                </w:tcPr>
                <w:p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取引用計器</w:t>
                  </w:r>
                </w:p>
                <w:p w:rsidR="003009BF" w:rsidRDefault="003009BF">
                  <w:pPr>
                    <w:rPr>
                      <w:rFonts w:ascii="ＭＳ ゴシック" w:eastAsia="ＭＳ ゴシック" w:hAnsi="ＭＳ ゴシック"/>
                      <w:sz w:val="18"/>
                    </w:rPr>
                  </w:pPr>
                </w:p>
                <w:p w:rsidR="003009BF" w:rsidRDefault="003009BF">
                  <w:pPr>
                    <w:rPr>
                      <w:rFonts w:ascii="ＭＳ ゴシック" w:eastAsia="ＭＳ ゴシック" w:hAnsi="ＭＳ ゴシック"/>
                      <w:sz w:val="18"/>
                    </w:rPr>
                  </w:pP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地上～窓中心</w:t>
                  </w:r>
                </w:p>
                <w:p w:rsidR="003009BF" w:rsidRDefault="003009BF">
                  <w:pPr>
                    <w:rPr>
                      <w:rFonts w:ascii="ＭＳ ゴシック" w:eastAsia="ＭＳ ゴシック" w:hAnsi="ＭＳ ゴシック"/>
                      <w:sz w:val="18"/>
                    </w:rPr>
                  </w:pPr>
                </w:p>
              </w:tc>
              <w:tc>
                <w:tcPr>
                  <w:tcW w:w="2977" w:type="dxa"/>
                </w:tcPr>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rsidR="003009BF" w:rsidRDefault="003009BF">
                  <w:pPr>
                    <w:jc w:val="left"/>
                    <w:rPr>
                      <w:rFonts w:ascii="ＭＳ ゴシック" w:eastAsia="ＭＳ ゴシック" w:hAnsi="ＭＳ ゴシック"/>
                      <w:sz w:val="18"/>
                    </w:rPr>
                  </w:pPr>
                </w:p>
              </w:tc>
            </w:tr>
            <w:tr w:rsidR="003009BF">
              <w:trPr>
                <w:trHeight w:val="3469"/>
              </w:trPr>
              <w:tc>
                <w:tcPr>
                  <w:tcW w:w="313" w:type="dxa"/>
                  <w:textDirection w:val="tbRlV"/>
                  <w:vAlign w:val="center"/>
                </w:tcPr>
                <w:p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分電盤</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rsidR="003009BF" w:rsidRDefault="0082238C">
                  <w:pPr>
                    <w:rPr>
                      <w:rFonts w:ascii="ＭＳ ゴシック" w:eastAsia="ＭＳ ゴシック" w:hAnsi="ＭＳ ゴシック"/>
                      <w:dstrike/>
                      <w:color w:val="FF0000"/>
                      <w:sz w:val="18"/>
                    </w:rPr>
                  </w:pPr>
                  <w:r>
                    <w:rPr>
                      <w:rFonts w:ascii="ＭＳ ゴシック" w:eastAsia="ＭＳ ゴシック" w:hAnsi="ＭＳ ゴシック" w:hint="eastAsia"/>
                      <w:sz w:val="18"/>
                    </w:rPr>
                    <w:t>表示灯　　（車椅子用）</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台上～中心</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鏡上端～中心</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77" w:type="dxa"/>
                </w:tcPr>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１，２００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２，５００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3009BF">
              <w:trPr>
                <w:trHeight w:val="356"/>
              </w:trPr>
              <w:tc>
                <w:tcPr>
                  <w:tcW w:w="313" w:type="dxa"/>
                  <w:textDirection w:val="tbRlV"/>
                  <w:vAlign w:val="center"/>
                </w:tcPr>
                <w:p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開閉器箱</w:t>
                  </w:r>
                </w:p>
                <w:p w:rsidR="003009BF" w:rsidRDefault="0082238C">
                  <w:pPr>
                    <w:rPr>
                      <w:rFonts w:ascii="ＭＳ ゴシック" w:eastAsia="ＭＳ ゴシック" w:hAnsi="ＭＳ ゴシック"/>
                      <w:color w:val="FF0000"/>
                      <w:sz w:val="18"/>
                    </w:rPr>
                  </w:pPr>
                  <w:r>
                    <w:rPr>
                      <w:rFonts w:ascii="ＭＳ ゴシック" w:eastAsia="ＭＳ ゴシック" w:hAnsi="ＭＳ ゴシック" w:hint="eastAsia"/>
                      <w:sz w:val="18"/>
                    </w:rPr>
                    <w:t>制御用スイッチ</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3009BF">
              <w:trPr>
                <w:trHeight w:val="397"/>
              </w:trPr>
              <w:tc>
                <w:tcPr>
                  <w:tcW w:w="313" w:type="dxa"/>
                  <w:textDirection w:val="tbRlV"/>
                  <w:vAlign w:val="center"/>
                </w:tcPr>
                <w:p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rsidR="003009BF" w:rsidRDefault="0082238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床上～下端</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3009BF">
              <w:trPr>
                <w:trHeight w:val="938"/>
              </w:trPr>
              <w:tc>
                <w:tcPr>
                  <w:tcW w:w="313" w:type="dxa"/>
                  <w:textDirection w:val="tbRlV"/>
                  <w:vAlign w:val="center"/>
                </w:tcPr>
                <w:p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壁付子時計</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壁掛形スピ－カ</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壁付アッテネ－タ</w:t>
                  </w:r>
                </w:p>
                <w:p w:rsidR="003009BF" w:rsidRDefault="003009BF">
                  <w:pPr>
                    <w:rPr>
                      <w:rFonts w:ascii="ＭＳ ゴシック" w:eastAsia="ＭＳ ゴシック" w:hAnsi="ＭＳ ゴシック"/>
                      <w:sz w:val="18"/>
                    </w:rPr>
                  </w:pP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3009BF">
              <w:trPr>
                <w:trHeight w:val="1134"/>
              </w:trPr>
              <w:tc>
                <w:tcPr>
                  <w:tcW w:w="313" w:type="dxa"/>
                  <w:textDirection w:val="tbRlV"/>
                  <w:vAlign w:val="center"/>
                </w:tcPr>
                <w:p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表示盤</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ベル、ブザ－、チャイム</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rsidR="003009BF" w:rsidRDefault="0082238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rsidR="003009BF" w:rsidRDefault="0082238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rsidR="003009BF" w:rsidRDefault="0082238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rsidR="003009BF" w:rsidRDefault="0082238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２，７００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１，１００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９００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２，３００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１，１００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3009BF">
              <w:trPr>
                <w:trHeight w:val="669"/>
              </w:trPr>
              <w:tc>
                <w:tcPr>
                  <w:tcW w:w="313" w:type="dxa"/>
                  <w:textDirection w:val="tbRlV"/>
                  <w:vAlign w:val="center"/>
                </w:tcPr>
                <w:p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機器収容箱</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rsidR="003009BF" w:rsidRDefault="0082238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p w:rsidR="003009BF" w:rsidRDefault="003009BF">
                  <w:pPr>
                    <w:ind w:firstLineChars="500" w:firstLine="900"/>
                    <w:rPr>
                      <w:rFonts w:ascii="ＭＳ ゴシック" w:eastAsia="ＭＳ ゴシック" w:hAnsi="ＭＳ ゴシック"/>
                      <w:sz w:val="18"/>
                    </w:rPr>
                  </w:pP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天井～上端</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3009BF">
              <w:trPr>
                <w:trHeight w:val="1134"/>
              </w:trPr>
              <w:tc>
                <w:tcPr>
                  <w:tcW w:w="313" w:type="dxa"/>
                  <w:textDirection w:val="tbRlV"/>
                  <w:vAlign w:val="center"/>
                </w:tcPr>
                <w:p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機器収容箱</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77" w:type="dxa"/>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床上～操作部</w:t>
                  </w:r>
                </w:p>
                <w:p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床上～上端</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天井～上端</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77" w:type="dxa"/>
                </w:tcPr>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rsidR="003009BF" w:rsidRDefault="0082238C">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w:t>
                  </w:r>
                </w:p>
                <w:p w:rsidR="003009BF" w:rsidRDefault="0082238C">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rsidR="003009BF" w:rsidRDefault="003009BF">
            <w:pPr>
              <w:rPr>
                <w:rFonts w:ascii="ＭＳ ゴシック" w:eastAsia="ＭＳ ゴシック" w:hAnsi="ＭＳ ゴシック"/>
                <w:sz w:val="18"/>
              </w:rPr>
            </w:pPr>
          </w:p>
        </w:tc>
      </w:tr>
    </w:tbl>
    <w:p w:rsidR="003009BF" w:rsidRDefault="0082238C">
      <w:pPr>
        <w:rPr>
          <w:rFonts w:ascii="ＭＳ ゴシック" w:eastAsia="ＭＳ ゴシック" w:hAnsi="ＭＳ ゴシック"/>
        </w:rPr>
      </w:pPr>
      <w:r>
        <w:rPr>
          <w:rFonts w:ascii="ＭＳ ゴシック" w:eastAsia="ＭＳ ゴシック" w:hAnsi="ＭＳ ゴシック"/>
        </w:rPr>
        <w:br w:type="page"/>
      </w:r>
    </w:p>
    <w:tbl>
      <w:tblPr>
        <w:tblW w:w="9640" w:type="dxa"/>
        <w:tblInd w:w="12" w:type="dxa"/>
        <w:tblLayout w:type="fixed"/>
        <w:tblCellMar>
          <w:left w:w="13" w:type="dxa"/>
          <w:right w:w="13" w:type="dxa"/>
        </w:tblCellMar>
        <w:tblLook w:val="0600" w:firstRow="0" w:lastRow="0" w:firstColumn="0" w:lastColumn="0" w:noHBand="1" w:noVBand="1"/>
      </w:tblPr>
      <w:tblGrid>
        <w:gridCol w:w="8656"/>
        <w:gridCol w:w="984"/>
      </w:tblGrid>
      <w:tr w:rsidR="003009BF">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rsidR="003009BF" w:rsidRDefault="0082238C">
            <w:pPr>
              <w:rPr>
                <w:rFonts w:ascii="ＭＳ ゴシック" w:eastAsia="ＭＳ ゴシック" w:hAnsi="ＭＳ ゴシック"/>
                <w:b/>
                <w:sz w:val="24"/>
              </w:rPr>
            </w:pPr>
            <w:r>
              <w:rPr>
                <w:rFonts w:ascii="ＭＳ ゴシック" w:eastAsia="ＭＳ ゴシック" w:hAnsi="ＭＳ ゴシック" w:hint="eastAsia"/>
                <w:b/>
                <w:sz w:val="24"/>
              </w:rPr>
              <w:lastRenderedPageBreak/>
              <w:t>Ⅵ　照明器具表</w:t>
            </w:r>
          </w:p>
        </w:tc>
      </w:tr>
      <w:tr w:rsidR="003009BF">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公共建築設備工事標準図（電気設備工事編）（平成３１年版）によるほか図面特記による</w:t>
            </w:r>
          </w:p>
          <w:p w:rsidR="003009BF" w:rsidRDefault="003009BF">
            <w:pPr>
              <w:rPr>
                <w:rFonts w:ascii="ＭＳ ゴシック" w:eastAsia="ＭＳ ゴシック" w:hAnsi="ＭＳ ゴシック"/>
                <w:sz w:val="18"/>
              </w:rPr>
            </w:pPr>
          </w:p>
        </w:tc>
      </w:tr>
      <w:tr w:rsidR="003009BF">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rsidR="003009BF" w:rsidRDefault="0082238C">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3009BF">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rsidR="003009BF" w:rsidRDefault="003009BF">
            <w:pPr>
              <w:rPr>
                <w:rFonts w:ascii="ＭＳ ゴシック" w:eastAsia="ＭＳ ゴシック" w:hAnsi="ＭＳ ゴシック"/>
                <w:sz w:val="18"/>
              </w:rPr>
            </w:pPr>
          </w:p>
        </w:tc>
      </w:tr>
      <w:tr w:rsidR="003009BF">
        <w:trPr>
          <w:cantSplit/>
          <w:trHeight w:val="2817"/>
        </w:trPr>
        <w:tc>
          <w:tcPr>
            <w:tcW w:w="9640" w:type="dxa"/>
            <w:gridSpan w:val="2"/>
            <w:tcBorders>
              <w:top w:val="single" w:sz="4" w:space="0" w:color="auto"/>
              <w:left w:val="single" w:sz="4" w:space="0" w:color="auto"/>
              <w:bottom w:val="single" w:sz="4" w:space="0" w:color="auto"/>
              <w:right w:val="single" w:sz="4" w:space="0" w:color="auto"/>
            </w:tcBorders>
          </w:tcPr>
          <w:p w:rsidR="003009BF" w:rsidRDefault="003009BF">
            <w:pPr>
              <w:rPr>
                <w:rFonts w:ascii="ＭＳ ゴシック" w:eastAsia="ＭＳ ゴシック" w:hAnsi="ＭＳ ゴシック"/>
                <w:sz w:val="18"/>
              </w:rPr>
            </w:pPr>
          </w:p>
        </w:tc>
      </w:tr>
      <w:tr w:rsidR="003009BF">
        <w:tblPrEx>
          <w:tblCellMar>
            <w:left w:w="10" w:type="dxa"/>
            <w:right w:w="10" w:type="dxa"/>
          </w:tblCellMar>
        </w:tblPrEx>
        <w:trPr>
          <w:cantSplit/>
          <w:trHeight w:hRule="exact" w:val="1044"/>
        </w:trPr>
        <w:tc>
          <w:tcPr>
            <w:tcW w:w="8656" w:type="dxa"/>
            <w:tcBorders>
              <w:top w:val="nil"/>
              <w:left w:val="single" w:sz="4" w:space="0" w:color="auto"/>
              <w:bottom w:val="single" w:sz="4" w:space="0" w:color="auto"/>
              <w:right w:val="single" w:sz="4" w:space="0" w:color="auto"/>
            </w:tcBorders>
            <w:vAlign w:val="center"/>
          </w:tcPr>
          <w:p w:rsidR="003009BF" w:rsidRDefault="0082238C">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rsidR="003009BF" w:rsidRDefault="003009BF">
            <w:pPr>
              <w:rPr>
                <w:rFonts w:ascii="ＭＳ ゴシック" w:eastAsia="ＭＳ ゴシック" w:hAnsi="ＭＳ ゴシック"/>
                <w:sz w:val="18"/>
              </w:rPr>
            </w:pPr>
          </w:p>
        </w:tc>
      </w:tr>
    </w:tbl>
    <w:p w:rsidR="003009BF" w:rsidRDefault="003009BF">
      <w:pPr>
        <w:rPr>
          <w:rFonts w:ascii="ＭＳ ゴシック" w:eastAsia="ＭＳ ゴシック" w:hAnsi="ＭＳ ゴシック"/>
        </w:rPr>
      </w:pPr>
    </w:p>
    <w:sectPr w:rsidR="003009BF">
      <w:footerReference w:type="default" r:id="rId7"/>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AC" w:rsidRDefault="00EC2BAC">
      <w:r>
        <w:separator/>
      </w:r>
    </w:p>
  </w:endnote>
  <w:endnote w:type="continuationSeparator" w:id="0">
    <w:p w:rsidR="00EC2BAC" w:rsidRDefault="00EC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287" w:rsidRDefault="00CE3287">
    <w:pPr>
      <w:pStyle w:val="a7"/>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rsidR="00CE3287" w:rsidRDefault="00CE32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AC" w:rsidRDefault="00EC2BAC">
      <w:r>
        <w:separator/>
      </w:r>
    </w:p>
  </w:footnote>
  <w:footnote w:type="continuationSeparator" w:id="0">
    <w:p w:rsidR="00EC2BAC" w:rsidRDefault="00EC2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878F0E0"/>
    <w:lvl w:ilvl="0" w:tplc="00000000">
      <w:start w:val="1"/>
      <w:numFmt w:val="decimalEnclosedParen"/>
      <w:lvlText w:val="%1"/>
      <w:lvlJc w:val="left"/>
      <w:pPr>
        <w:ind w:left="524" w:hanging="360"/>
      </w:pPr>
      <w:rPr>
        <w:rFonts w:hint="default"/>
      </w:rPr>
    </w:lvl>
    <w:lvl w:ilvl="1" w:tplc="00000000">
      <w:start w:val="1"/>
      <w:numFmt w:val="aiueoFullWidth"/>
      <w:lvlText w:val="(%2)"/>
      <w:lvlJc w:val="left"/>
      <w:pPr>
        <w:ind w:left="1004" w:hanging="420"/>
      </w:pPr>
    </w:lvl>
    <w:lvl w:ilvl="2" w:tplc="00000000">
      <w:start w:val="1"/>
      <w:numFmt w:val="decimalEnclosedCircle"/>
      <w:lvlText w:val="%3"/>
      <w:lvlJc w:val="left"/>
      <w:pPr>
        <w:ind w:left="1424" w:hanging="420"/>
      </w:pPr>
    </w:lvl>
    <w:lvl w:ilvl="3" w:tplc="00000000">
      <w:start w:val="1"/>
      <w:numFmt w:val="decimal"/>
      <w:lvlText w:val="%4."/>
      <w:lvlJc w:val="left"/>
      <w:pPr>
        <w:ind w:left="1844" w:hanging="420"/>
      </w:pPr>
    </w:lvl>
    <w:lvl w:ilvl="4" w:tplc="00000000">
      <w:start w:val="1"/>
      <w:numFmt w:val="aiueoFullWidth"/>
      <w:lvlText w:val="(%5)"/>
      <w:lvlJc w:val="left"/>
      <w:pPr>
        <w:ind w:left="2264" w:hanging="420"/>
      </w:pPr>
    </w:lvl>
    <w:lvl w:ilvl="5" w:tplc="00000000">
      <w:start w:val="1"/>
      <w:numFmt w:val="decimalEnclosedCircle"/>
      <w:lvlText w:val="%6"/>
      <w:lvlJc w:val="left"/>
      <w:pPr>
        <w:ind w:left="2684" w:hanging="420"/>
      </w:pPr>
    </w:lvl>
    <w:lvl w:ilvl="6" w:tplc="00000000">
      <w:start w:val="1"/>
      <w:numFmt w:val="decimal"/>
      <w:lvlText w:val="%7."/>
      <w:lvlJc w:val="left"/>
      <w:pPr>
        <w:ind w:left="3104" w:hanging="420"/>
      </w:pPr>
    </w:lvl>
    <w:lvl w:ilvl="7" w:tplc="00000000">
      <w:start w:val="1"/>
      <w:numFmt w:val="aiueoFullWidth"/>
      <w:lvlText w:val="(%8)"/>
      <w:lvlJc w:val="left"/>
      <w:pPr>
        <w:ind w:left="3524" w:hanging="420"/>
      </w:pPr>
    </w:lvl>
    <w:lvl w:ilvl="8" w:tplc="00000000">
      <w:start w:val="1"/>
      <w:numFmt w:val="decimalEnclosedCircle"/>
      <w:lvlText w:val="%9"/>
      <w:lvlJc w:val="left"/>
      <w:pPr>
        <w:ind w:left="3944" w:hanging="420"/>
      </w:pPr>
    </w:lvl>
  </w:abstractNum>
  <w:abstractNum w:abstractNumId="1" w15:restartNumberingAfterBreak="0">
    <w:nsid w:val="00000002"/>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BF"/>
    <w:rsid w:val="00043A99"/>
    <w:rsid w:val="000B1D98"/>
    <w:rsid w:val="00134B21"/>
    <w:rsid w:val="00205D57"/>
    <w:rsid w:val="00247C62"/>
    <w:rsid w:val="003009BF"/>
    <w:rsid w:val="005504ED"/>
    <w:rsid w:val="005523D7"/>
    <w:rsid w:val="00552538"/>
    <w:rsid w:val="007045D6"/>
    <w:rsid w:val="00723BB4"/>
    <w:rsid w:val="00723D92"/>
    <w:rsid w:val="00731FE8"/>
    <w:rsid w:val="007451A4"/>
    <w:rsid w:val="0082238C"/>
    <w:rsid w:val="00844B74"/>
    <w:rsid w:val="008E3264"/>
    <w:rsid w:val="00932337"/>
    <w:rsid w:val="009342E3"/>
    <w:rsid w:val="00965339"/>
    <w:rsid w:val="00AD43A8"/>
    <w:rsid w:val="00BA1E8F"/>
    <w:rsid w:val="00C07050"/>
    <w:rsid w:val="00C128E0"/>
    <w:rsid w:val="00C812DB"/>
    <w:rsid w:val="00CE3287"/>
    <w:rsid w:val="00D02B99"/>
    <w:rsid w:val="00D2341A"/>
    <w:rsid w:val="00D53DA7"/>
    <w:rsid w:val="00DE6900"/>
    <w:rsid w:val="00E25F0A"/>
    <w:rsid w:val="00E3640B"/>
    <w:rsid w:val="00E7168C"/>
    <w:rsid w:val="00EC2BAC"/>
    <w:rsid w:val="00FB048C"/>
    <w:rsid w:val="00FD7B2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490FE6"/>
  <w15:chartTrackingRefBased/>
  <w15:docId w15:val="{BC7B6637-3BCC-428C-AF41-C4E0C048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spacing w:val="-1"/>
      <w:sz w:val="21"/>
    </w:rPr>
  </w:style>
  <w:style w:type="paragraph" w:styleId="a4">
    <w:name w:val="Balloon Text"/>
    <w:basedOn w:val="a"/>
    <w:semiHidden/>
    <w:rPr>
      <w:rFonts w:ascii="Arial" w:eastAsia="ＭＳ ゴシック" w:hAnsi="Arial"/>
      <w:sz w:val="18"/>
    </w:rPr>
  </w:style>
  <w:style w:type="paragraph" w:customStyle="1" w:styleId="1">
    <w:name w:val="スタイル1"/>
    <w:basedOn w:val="a"/>
    <w:pPr>
      <w:ind w:leftChars="100" w:left="210"/>
    </w:pPr>
    <w:rPr>
      <w:rFonts w:ascii="ＭＳ ゴシック" w:eastAsia="ＭＳ ゴシック" w:hAnsi="ＭＳ ゴシック"/>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3455">
      <w:bodyDiv w:val="1"/>
      <w:marLeft w:val="0"/>
      <w:marRight w:val="0"/>
      <w:marTop w:val="0"/>
      <w:marBottom w:val="0"/>
      <w:divBdr>
        <w:top w:val="none" w:sz="0" w:space="0" w:color="auto"/>
        <w:left w:val="none" w:sz="0" w:space="0" w:color="auto"/>
        <w:bottom w:val="none" w:sz="0" w:space="0" w:color="auto"/>
        <w:right w:val="none" w:sz="0" w:space="0" w:color="auto"/>
      </w:divBdr>
    </w:div>
    <w:div w:id="551887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1880</Words>
  <Characters>10722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電気設備工事特記仕様書</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電気設備工事特記仕様書</dc:title>
  <dc:creator>FJ-USER</dc:creator>
  <cp:lastModifiedBy>小林　真衣</cp:lastModifiedBy>
  <cp:revision>43</cp:revision>
  <cp:lastPrinted>2021-03-10T01:07:00Z</cp:lastPrinted>
  <dcterms:created xsi:type="dcterms:W3CDTF">2017-03-16T08:09:00Z</dcterms:created>
  <dcterms:modified xsi:type="dcterms:W3CDTF">2021-03-10T01:07:00Z</dcterms:modified>
</cp:coreProperties>
</file>