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40" w:type="dxa"/>
        <w:tblInd w:w="9" w:type="dxa"/>
        <w:tblLayout w:type="fixed"/>
        <w:tblCellMar>
          <w:top w:w="0" w:type="dxa"/>
          <w:left w:w="10" w:type="dxa"/>
          <w:bottom w:w="0" w:type="dxa"/>
          <w:right w:w="10" w:type="dxa"/>
        </w:tblCellMar>
        <w:tblLook w:firstRow="0" w:lastRow="0" w:firstColumn="0" w:lastColumn="0" w:noHBand="1" w:noVBand="1" w:val="0600"/>
      </w:tblPr>
      <w:tblGrid>
        <w:gridCol w:w="9640"/>
      </w:tblGrid>
      <w:tr>
        <w:trPr>
          <w:cantSplit/>
          <w:trHeight w:val="698"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b w:val="1"/>
                <w:color w:val="000000" w:themeColor="text1"/>
                <w:sz w:val="28"/>
              </w:rPr>
            </w:pPr>
            <w:r>
              <w:rPr>
                <w:rFonts w:hint="eastAsia" w:ascii="ＭＳ ゴシック" w:hAnsi="ＭＳ ゴシック" w:eastAsia="ＭＳ ゴシック"/>
                <w:b w:val="1"/>
                <w:color w:val="000000" w:themeColor="text1"/>
                <w:sz w:val="28"/>
              </w:rPr>
              <w:t>機械設備改修工事特記仕様書</w:t>
            </w:r>
          </w:p>
          <w:p>
            <w:pPr>
              <w:pStyle w:val="0"/>
              <w:wordWrap w:val="0"/>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w:t>
            </w:r>
            <w:r>
              <w:rPr>
                <w:rFonts w:hint="eastAsia" w:ascii="ＭＳ ゴシック" w:hAnsi="ＭＳ ゴシック" w:eastAsia="ＭＳ ゴシック"/>
                <w:color w:val="000000" w:themeColor="text1"/>
                <w:u w:val="none" w:color="auto"/>
              </w:rPr>
              <w:t>令和</w:t>
            </w:r>
            <w:r>
              <w:rPr>
                <w:rFonts w:hint="eastAsia" w:ascii="ＭＳ ゴシック" w:hAnsi="ＭＳ ゴシック" w:eastAsia="ＭＳ ゴシック"/>
                <w:color w:val="000000" w:themeColor="text1"/>
                <w:u w:val="none" w:color="auto"/>
              </w:rPr>
              <w:t>2</w:t>
            </w:r>
            <w:r>
              <w:rPr>
                <w:rFonts w:hint="eastAsia" w:ascii="ＭＳ ゴシック" w:hAnsi="ＭＳ ゴシック" w:eastAsia="ＭＳ ゴシック"/>
                <w:color w:val="000000" w:themeColor="text1"/>
              </w:rPr>
              <w:t>年改訂版）　　　　※</w:t>
            </w:r>
            <w:r>
              <w:rPr>
                <w:rFonts w:hint="eastAsia" w:ascii="ＭＳ ゴシック" w:hAnsi="ＭＳ ゴシック" w:eastAsia="ＭＳ ゴシック"/>
                <w:color w:val="000000" w:themeColor="text1"/>
                <w:u w:val="none" w:color="auto"/>
              </w:rPr>
              <w:t>令和</w:t>
            </w:r>
            <w:r>
              <w:rPr>
                <w:rFonts w:hint="eastAsia" w:ascii="ＭＳ ゴシック" w:hAnsi="ＭＳ ゴシック" w:eastAsia="ＭＳ ゴシック"/>
                <w:color w:val="000000" w:themeColor="text1"/>
                <w:u w:val="none" w:color="auto"/>
              </w:rPr>
              <w:t>2</w:t>
            </w:r>
            <w:r>
              <w:rPr>
                <w:rFonts w:hint="eastAsia" w:ascii="ＭＳ ゴシック" w:hAnsi="ＭＳ ゴシック" w:eastAsia="ＭＳ ゴシック"/>
                <w:color w:val="000000" w:themeColor="text1"/>
                <w:u w:val="none" w:color="auto"/>
              </w:rPr>
              <w:t>年</w:t>
            </w:r>
            <w:r>
              <w:rPr>
                <w:rFonts w:hint="eastAsia" w:ascii="ＭＳ ゴシック" w:hAnsi="ＭＳ ゴシック" w:eastAsia="ＭＳ ゴシック"/>
                <w:color w:val="000000" w:themeColor="text1"/>
                <w:u w:val="none" w:color="auto"/>
              </w:rPr>
              <w:t>6</w:t>
            </w:r>
            <w:r>
              <w:rPr>
                <w:rFonts w:hint="eastAsia" w:ascii="ＭＳ ゴシック" w:hAnsi="ＭＳ ゴシック" w:eastAsia="ＭＳ ゴシック"/>
                <w:color w:val="000000" w:themeColor="text1"/>
                <w:u w:val="none" w:color="auto"/>
              </w:rPr>
              <w:t>月</w:t>
            </w:r>
            <w:r>
              <w:rPr>
                <w:rFonts w:hint="eastAsia" w:ascii="ＭＳ ゴシック" w:hAnsi="ＭＳ ゴシック" w:eastAsia="ＭＳ ゴシック"/>
                <w:color w:val="000000" w:themeColor="text1"/>
                <w:u w:val="none" w:color="auto"/>
              </w:rPr>
              <w:t>1</w:t>
            </w:r>
            <w:r>
              <w:rPr>
                <w:rFonts w:hint="eastAsia" w:ascii="ＭＳ ゴシック" w:hAnsi="ＭＳ ゴシック" w:eastAsia="ＭＳ ゴシック"/>
                <w:color w:val="000000" w:themeColor="text1"/>
                <w:u w:val="none" w:color="auto"/>
              </w:rPr>
              <w:t>日</w:t>
            </w:r>
            <w:r>
              <w:rPr>
                <w:rFonts w:hint="eastAsia" w:ascii="ＭＳ ゴシック" w:hAnsi="ＭＳ ゴシック" w:eastAsia="ＭＳ ゴシック"/>
                <w:color w:val="000000" w:themeColor="text1"/>
              </w:rPr>
              <w:t>以降適用</w:t>
            </w:r>
          </w:p>
        </w:tc>
      </w:tr>
      <w:tr>
        <w:trPr>
          <w:cantSplit/>
          <w:trHeight w:val="240"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Ⅰ　工事概要</w:t>
            </w:r>
          </w:p>
        </w:tc>
      </w:tr>
      <w:tr>
        <w:trPr>
          <w:cantSplit/>
          <w:trHeight w:val="3702"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工事名　　　　　</w:t>
            </w:r>
            <w:r>
              <w:rPr>
                <w:rFonts w:hint="eastAsia" w:ascii="ＭＳ ゴシック" w:hAnsi="ＭＳ ゴシック" w:eastAsia="ＭＳ ゴシック"/>
                <w:color w:val="000000" w:themeColor="text1"/>
                <w:sz w:val="18"/>
                <w:u w:val="single" w:color="auto"/>
              </w:rPr>
              <w:t>　　　　　　　　　　　　　　　　　　　　　　</w:t>
            </w:r>
            <w:r>
              <w:rPr>
                <w:rFonts w:hint="eastAsia" w:ascii="ＭＳ ゴシック" w:hAnsi="ＭＳ ゴシック" w:eastAsia="ＭＳ ゴシック"/>
                <w:color w:val="000000" w:themeColor="text1"/>
                <w:sz w:val="18"/>
              </w:rPr>
              <w:t>　　　　　　　　　　　　　　　　　　　　　　　　　　　　　　　　　　　　　　　　　　</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工事場所　　　　</w:t>
            </w:r>
            <w:r>
              <w:rPr>
                <w:rFonts w:hint="eastAsia" w:ascii="ＭＳ ゴシック" w:hAnsi="ＭＳ ゴシック" w:eastAsia="ＭＳ ゴシック"/>
                <w:color w:val="000000" w:themeColor="text1"/>
                <w:sz w:val="18"/>
                <w:u w:val="single" w:color="auto"/>
              </w:rPr>
              <w:t>　　　　　　　　　　　　　　　　　　　　　　</w:t>
            </w:r>
            <w:r>
              <w:rPr>
                <w:rFonts w:hint="eastAsia" w:ascii="ＭＳ ゴシック" w:hAnsi="ＭＳ ゴシック" w:eastAsia="ＭＳ ゴシック"/>
                <w:color w:val="000000" w:themeColor="text1"/>
                <w:sz w:val="18"/>
              </w:rPr>
              <w:t>　　　　　　　　　　　　　　　　　　　　　　　　　　　　　　　　　　　　　　　　　　</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3</w:t>
            </w:r>
            <w:r>
              <w:rPr>
                <w:rFonts w:hint="eastAsia" w:ascii="ＭＳ ゴシック" w:hAnsi="ＭＳ ゴシック" w:eastAsia="ＭＳ ゴシック"/>
                <w:color w:val="000000" w:themeColor="text1"/>
                <w:sz w:val="18"/>
              </w:rPr>
              <w:t>　敷地面積　　　　</w:t>
            </w:r>
            <w:r>
              <w:rPr>
                <w:rFonts w:hint="eastAsia" w:ascii="ＭＳ ゴシック" w:hAnsi="ＭＳ ゴシック" w:eastAsia="ＭＳ ゴシック"/>
                <w:color w:val="000000" w:themeColor="text1"/>
                <w:sz w:val="18"/>
                <w:u w:val="single" w:color="auto"/>
              </w:rPr>
              <w:t>　　　　　　　　　　　　　　　　　　　　　　</w:t>
            </w:r>
            <w:r>
              <w:rPr>
                <w:rFonts w:hint="eastAsia" w:ascii="ＭＳ ゴシック" w:hAnsi="ＭＳ ゴシック" w:eastAsia="ＭＳ ゴシック"/>
                <w:color w:val="000000" w:themeColor="text1"/>
                <w:sz w:val="18"/>
              </w:rPr>
              <w:t>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構造規模　　　　</w:t>
            </w:r>
            <w:r>
              <w:rPr>
                <w:rFonts w:hint="eastAsia" w:ascii="ＭＳ ゴシック" w:hAnsi="ＭＳ ゴシック" w:eastAsia="ＭＳ ゴシック"/>
                <w:color w:val="000000" w:themeColor="text1"/>
                <w:sz w:val="18"/>
                <w:u w:val="single" w:color="auto"/>
              </w:rPr>
              <w:t>　　　　　　　　　　　　　　　　　　　　　　</w:t>
            </w:r>
          </w:p>
          <w:tbl>
            <w:tblPr>
              <w:tblStyle w:val="11"/>
              <w:tblW w:w="9064"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96"/>
              <w:gridCol w:w="2589"/>
              <w:gridCol w:w="2589"/>
              <w:gridCol w:w="2590"/>
            </w:tblGrid>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90"/>
                      <w:kern w:val="0"/>
                      <w:sz w:val="18"/>
                      <w:fitText w:val="900" w:id="1"/>
                    </w:rPr>
                    <w:t>棟名</w:t>
                  </w:r>
                  <w:r>
                    <w:rPr>
                      <w:rFonts w:hint="eastAsia" w:ascii="ＭＳ ゴシック" w:hAnsi="ＭＳ ゴシック" w:eastAsia="ＭＳ ゴシック"/>
                      <w:color w:val="000000" w:themeColor="text1"/>
                      <w:kern w:val="0"/>
                      <w:sz w:val="18"/>
                      <w:fitText w:val="900" w:id="1"/>
                    </w:rPr>
                    <w:t>称</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構　　　造</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階　　　数</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30"/>
                      <w:kern w:val="0"/>
                      <w:sz w:val="18"/>
                      <w:fitText w:val="900" w:id="2"/>
                    </w:rPr>
                    <w:t>建築面</w:t>
                  </w:r>
                  <w:r>
                    <w:rPr>
                      <w:rFonts w:hint="eastAsia" w:ascii="ＭＳ ゴシック" w:hAnsi="ＭＳ ゴシック" w:eastAsia="ＭＳ ゴシック"/>
                      <w:color w:val="000000" w:themeColor="text1"/>
                      <w:kern w:val="0"/>
                      <w:sz w:val="18"/>
                      <w:fitText w:val="900" w:id="2"/>
                    </w:rPr>
                    <w:t>積</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r>
              <w:trPr>
                <w:trHeight w:val="70" w:hRule="atLeast"/>
              </w:trPr>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30"/>
                      <w:kern w:val="0"/>
                      <w:sz w:val="18"/>
                      <w:fitText w:val="900" w:id="3"/>
                    </w:rPr>
                    <w:t>延</w:t>
                  </w:r>
                  <w:r>
                    <w:rPr>
                      <w:rFonts w:hint="eastAsia" w:ascii="ＭＳ ゴシック" w:hAnsi="ＭＳ ゴシック" w:eastAsia="ＭＳ ゴシック"/>
                      <w:color w:val="000000" w:themeColor="text1"/>
                      <w:spacing w:val="30"/>
                      <w:kern w:val="0"/>
                      <w:sz w:val="18"/>
                      <w:u w:val="none" w:color="auto"/>
                      <w:fitText w:val="900" w:id="3"/>
                    </w:rPr>
                    <w:t>床</w:t>
                  </w:r>
                  <w:r>
                    <w:rPr>
                      <w:rFonts w:hint="eastAsia" w:ascii="ＭＳ ゴシック" w:hAnsi="ＭＳ ゴシック" w:eastAsia="ＭＳ ゴシック"/>
                      <w:color w:val="000000" w:themeColor="text1"/>
                      <w:spacing w:val="30"/>
                      <w:kern w:val="0"/>
                      <w:sz w:val="18"/>
                      <w:fitText w:val="900" w:id="3"/>
                    </w:rPr>
                    <w:t>面</w:t>
                  </w:r>
                  <w:r>
                    <w:rPr>
                      <w:rFonts w:hint="eastAsia" w:ascii="ＭＳ ゴシック" w:hAnsi="ＭＳ ゴシック" w:eastAsia="ＭＳ ゴシック"/>
                      <w:color w:val="000000" w:themeColor="text1"/>
                      <w:kern w:val="0"/>
                      <w:sz w:val="18"/>
                      <w:fitText w:val="900" w:id="3"/>
                    </w:rPr>
                    <w:t>積</w:t>
                  </w: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c>
                <w:tcPr>
                  <w:tcW w:w="25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rPr>
              <w:t>　　・垂直積雪量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u w:val="none" w:color="auto"/>
              </w:rPr>
              <w:t>：（　　　　　）ｍ　　　　・風速（Ｖｏ）：（　　　　　）</w:t>
            </w:r>
            <w:r>
              <w:rPr>
                <w:rFonts w:hint="eastAsia" w:ascii="ＭＳ ゴシック" w:hAnsi="ＭＳ ゴシック" w:eastAsia="ＭＳ ゴシック"/>
                <w:color w:val="000000" w:themeColor="text1"/>
                <w:sz w:val="18"/>
                <w:u w:val="none" w:color="auto"/>
              </w:rPr>
              <w:t>m/s</w:t>
            </w: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・地表面粗度区分　　・Ⅰ　・Ⅱ　・Ⅲ　・Ⅳ</w:t>
            </w:r>
          </w:p>
          <w:p>
            <w:pPr>
              <w:pStyle w:val="0"/>
              <w:rPr>
                <w:rFonts w:hint="eastAsia" w:ascii="ＭＳ ゴシック" w:hAnsi="ＭＳ ゴシック" w:eastAsia="ＭＳ ゴシック"/>
                <w:color w:val="000000" w:themeColor="text1"/>
                <w:sz w:val="18"/>
                <w:u w:val="none" w:color="auto"/>
              </w:rPr>
            </w:pPr>
          </w:p>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5</w:t>
            </w:r>
            <w:r>
              <w:rPr>
                <w:rFonts w:hint="eastAsia" w:ascii="ＭＳ ゴシック" w:hAnsi="ＭＳ ゴシック" w:eastAsia="ＭＳ ゴシック"/>
                <w:color w:val="000000" w:themeColor="text1"/>
                <w:sz w:val="18"/>
                <w:u w:val="none" w:color="auto"/>
              </w:rPr>
              <w:t>　建物用途　建築基準法による用途　　　　　　　（　　　　　　　　　　　　　）　　　　　　　　　　　　　　　　　　　　　　　　</w:t>
            </w:r>
          </w:p>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6</w:t>
            </w:r>
            <w:r>
              <w:rPr>
                <w:rFonts w:hint="eastAsia" w:ascii="ＭＳ ゴシック" w:hAnsi="ＭＳ ゴシック" w:eastAsia="ＭＳ ゴシック"/>
                <w:color w:val="000000" w:themeColor="text1"/>
                <w:sz w:val="18"/>
                <w:u w:val="none" w:color="auto"/>
              </w:rPr>
              <w:t>　　　　　　消防法施行令別表第１の区分　　　　（　　　　　　　　　　　　　）　　　　　　　　　　　　　　　　　　　　　　　　</w:t>
            </w:r>
          </w:p>
          <w:p>
            <w:pPr>
              <w:pStyle w:val="0"/>
              <w:rPr>
                <w:rFonts w:hint="eastAsia" w:ascii="ＭＳ ゴシック" w:hAnsi="ＭＳ ゴシック" w:eastAsia="ＭＳ ゴシック"/>
                <w:color w:val="000000" w:themeColor="text1"/>
                <w:sz w:val="18"/>
                <w:u w:val="none" w:color="auto"/>
              </w:rPr>
            </w:pPr>
          </w:p>
        </w:tc>
      </w:tr>
      <w:tr>
        <w:trPr>
          <w:cantSplit/>
          <w:trHeight w:val="225"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Ⅱ　工事種目</w:t>
            </w:r>
          </w:p>
        </w:tc>
      </w:tr>
      <w:tr>
        <w:trPr>
          <w:cantSplit/>
          <w:trHeight w:val="2825"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b w:val="0"/>
                <w:color w:val="000000" w:themeColor="text1"/>
                <w:sz w:val="24"/>
              </w:rPr>
              <mc:AlternateContent>
                <mc:Choice Requires="wps">
                  <w:drawing>
                    <wp:anchor simplePos="0" relativeHeight="2" behindDoc="0" locked="0" layoutInCell="1" hidden="0" allowOverlap="1">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color w:val="000000" w:themeColor="text1"/>
                <w:sz w:val="18"/>
              </w:rPr>
              <w:t>（・印適用）</w:t>
            </w:r>
          </w:p>
          <w:tbl>
            <w:tblPr>
              <w:tblStyle w:val="11"/>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98"/>
              <w:gridCol w:w="736"/>
              <w:gridCol w:w="2382"/>
              <w:gridCol w:w="652"/>
              <w:gridCol w:w="2325"/>
              <w:gridCol w:w="709"/>
            </w:tblGrid>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空気調和･暖房･冷房設備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備考</w:t>
                  </w: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給排水衛生設備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備考</w:t>
                  </w: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その他設備</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備考</w:t>
                  </w: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・衛生器具設備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・昇降機設備</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・暖房設備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・給水設備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・医療ガス設備</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9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・冷房設備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・給湯設備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・換気設備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05"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・排煙設備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・排水通気設備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・自動制御設備</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・ガス設備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・厨房機器設備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r>
              <w:trPr>
                <w:trHeight w:val="120" w:hRule="atLeast"/>
              </w:trPr>
              <w:tc>
                <w:tcPr>
                  <w:tcW w:w="2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・浄化槽設備</w:t>
                  </w:r>
                </w:p>
              </w:tc>
              <w:tc>
                <w:tcPr>
                  <w:tcW w:w="652" w:type="dxa"/>
                  <w:tcBorders>
                    <w:top w:val="none" w:color="auto" w:sz="0" w:space="0"/>
                    <w:left w:val="none" w:color="auto" w:sz="0" w:space="0"/>
                    <w:bottom w:val="none" w:color="auto" w:sz="0" w:space="0"/>
                    <w:right w:val="single" w:color="333333"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2325" w:type="dxa"/>
                  <w:tcBorders>
                    <w:top w:val="none" w:color="auto" w:sz="0" w:space="0"/>
                    <w:left w:val="single" w:color="333333" w:sz="4" w:space="0"/>
                    <w:bottom w:val="none" w:color="auto" w:sz="0" w:space="0"/>
                    <w:right w:val="single" w:color="333333"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09" w:type="dxa"/>
                  <w:tcBorders>
                    <w:top w:val="none" w:color="auto" w:sz="0" w:space="0"/>
                    <w:left w:val="single" w:color="333333"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r>
        <w:trPr>
          <w:cantSplit/>
          <w:trHeight w:val="225"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Ⅲ　設備概要</w:t>
            </w:r>
          </w:p>
        </w:tc>
      </w:tr>
      <w:tr>
        <w:trPr>
          <w:cantSplit/>
          <w:trHeight w:val="5478" w:hRule="atLeast"/>
        </w:trPr>
        <w:tc>
          <w:tcPr>
            <w:tcW w:w="9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b w:val="0"/>
                <w:color w:val="000000" w:themeColor="text1"/>
                <w:sz w:val="24"/>
              </w:rPr>
              <mc:AlternateContent>
                <mc:Choice Requires="wps">
                  <w:drawing>
                    <wp:anchor simplePos="0" relativeHeight="3" behindDoc="0" locked="0" layoutInCell="1" hidden="0" allowOverlap="1">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color w:val="000000" w:themeColor="text1"/>
                <w:sz w:val="18"/>
              </w:rPr>
              <w:t>建物ごとに下表の種目に区分する（・印適用）</w:t>
            </w:r>
          </w:p>
          <w:tbl>
            <w:tblPr>
              <w:tblStyle w:val="11"/>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31"/>
              <w:gridCol w:w="1303"/>
              <w:gridCol w:w="398"/>
              <w:gridCol w:w="5670"/>
            </w:tblGrid>
            <w:tr>
              <w:trPr>
                <w:trHeight w:val="120" w:hRule="atLeast"/>
              </w:trPr>
              <w:tc>
                <w:tcPr>
                  <w:tcW w:w="1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設備概要</w:t>
                  </w:r>
                </w:p>
              </w:tc>
            </w:tr>
            <w:tr>
              <w:trPr>
                <w:trHeight w:val="120" w:hRule="atLeast"/>
              </w:trPr>
              <w:tc>
                <w:tcPr>
                  <w:tcW w:w="17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空気調和方式等</w:t>
                  </w: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方式</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　　・暖冷房　　　・温水暖房　　　・温風暖房</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・蒸気暖房　　・床暖房</w:t>
                  </w:r>
                </w:p>
              </w:tc>
            </w:tr>
            <w:tr>
              <w:trPr>
                <w:trHeight w:val="120" w:hRule="atLeast"/>
              </w:trPr>
              <w:tc>
                <w:tcPr>
                  <w:tcW w:w="17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放熱器</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・空気調和機　・ＦＣＵ　　　・パッケージ　　・ＣＶ</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・ＦＣＶ　　　・パネル</w:t>
                  </w:r>
                </w:p>
              </w:tc>
            </w:tr>
            <w:tr>
              <w:trPr>
                <w:trHeight w:val="90" w:hRule="atLeast"/>
              </w:trPr>
              <w:tc>
                <w:tcPr>
                  <w:tcW w:w="17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熱源</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・ボイラー　　・温水発生機　・冷凍機　　　　・冷温水発生機</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・ＧＨＰ　　・ＫＨＰ　　・ＥＨＰ　　・ＦＦ式　　・氷蓄熱</w:t>
                  </w:r>
                </w:p>
              </w:tc>
            </w:tr>
            <w:tr>
              <w:trPr>
                <w:trHeight w:val="120" w:hRule="atLeast"/>
              </w:trPr>
              <w:tc>
                <w:tcPr>
                  <w:tcW w:w="17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主熱源</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）ｋＷ　×（　　）台</w:t>
                  </w:r>
                </w:p>
              </w:tc>
            </w:tr>
            <w:tr>
              <w:trPr>
                <w:trHeight w:val="105" w:hRule="atLeast"/>
              </w:trPr>
              <w:tc>
                <w:tcPr>
                  <w:tcW w:w="17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熱源燃料等</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・灯油　　　　・Ａ重油</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１号</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・都市ガス　　・（　　　　）</w:t>
                  </w:r>
                </w:p>
              </w:tc>
            </w:tr>
            <w:tr>
              <w:trPr>
                <w:trHeight w:val="120" w:hRule="atLeast"/>
              </w:trPr>
              <w:tc>
                <w:tcPr>
                  <w:tcW w:w="17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7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オイルタンク</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・地下式　　　・地上式　　　　容量（　　　）㎥</w:t>
                  </w:r>
                </w:p>
              </w:tc>
            </w:tr>
            <w:tr>
              <w:trPr>
                <w:trHeight w:val="120" w:hRule="atLeast"/>
              </w:trPr>
              <w:tc>
                <w:tcPr>
                  <w:tcW w:w="1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給水方式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rPr>
                    <w:t>・水道直結方式　</w:t>
                  </w:r>
                  <w:r>
                    <w:rPr>
                      <w:rFonts w:hint="eastAsia" w:ascii="ＭＳ ゴシック" w:hAnsi="ＭＳ ゴシック" w:eastAsia="ＭＳ ゴシック"/>
                      <w:color w:val="000000" w:themeColor="text1"/>
                      <w:sz w:val="18"/>
                      <w:u w:val="none" w:color="auto"/>
                    </w:rPr>
                    <w:t>　・水道直結増圧方式　　・受水槽方式〔高置水槽　・無　・有〕</w:t>
                  </w:r>
                </w:p>
              </w:tc>
            </w:tr>
            <w:tr>
              <w:trPr>
                <w:trHeight w:val="120" w:hRule="atLeast"/>
              </w:trPr>
              <w:tc>
                <w:tcPr>
                  <w:tcW w:w="1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汚水等処理方式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・下水道　　　・浄化槽（　　　人槽）　　　・（　　　　　）</w:t>
                  </w:r>
                </w:p>
              </w:tc>
            </w:tr>
            <w:tr>
              <w:trPr>
                <w:trHeight w:val="120" w:hRule="atLeast"/>
              </w:trPr>
              <w:tc>
                <w:tcPr>
                  <w:tcW w:w="1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給湯方式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・局所式　　　・中央式</w:t>
                  </w:r>
                </w:p>
              </w:tc>
            </w:tr>
            <w:tr>
              <w:trPr>
                <w:trHeight w:val="120" w:hRule="atLeast"/>
              </w:trPr>
              <w:tc>
                <w:tcPr>
                  <w:tcW w:w="17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消火設備方式</w:t>
                  </w:r>
                </w:p>
              </w:tc>
              <w:tc>
                <w:tcPr>
                  <w:tcW w:w="1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・屋内消火栓</w:t>
                  </w:r>
                </w:p>
              </w:tc>
              <w:tc>
                <w:tcPr>
                  <w:tcW w:w="60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・１号　　・易操作性１号　　・２号　</w:t>
                  </w:r>
                  <w:r>
                    <w:rPr>
                      <w:rFonts w:hint="eastAsia" w:ascii="ＭＳ ゴシック" w:hAnsi="ＭＳ ゴシック" w:eastAsia="ＭＳ ゴシック"/>
                      <w:color w:val="000000" w:themeColor="text1"/>
                      <w:sz w:val="18"/>
                      <w:u w:val="none" w:color="auto"/>
                    </w:rPr>
                    <w:t>　・広範囲型２号　　</w:t>
                  </w:r>
                  <w:r>
                    <w:rPr>
                      <w:rFonts w:hint="eastAsia" w:ascii="ＭＳ ゴシック" w:hAnsi="ＭＳ ゴシック" w:eastAsia="ＭＳ ゴシック"/>
                      <w:color w:val="000000" w:themeColor="text1"/>
                      <w:sz w:val="18"/>
                    </w:rPr>
                    <w:t>〔・湿式　・乾式〕</w:t>
                  </w:r>
                </w:p>
              </w:tc>
            </w:tr>
            <w:tr>
              <w:trPr>
                <w:trHeight w:val="120" w:hRule="atLeast"/>
              </w:trPr>
              <w:tc>
                <w:tcPr>
                  <w:tcW w:w="17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・ｽﾌﾟﾘﾝｸﾗｰ</w:t>
                  </w:r>
                </w:p>
              </w:tc>
              <w:tc>
                <w:tcPr>
                  <w:tcW w:w="60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・湿式　　　　　　・乾式</w:t>
                  </w:r>
                </w:p>
              </w:tc>
            </w:tr>
            <w:tr>
              <w:trPr>
                <w:trHeight w:val="120" w:hRule="atLeast"/>
              </w:trPr>
              <w:tc>
                <w:tcPr>
                  <w:tcW w:w="17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・特殊消火</w:t>
                  </w:r>
                </w:p>
              </w:tc>
              <w:tc>
                <w:tcPr>
                  <w:tcW w:w="60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・不活性ガス消火　・泡消火　　　　・粉末消火　　・その他（　　　）</w:t>
                  </w:r>
                </w:p>
              </w:tc>
            </w:tr>
            <w:tr>
              <w:trPr>
                <w:trHeight w:val="120" w:hRule="atLeast"/>
              </w:trPr>
              <w:tc>
                <w:tcPr>
                  <w:tcW w:w="17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sz w:val="18"/>
                    </w:rPr>
                  </w:pPr>
                </w:p>
              </w:tc>
              <w:tc>
                <w:tcPr>
                  <w:tcW w:w="13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w:t>
                  </w:r>
                </w:p>
              </w:tc>
              <w:tc>
                <w:tcPr>
                  <w:tcW w:w="60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・連結送水管　　　・屋外消火栓</w:t>
                  </w:r>
                </w:p>
              </w:tc>
            </w:tr>
            <w:tr>
              <w:trPr>
                <w:trHeight w:val="120" w:hRule="atLeast"/>
              </w:trPr>
              <w:tc>
                <w:tcPr>
                  <w:tcW w:w="1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ガス設備方式</w:t>
                  </w:r>
                </w:p>
              </w:tc>
              <w:tc>
                <w:tcPr>
                  <w:tcW w:w="73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・都市ガス　　種別（　　　　　）　供給会社（　　　　　　　　　　）</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・液化石油ガス</w:t>
                  </w: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bl>
    <w:p>
      <w:pPr>
        <w:pStyle w:val="0"/>
        <w:rPr>
          <w:rFonts w:hint="default" w:ascii="ＭＳ ゴシック" w:hAnsi="ＭＳ ゴシック" w:eastAsia="ＭＳ ゴシック"/>
        </w:rPr>
      </w:pPr>
    </w:p>
    <w:tbl>
      <w:tblPr>
        <w:tblStyle w:val="11"/>
        <w:tblW w:w="9643" w:type="dxa"/>
        <w:tblInd w:w="9" w:type="dxa"/>
        <w:tblLayout w:type="fixed"/>
        <w:tblCellMar>
          <w:top w:w="0" w:type="dxa"/>
          <w:left w:w="10" w:type="dxa"/>
          <w:bottom w:w="0" w:type="dxa"/>
          <w:right w:w="10" w:type="dxa"/>
        </w:tblCellMar>
        <w:tblLook w:firstRow="0" w:lastRow="0" w:firstColumn="0" w:lastColumn="0" w:noHBand="1" w:noVBand="1" w:val="0600"/>
      </w:tblPr>
      <w:tblGrid>
        <w:gridCol w:w="4"/>
        <w:gridCol w:w="283"/>
        <w:gridCol w:w="1984"/>
        <w:gridCol w:w="6385"/>
        <w:gridCol w:w="987"/>
      </w:tblGrid>
      <w:tr>
        <w:trPr>
          <w:cantSplit/>
          <w:trHeight w:val="225" w:hRule="atLeast"/>
        </w:trPr>
        <w:tc>
          <w:tcPr>
            <w:tcW w:w="96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Ⅳ　機械設備工事仕様</w:t>
            </w:r>
          </w:p>
        </w:tc>
      </w:tr>
      <w:tr>
        <w:trPr>
          <w:cantSplit/>
          <w:trHeight w:val="585" w:hRule="atLeast"/>
        </w:trPr>
        <w:tc>
          <w:tcPr>
            <w:tcW w:w="96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none" w:color="auto"/>
              </w:rPr>
              <w:t>図面及び特記仕様書に記載されていない事項は、すべて公共建築改修工事標準仕様書（機械設備工事編）平成</w:t>
            </w:r>
            <w:r>
              <w:rPr>
                <w:rFonts w:hint="eastAsia" w:ascii="ＭＳ ゴシック" w:hAnsi="ＭＳ ゴシック" w:eastAsia="ＭＳ ゴシック"/>
                <w:color w:val="000000" w:themeColor="text1"/>
                <w:sz w:val="18"/>
                <w:u w:val="none" w:color="auto"/>
              </w:rPr>
              <w:t>31</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年版（以下、改修標準仕様書という。）及び公共建築設備工事標準図（機械設備工事編）平成</w:t>
            </w:r>
            <w:r>
              <w:rPr>
                <w:rFonts w:hint="eastAsia" w:ascii="ＭＳ ゴシック" w:hAnsi="ＭＳ ゴシック" w:eastAsia="ＭＳ ゴシック"/>
                <w:color w:val="000000" w:themeColor="text1"/>
                <w:sz w:val="18"/>
                <w:u w:val="none" w:color="auto"/>
              </w:rPr>
              <w:t>31</w:t>
            </w:r>
            <w:r>
              <w:rPr>
                <w:rFonts w:hint="eastAsia" w:ascii="ＭＳ ゴシック" w:hAnsi="ＭＳ ゴシック" w:eastAsia="ＭＳ ゴシック"/>
                <w:color w:val="000000" w:themeColor="text1"/>
                <w:sz w:val="18"/>
                <w:u w:val="none" w:color="auto"/>
              </w:rPr>
              <w:t>年版（以下標準図という。）による。ただし、改修標準仕様書に記載されていない事項は、公共建築工事標準仕様書（機械設備工事編）平成</w:t>
            </w:r>
            <w:r>
              <w:rPr>
                <w:rFonts w:hint="eastAsia" w:ascii="ＭＳ ゴシック" w:hAnsi="ＭＳ ゴシック" w:eastAsia="ＭＳ ゴシック"/>
                <w:color w:val="000000" w:themeColor="text1"/>
                <w:sz w:val="18"/>
                <w:u w:val="none" w:color="auto"/>
              </w:rPr>
              <w:t>31</w:t>
            </w:r>
            <w:r>
              <w:rPr>
                <w:rFonts w:hint="eastAsia" w:ascii="ＭＳ ゴシック" w:hAnsi="ＭＳ ゴシック" w:eastAsia="ＭＳ ゴシック"/>
                <w:color w:val="000000" w:themeColor="text1"/>
                <w:sz w:val="18"/>
                <w:u w:val="none" w:color="auto"/>
              </w:rPr>
              <w:t>年版（以下、標準仕様書という。）による</w:t>
            </w:r>
            <w:r>
              <w:rPr>
                <w:rFonts w:hint="eastAsia" w:ascii="ＭＳ ゴシック" w:hAnsi="ＭＳ ゴシック" w:eastAsia="ＭＳ ゴシック"/>
                <w:color w:val="000000" w:themeColor="text1"/>
                <w:sz w:val="18"/>
              </w:rPr>
              <w:t>。</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特記仕様書の適用等</w:t>
            </w:r>
          </w:p>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mc:AlternateContent>
                <mc:Choice Requires="wps">
                  <w:drawing>
                    <wp:anchor simplePos="0" relativeHeight="5" behindDoc="0" locked="0" layoutInCell="1" hidden="0" allowOverlap="1">
                      <wp:simplePos x="0" y="0"/>
                      <wp:positionH relativeFrom="column">
                        <wp:posOffset>2488565</wp:posOffset>
                      </wp:positionH>
                      <wp:positionV relativeFrom="paragraph">
                        <wp:posOffset>133985</wp:posOffset>
                      </wp:positionV>
                      <wp:extent cx="152400" cy="152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195.95pt;z-index:5;" o:spid="_x0000_s1028"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color w:val="000000" w:themeColor="text1"/>
                <w:sz w:val="18"/>
              </w:rPr>
              <w:t>　⑴　項目は、番号に○印の付いたものを適用する。</w:t>
            </w:r>
          </w:p>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mc:AlternateContent>
                <mc:Choice Requires="wps">
                  <w:drawing>
                    <wp:anchor simplePos="0" relativeHeight="7" behindDoc="0" locked="0" layoutInCell="1" hidden="0" allowOverlap="1">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7;" o:spid="_x0000_s1029"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color w:val="000000" w:themeColor="text1"/>
                <w:sz w:val="18"/>
              </w:rPr>
              <mc:AlternateContent>
                <mc:Choice Requires="wps">
                  <w:drawing>
                    <wp:anchor simplePos="0" relativeHeight="6" behindDoc="0" locked="0" layoutInCell="1" hidden="0" allowOverlap="1">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Pr>
                <w:rFonts w:hint="default" w:ascii="ＭＳ ゴシック" w:hAnsi="ＭＳ ゴシック" w:eastAsia="ＭＳ ゴシック"/>
                <w:color w:val="000000" w:themeColor="text1"/>
                <w:sz w:val="18"/>
              </w:rPr>
              <mc:AlternateContent>
                <mc:Choice Requires="wps">
                  <w:drawing>
                    <wp:anchor simplePos="0" relativeHeight="4" behindDoc="0" locked="0" layoutInCell="1" hidden="0" allowOverlap="1">
                      <wp:simplePos x="0" y="0"/>
                      <wp:positionH relativeFrom="column">
                        <wp:posOffset>941070</wp:posOffset>
                      </wp:positionH>
                      <wp:positionV relativeFrom="paragraph">
                        <wp:posOffset>-9525</wp:posOffset>
                      </wp:positionV>
                      <wp:extent cx="152400" cy="1524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4.09pt;z-index:4;" o:spid="_x0000_s1031" o:allowincell="t" o:allowoverlap="t" filled="f" stroked="t" strokecolor="#000000" strokeweight="1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color w:val="000000" w:themeColor="text1"/>
                <w:sz w:val="18"/>
              </w:rPr>
              <w:t>　⑵　特記事項は、・印の付いたものを適用する。・印の付かない場合は、※印の付いたものを適用する。</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・印と※印が付いた場合は、共に適用する。</w:t>
            </w:r>
          </w:p>
          <w:p>
            <w:pPr>
              <w:pStyle w:val="0"/>
              <w:ind w:left="360" w:hanging="360" w:hangingChars="2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⑶　特記事項に記載の（　）内表示番号は標準仕様書、＜　＞内表示番号は改修標準仕様書の当該項目、当該図面又は当該表を示す。</w:t>
            </w:r>
          </w:p>
        </w:tc>
      </w:tr>
      <w:tr>
        <w:trPr>
          <w:trHeight w:val="391" w:hRule="exact"/>
        </w:trPr>
        <w:tc>
          <w:tcPr>
            <w:tcW w:w="284"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章</w:t>
            </w:r>
          </w:p>
        </w:tc>
        <w:tc>
          <w:tcPr>
            <w:tcW w:w="1984" w:type="dxa"/>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項目</w:t>
            </w:r>
          </w:p>
        </w:tc>
        <w:tc>
          <w:tcPr>
            <w:tcW w:w="7372" w:type="dxa"/>
            <w:gridSpan w:val="2"/>
            <w:tcBorders>
              <w:top w:val="single" w:color="000000" w:sz="4" w:space="0"/>
              <w:left w:val="nil"/>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特記事項</w:t>
            </w:r>
          </w:p>
        </w:tc>
      </w:tr>
      <w:tr>
        <w:trPr>
          <w:cantSplit/>
          <w:trHeight w:val="945" w:hRule="atLeast"/>
        </w:trPr>
        <w:tc>
          <w:tcPr>
            <w:tcW w:w="284" w:type="dxa"/>
            <w:gridSpan w:val="2"/>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p>
          <w:p>
            <w:pPr>
              <w:pStyle w:val="0"/>
              <w:jc w:val="center"/>
              <w:rPr>
                <w:rFonts w:hint="eastAsia"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p>
            <w:pPr>
              <w:pStyle w:val="0"/>
              <w:jc w:val="center"/>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w:t>
            </w:r>
          </w:p>
          <w:p>
            <w:pPr>
              <w:pStyle w:val="0"/>
              <w:jc w:val="center"/>
              <w:rPr>
                <w:rFonts w:hint="default" w:ascii="ＭＳ ゴシック" w:hAnsi="ＭＳ ゴシック" w:eastAsia="ＭＳ ゴシック"/>
                <w:color w:val="000000" w:themeColor="text1"/>
                <w:sz w:val="18"/>
              </w:rPr>
            </w:pPr>
          </w:p>
        </w:tc>
        <w:tc>
          <w:tcPr>
            <w:tcW w:w="1984" w:type="dxa"/>
            <w:tcBorders>
              <w:top w:val="single" w:color="auto"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適用基準等</w:t>
            </w:r>
          </w:p>
        </w:tc>
        <w:tc>
          <w:tcPr>
            <w:tcW w:w="7372" w:type="dxa"/>
            <w:gridSpan w:val="2"/>
            <w:tcBorders>
              <w:top w:val="single" w:color="auto"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※機械設備工事監督実施要領（秋田県建設交通部監修）（平成</w:t>
            </w:r>
            <w:r>
              <w:rPr>
                <w:rFonts w:hint="eastAsia" w:ascii="ＭＳ ゴシック" w:hAnsi="ＭＳ ゴシック" w:eastAsia="ＭＳ ゴシック"/>
                <w:color w:val="000000" w:themeColor="text1"/>
                <w:sz w:val="18"/>
              </w:rPr>
              <w:t>16</w:t>
            </w:r>
            <w:r>
              <w:rPr>
                <w:rFonts w:hint="eastAsia" w:ascii="ＭＳ ゴシック" w:hAnsi="ＭＳ ゴシック" w:eastAsia="ＭＳ ゴシック"/>
                <w:color w:val="000000" w:themeColor="text1"/>
                <w:sz w:val="18"/>
              </w:rPr>
              <w:t>年版）</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※機械設備工事施工管理要領（一般社団法人公共建築協会）（平成</w:t>
            </w:r>
            <w:r>
              <w:rPr>
                <w:rFonts w:hint="eastAsia" w:ascii="ＭＳ ゴシック" w:hAnsi="ＭＳ ゴシック" w:eastAsia="ＭＳ ゴシック"/>
                <w:color w:val="000000" w:themeColor="text1"/>
                <w:sz w:val="18"/>
              </w:rPr>
              <w:t>26</w:t>
            </w:r>
            <w:r>
              <w:rPr>
                <w:rFonts w:hint="eastAsia" w:ascii="ＭＳ ゴシック" w:hAnsi="ＭＳ ゴシック" w:eastAsia="ＭＳ ゴシック"/>
                <w:color w:val="000000" w:themeColor="text1"/>
                <w:sz w:val="18"/>
              </w:rPr>
              <w:t>年改訂版）</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※営</w:t>
            </w:r>
            <w:r>
              <w:rPr>
                <w:rFonts w:hint="eastAsia" w:ascii="ＭＳ ゴシック" w:hAnsi="ＭＳ ゴシック" w:eastAsia="ＭＳ ゴシック"/>
                <w:color w:val="000000" w:themeColor="text1"/>
                <w:sz w:val="18"/>
                <w:u w:val="none" w:color="auto"/>
              </w:rPr>
              <w:t>繕工事写真撮影要領（平成</w:t>
            </w:r>
            <w:r>
              <w:rPr>
                <w:rFonts w:hint="eastAsia" w:ascii="ＭＳ ゴシック" w:hAnsi="ＭＳ ゴシック" w:eastAsia="ＭＳ ゴシック"/>
                <w:color w:val="000000" w:themeColor="text1"/>
                <w:sz w:val="18"/>
                <w:u w:val="none" w:color="auto"/>
              </w:rPr>
              <w:t>31</w:t>
            </w:r>
            <w:r>
              <w:rPr>
                <w:rFonts w:hint="eastAsia" w:ascii="ＭＳ ゴシック" w:hAnsi="ＭＳ ゴシック" w:eastAsia="ＭＳ ゴシック"/>
                <w:color w:val="000000" w:themeColor="text1"/>
                <w:sz w:val="18"/>
                <w:u w:val="none" w:color="auto"/>
              </w:rPr>
              <w:t>年版）</w:t>
            </w:r>
            <w:r>
              <w:rPr>
                <w:rFonts w:hint="eastAsia" w:ascii="ＭＳ ゴシック" w:hAnsi="ＭＳ ゴシック" w:eastAsia="ＭＳ ゴシック"/>
                <w:color w:val="000000" w:themeColor="text1"/>
                <w:sz w:val="18"/>
              </w:rPr>
              <w:t>（国土交通省大臣官房官庁営繕部監修）</w:t>
            </w:r>
          </w:p>
        </w:tc>
      </w:tr>
      <w:tr>
        <w:trPr>
          <w:cantSplit/>
          <w:trHeight w:val="420"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　工事実績情報ｻｰﾋﾞｽ（</w:t>
            </w:r>
            <w:r>
              <w:rPr>
                <w:rFonts w:hint="eastAsia" w:ascii="ＭＳ ゴシック" w:hAnsi="ＭＳ ゴシック" w:eastAsia="ＭＳ ゴシック"/>
                <w:color w:val="000000" w:themeColor="text1"/>
                <w:sz w:val="18"/>
                <w:u w:val="none" w:color="auto"/>
              </w:rPr>
              <w:t>CORINS)</w:t>
            </w:r>
            <w:r>
              <w:rPr>
                <w:rFonts w:hint="eastAsia" w:ascii="ＭＳ ゴシック" w:hAnsi="ＭＳ ゴシック" w:eastAsia="ＭＳ ゴシック"/>
                <w:color w:val="000000" w:themeColor="text1"/>
                <w:sz w:val="18"/>
                <w:u w:val="none" w:color="auto"/>
              </w:rPr>
              <w:t>への登</w:t>
            </w:r>
            <w:r>
              <w:rPr>
                <w:rFonts w:hint="eastAsia" w:ascii="ＭＳ ゴシック" w:hAnsi="ＭＳ ゴシック" w:eastAsia="ＭＳ ゴシック"/>
                <w:color w:val="000000" w:themeColor="text1"/>
                <w:sz w:val="18"/>
              </w:rPr>
              <w:t>録</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※適用する　・適用しない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&lt;1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4&gt;</w:t>
            </w:r>
          </w:p>
          <w:p>
            <w:pPr>
              <w:pStyle w:val="0"/>
              <w:rPr>
                <w:rFonts w:hint="eastAsia" w:ascii="ＭＳ ゴシック" w:hAnsi="ＭＳ ゴシック" w:eastAsia="ＭＳ ゴシック"/>
                <w:color w:val="000000" w:themeColor="text1"/>
                <w:sz w:val="18"/>
              </w:rPr>
            </w:pPr>
          </w:p>
        </w:tc>
      </w:tr>
      <w:tr>
        <w:trPr>
          <w:cantSplit/>
          <w:trHeight w:val="467"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3</w:t>
            </w:r>
            <w:r>
              <w:rPr>
                <w:rFonts w:hint="eastAsia" w:ascii="ＭＳ ゴシック" w:hAnsi="ＭＳ ゴシック" w:eastAsia="ＭＳ ゴシック"/>
                <w:color w:val="000000" w:themeColor="text1"/>
                <w:sz w:val="18"/>
              </w:rPr>
              <w:t>　工事の余裕期間</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※適用しない　・適用する（・発注者指定方式　・任意着手方式）</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適用する場合は別に定める「余裕期間に係る特記事項」によること。</w:t>
            </w:r>
          </w:p>
          <w:p>
            <w:pPr>
              <w:pStyle w:val="0"/>
              <w:rPr>
                <w:rFonts w:hint="eastAsia" w:ascii="ＭＳ ゴシック" w:hAnsi="ＭＳ ゴシック" w:eastAsia="ＭＳ ゴシック"/>
                <w:color w:val="000000" w:themeColor="text1"/>
                <w:sz w:val="18"/>
              </w:rPr>
            </w:pPr>
          </w:p>
        </w:tc>
      </w:tr>
      <w:tr>
        <w:trPr>
          <w:cantSplit/>
          <w:trHeight w:val="3315"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施工中の安全確保</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及び環境保全</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※「低騒音型・低振動型建設機械の指定に関する規定（平成９年建設省告示第１５３６号）」</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に基づき、指定された建設機械を使用する。　　　　　　　　　　　　　　</w:t>
            </w:r>
            <w:r>
              <w:rPr>
                <w:rFonts w:hint="eastAsia" w:ascii="ＭＳ ゴシック" w:hAnsi="ＭＳ ゴシック" w:eastAsia="ＭＳ ゴシック"/>
                <w:color w:val="000000" w:themeColor="text1"/>
                <w:sz w:val="18"/>
              </w:rPr>
              <w:t>&lt;1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9&gt;</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※「建設機械に関する技術指針（平成３年建設省通知第２４７号）」に基づき、指定された</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排出ガス対策型建設機械を使用する。　　　　　　　　　　　　　　　　　</w:t>
            </w:r>
            <w:r>
              <w:rPr>
                <w:rFonts w:hint="eastAsia" w:ascii="ＭＳ ゴシック" w:hAnsi="ＭＳ ゴシック" w:eastAsia="ＭＳ ゴシック"/>
                <w:color w:val="000000" w:themeColor="text1"/>
                <w:sz w:val="18"/>
              </w:rPr>
              <w:t>&lt;1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9&gt;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関係機関との協議　　　　　　　　　　　　　　　　　　　　　　　　　</w:t>
            </w:r>
            <w:r>
              <w:rPr>
                <w:rFonts w:hint="eastAsia"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&lt;</w:t>
            </w:r>
            <w:r>
              <w:rPr>
                <w:rFonts w:hint="default" w:ascii="ＭＳ ゴシック" w:hAnsi="ＭＳ ゴシック" w:eastAsia="ＭＳ ゴシック"/>
                <w:color w:val="000000" w:themeColor="text1"/>
                <w:sz w:val="18"/>
              </w:rPr>
              <w:t>1</w:t>
            </w:r>
            <w:r>
              <w:rPr>
                <w:rFonts w:hint="default"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5&gt;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・必要（関係機関：　　　　　　　　　　　）　　　・必要なし</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交通誘導員</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・配置する（・警備業法第１８条に規定する特定の種別の警備業務　・任意　）</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　　　日×　　　人）</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・配置しない</w:t>
            </w:r>
          </w:p>
          <w:p>
            <w:pPr>
              <w:pStyle w:val="0"/>
              <w:autoSpaceDE w:val="0"/>
              <w:autoSpaceDN w:val="0"/>
              <w:adjustRightInd w:val="0"/>
              <w:jc w:val="left"/>
              <w:rPr>
                <w:rFonts w:hint="eastAsia" w:ascii="ＭＳ ゴシック" w:hAnsi="ＭＳ ゴシック" w:eastAsia="ＭＳ ゴシック"/>
                <w:color w:val="000000" w:themeColor="text1"/>
                <w:kern w:val="0"/>
                <w:sz w:val="18"/>
              </w:rPr>
            </w:pPr>
          </w:p>
          <w:p>
            <w:pPr>
              <w:pStyle w:val="0"/>
              <w:autoSpaceDE w:val="0"/>
              <w:autoSpaceDN w:val="0"/>
              <w:adjustRightInd w:val="0"/>
              <w:jc w:val="left"/>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特定の種別の警備業務は、警備員等の検定等に関する規則</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平成</w:t>
            </w:r>
            <w:r>
              <w:rPr>
                <w:rFonts w:hint="default" w:ascii="ＭＳ ゴシック" w:hAnsi="ＭＳ ゴシック" w:eastAsia="ＭＳ ゴシック"/>
                <w:color w:val="000000" w:themeColor="text1"/>
                <w:kern w:val="0"/>
                <w:sz w:val="18"/>
              </w:rPr>
              <w:t>17</w:t>
            </w:r>
            <w:r>
              <w:rPr>
                <w:rFonts w:hint="eastAsia" w:ascii="ＭＳ ゴシック" w:hAnsi="ＭＳ ゴシック" w:eastAsia="ＭＳ ゴシック"/>
                <w:color w:val="000000" w:themeColor="text1"/>
                <w:kern w:val="0"/>
                <w:sz w:val="18"/>
              </w:rPr>
              <w:t>年国家公安委員会規</w:t>
            </w:r>
          </w:p>
          <w:p>
            <w:pPr>
              <w:pStyle w:val="0"/>
              <w:autoSpaceDE w:val="0"/>
              <w:autoSpaceDN w:val="0"/>
              <w:adjustRightInd w:val="0"/>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則第</w:t>
            </w:r>
            <w:r>
              <w:rPr>
                <w:rFonts w:hint="default" w:ascii="ＭＳ ゴシック" w:hAnsi="ＭＳ ゴシック" w:eastAsia="ＭＳ ゴシック"/>
                <w:color w:val="000000" w:themeColor="text1"/>
                <w:kern w:val="0"/>
                <w:sz w:val="18"/>
              </w:rPr>
              <w:t>20</w:t>
            </w:r>
            <w:r>
              <w:rPr>
                <w:rFonts w:hint="eastAsia" w:ascii="ＭＳ ゴシック" w:hAnsi="ＭＳ ゴシック" w:eastAsia="ＭＳ ゴシック"/>
                <w:color w:val="000000" w:themeColor="text1"/>
                <w:kern w:val="0"/>
                <w:sz w:val="18"/>
              </w:rPr>
              <w:t>号</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及び秋田県公安委員会告示第</w:t>
            </w:r>
            <w:r>
              <w:rPr>
                <w:rFonts w:hint="default" w:ascii="ＭＳ ゴシック" w:hAnsi="ＭＳ ゴシック" w:eastAsia="ＭＳ ゴシック"/>
                <w:color w:val="000000" w:themeColor="text1"/>
                <w:kern w:val="0"/>
                <w:sz w:val="18"/>
              </w:rPr>
              <w:t>144</w:t>
            </w:r>
            <w:r>
              <w:rPr>
                <w:rFonts w:hint="eastAsia" w:ascii="ＭＳ ゴシック" w:hAnsi="ＭＳ ゴシック" w:eastAsia="ＭＳ ゴシック"/>
                <w:color w:val="000000" w:themeColor="text1"/>
                <w:kern w:val="0"/>
                <w:sz w:val="18"/>
              </w:rPr>
              <w:t>号</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平成</w:t>
            </w:r>
            <w:r>
              <w:rPr>
                <w:rFonts w:hint="default" w:ascii="ＭＳ ゴシック" w:hAnsi="ＭＳ ゴシック" w:eastAsia="ＭＳ ゴシック"/>
                <w:color w:val="000000" w:themeColor="text1"/>
                <w:kern w:val="0"/>
                <w:sz w:val="18"/>
              </w:rPr>
              <w:t>18</w:t>
            </w:r>
            <w:r>
              <w:rPr>
                <w:rFonts w:hint="eastAsia" w:ascii="ＭＳ ゴシック" w:hAnsi="ＭＳ ゴシック" w:eastAsia="ＭＳ ゴシック"/>
                <w:color w:val="000000" w:themeColor="text1"/>
                <w:kern w:val="0"/>
                <w:sz w:val="18"/>
              </w:rPr>
              <w:t>年</w:t>
            </w: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月</w:t>
            </w:r>
            <w:r>
              <w:rPr>
                <w:rFonts w:hint="eastAsia" w:ascii="ＭＳ ゴシック" w:hAnsi="ＭＳ ゴシック" w:eastAsia="ＭＳ ゴシック"/>
                <w:color w:val="000000" w:themeColor="text1"/>
                <w:kern w:val="0"/>
                <w:sz w:val="18"/>
              </w:rPr>
              <w:t>6</w:t>
            </w:r>
            <w:r>
              <w:rPr>
                <w:rFonts w:hint="eastAsia" w:ascii="ＭＳ ゴシック" w:hAnsi="ＭＳ ゴシック" w:eastAsia="ＭＳ ゴシック"/>
                <w:color w:val="000000" w:themeColor="text1"/>
                <w:kern w:val="0"/>
                <w:sz w:val="18"/>
              </w:rPr>
              <w:t>日</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による。</w:t>
            </w:r>
          </w:p>
        </w:tc>
      </w:tr>
      <w:tr>
        <w:trPr>
          <w:cantSplit/>
          <w:trHeight w:val="4905" w:hRule="atLeast"/>
        </w:trPr>
        <w:tc>
          <w:tcPr>
            <w:tcW w:w="284" w:type="dxa"/>
            <w:gridSpan w:val="2"/>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eastAsia"/>
              </w:rPr>
            </w:pPr>
          </w:p>
        </w:tc>
        <w:tc>
          <w:tcPr>
            <w:tcW w:w="1984" w:type="dxa"/>
            <w:tcBorders>
              <w:top w:val="single" w:color="C0C0C0" w:sz="4" w:space="0"/>
              <w:left w:val="nil"/>
              <w:bottom w:val="nil"/>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5</w:t>
            </w:r>
            <w:r>
              <w:rPr>
                <w:rFonts w:hint="eastAsia" w:ascii="ＭＳ ゴシック" w:hAnsi="ＭＳ ゴシック" w:eastAsia="ＭＳ ゴシック"/>
                <w:color w:val="000000" w:themeColor="text1"/>
                <w:sz w:val="18"/>
              </w:rPr>
              <w:t>　発生材の処理</w:t>
            </w:r>
          </w:p>
        </w:tc>
        <w:tc>
          <w:tcPr>
            <w:tcW w:w="7372" w:type="dxa"/>
            <w:gridSpan w:val="2"/>
            <w:tcBorders>
              <w:top w:val="single" w:color="C0C0C0" w:sz="4" w:space="0"/>
              <w:left w:val="nil"/>
              <w:bottom w:val="nil"/>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・特定建設資材廃棄物の発生材の処理　　　　　　　　　　　　　　　　　　</w:t>
            </w:r>
            <w:r>
              <w:rPr>
                <w:rFonts w:hint="eastAsia" w:ascii="ＭＳ ゴシック" w:hAnsi="ＭＳ ゴシック" w:eastAsia="ＭＳ ゴシック"/>
                <w:color w:val="000000" w:themeColor="text1"/>
                <w:sz w:val="18"/>
              </w:rPr>
              <w:t>&lt;1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9&gt;</w:t>
            </w:r>
          </w:p>
          <w:p>
            <w:pPr>
              <w:pStyle w:val="0"/>
              <w:rPr>
                <w:rFonts w:hint="eastAsia" w:ascii="ＭＳ ゴシック" w:hAnsi="ＭＳ ゴシック" w:eastAsia="ＭＳ ゴシック"/>
                <w:color w:val="000000" w:themeColor="text1"/>
                <w:sz w:val="18"/>
              </w:rPr>
            </w:pPr>
          </w:p>
          <w:tbl>
            <w:tblPr>
              <w:tblStyle w:val="11"/>
              <w:tblW w:w="6966" w:type="dxa"/>
              <w:tblInd w:w="225" w:type="dxa"/>
              <w:tblLayout w:type="fixed"/>
              <w:tblCellMar>
                <w:top w:w="0" w:type="dxa"/>
                <w:left w:w="10" w:type="dxa"/>
                <w:bottom w:w="0" w:type="dxa"/>
                <w:right w:w="10" w:type="dxa"/>
              </w:tblCellMar>
              <w:tblLook w:firstRow="0" w:lastRow="0" w:firstColumn="0" w:lastColumn="0" w:noHBand="1" w:noVBand="1" w:val="0600"/>
            </w:tblPr>
            <w:tblGrid>
              <w:gridCol w:w="1704"/>
              <w:gridCol w:w="5262"/>
            </w:tblGrid>
            <w:tr>
              <w:trPr>
                <w:cantSplit/>
                <w:trHeight w:val="26" w:hRule="atLeast"/>
              </w:trPr>
              <w:tc>
                <w:tcPr>
                  <w:tcW w:w="1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種類</w:t>
                  </w:r>
                </w:p>
              </w:tc>
              <w:tc>
                <w:tcPr>
                  <w:tcW w:w="526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再資源化等をする施設名・住所・搬出距離（</w:t>
                  </w:r>
                  <w:r>
                    <w:rPr>
                      <w:rFonts w:hint="eastAsia" w:ascii="ＭＳ ゴシック" w:hAnsi="ＭＳ ゴシック" w:eastAsia="ＭＳ ゴシック"/>
                      <w:color w:val="000000" w:themeColor="text1"/>
                      <w:sz w:val="18"/>
                    </w:rPr>
                    <w:t>km</w:t>
                  </w:r>
                  <w:r>
                    <w:rPr>
                      <w:rFonts w:hint="eastAsia" w:ascii="ＭＳ ゴシック" w:hAnsi="ＭＳ ゴシック" w:eastAsia="ＭＳ ゴシック"/>
                      <w:color w:val="000000" w:themeColor="text1"/>
                      <w:sz w:val="18"/>
                    </w:rPr>
                    <w:t>）</w:t>
                  </w: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コンクリ－ト塊</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アスファルト塊</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建設発生木材</w:t>
                  </w: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cantSplit/>
                <w:trHeight w:val="26" w:hRule="atLeast"/>
              </w:trPr>
              <w:tc>
                <w:tcPr>
                  <w:tcW w:w="170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c>
                <w:tcPr>
                  <w:tcW w:w="5262"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・特定建設資材廃棄物以外の発生材の処理　　　　　　　　　　　　　　　　</w:t>
            </w:r>
            <w:r>
              <w:rPr>
                <w:rFonts w:hint="eastAsia" w:ascii="ＭＳ ゴシック" w:hAnsi="ＭＳ ゴシック" w:eastAsia="ＭＳ ゴシック"/>
                <w:color w:val="000000" w:themeColor="text1"/>
                <w:sz w:val="18"/>
              </w:rPr>
              <w:t>&lt;1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9&gt;</w:t>
            </w:r>
          </w:p>
          <w:tbl>
            <w:tblPr>
              <w:tblStyle w:val="11"/>
              <w:tblW w:w="0" w:type="auto"/>
              <w:tblInd w:w="225" w:type="dxa"/>
              <w:tblLayout w:type="fixed"/>
              <w:tblCellMar>
                <w:top w:w="0" w:type="dxa"/>
                <w:left w:w="10" w:type="dxa"/>
                <w:bottom w:w="0" w:type="dxa"/>
                <w:right w:w="10" w:type="dxa"/>
              </w:tblCellMar>
              <w:tblLook w:firstRow="0" w:lastRow="0" w:firstColumn="0" w:lastColumn="0" w:noHBand="1" w:noVBand="1" w:val="0600"/>
            </w:tblPr>
            <w:tblGrid>
              <w:gridCol w:w="1707"/>
              <w:gridCol w:w="5274"/>
            </w:tblGrid>
            <w:tr>
              <w:trPr>
                <w:cantSplit/>
                <w:trHeight w:val="252" w:hRule="atLeast"/>
              </w:trPr>
              <w:tc>
                <w:tcPr>
                  <w:tcW w:w="17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種類</w:t>
                  </w:r>
                </w:p>
              </w:tc>
              <w:tc>
                <w:tcPr>
                  <w:tcW w:w="527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処分施設の名称・住所・搬出距離（</w:t>
                  </w:r>
                  <w:r>
                    <w:rPr>
                      <w:rFonts w:hint="eastAsia" w:ascii="ＭＳ ゴシック" w:hAnsi="ＭＳ ゴシック" w:eastAsia="ＭＳ ゴシック"/>
                      <w:color w:val="000000" w:themeColor="text1"/>
                      <w:sz w:val="18"/>
                    </w:rPr>
                    <w:t>km</w:t>
                  </w:r>
                  <w:r>
                    <w:rPr>
                      <w:rFonts w:hint="eastAsia" w:ascii="ＭＳ ゴシック" w:hAnsi="ＭＳ ゴシック" w:eastAsia="ＭＳ ゴシック"/>
                      <w:color w:val="000000" w:themeColor="text1"/>
                      <w:sz w:val="18"/>
                    </w:rPr>
                    <w:t>）</w:t>
                  </w:r>
                </w:p>
              </w:tc>
            </w:tr>
            <w:tr>
              <w:trPr>
                <w:cantSplit/>
                <w:trHeight w:val="252" w:hRule="atLeast"/>
              </w:trPr>
              <w:tc>
                <w:tcPr>
                  <w:tcW w:w="170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c>
                <w:tcPr>
                  <w:tcW w:w="5274"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cantSplit/>
                <w:trHeight w:val="78" w:hRule="atLeast"/>
              </w:trPr>
              <w:tc>
                <w:tcPr>
                  <w:tcW w:w="170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c>
                <w:tcPr>
                  <w:tcW w:w="5274" w:type="dxa"/>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trHeight w:val="250" w:hRule="atLeast"/>
              </w:trPr>
              <w:tc>
                <w:tcPr>
                  <w:tcW w:w="170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527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r>
              <w:trPr>
                <w:trHeight w:val="78" w:hRule="atLeast"/>
              </w:trPr>
              <w:tc>
                <w:tcPr>
                  <w:tcW w:w="170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c>
                <w:tcPr>
                  <w:tcW w:w="5274"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bl>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・引き渡しを要するもの　</w:t>
            </w:r>
            <w:r>
              <w:rPr>
                <w:rFonts w:hint="eastAsia" w:ascii="ＭＳ ゴシック" w:hAnsi="ＭＳ ゴシック" w:eastAsia="ＭＳ ゴシック"/>
                <w:color w:val="000000" w:themeColor="text1"/>
                <w:sz w:val="18"/>
                <w:u w:val="single" w:color="auto"/>
              </w:rPr>
              <w:t>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・現場再利用発生材　　　</w:t>
            </w:r>
            <w:r>
              <w:rPr>
                <w:rFonts w:hint="eastAsia" w:ascii="ＭＳ ゴシック" w:hAnsi="ＭＳ ゴシック" w:eastAsia="ＭＳ ゴシック"/>
                <w:color w:val="000000" w:themeColor="text1"/>
                <w:sz w:val="18"/>
                <w:u w:val="single" w:color="auto"/>
              </w:rPr>
              <w:t>　　　　　　　　　　　　　　　　</w:t>
            </w: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・特別管理産業廃棄物　　　</w:t>
            </w:r>
            <w:r>
              <w:rPr>
                <w:rFonts w:hint="eastAsia" w:ascii="ＭＳ ゴシック" w:hAnsi="ＭＳ ゴシック" w:eastAsia="ＭＳ ゴシック"/>
                <w:color w:val="000000" w:themeColor="text1"/>
                <w:kern w:val="0"/>
                <w:sz w:val="18"/>
              </w:rPr>
              <w:t>・有　　・無</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・アスベスト　　　　　　　・有　　・無</w:t>
            </w:r>
          </w:p>
          <w:p>
            <w:pPr>
              <w:pStyle w:val="0"/>
              <w:overflowPunct w:val="0"/>
              <w:adjustRightInd w:val="0"/>
              <w:textAlignment w:val="baseline"/>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受入施設名【秋田県環境保全センター（大仙市協和上淀川）、　　　　　</w:t>
            </w:r>
            <w:r>
              <w:rPr>
                <w:rFonts w:hint="eastAsia" w:ascii="ＭＳ ゴシック" w:hAnsi="ＭＳ ゴシック" w:eastAsia="ＭＳ ゴシック"/>
                <w:color w:val="000000" w:themeColor="text1"/>
                <w:kern w:val="0"/>
                <w:sz w:val="18"/>
                <w:u w:val="none" w:color="auto"/>
              </w:rPr>
              <w:t>km</w:t>
            </w:r>
            <w:r>
              <w:rPr>
                <w:rFonts w:hint="eastAsia" w:ascii="ＭＳ ゴシック" w:hAnsi="ＭＳ ゴシック" w:eastAsia="ＭＳ ゴシック"/>
                <w:color w:val="000000" w:themeColor="text1"/>
                <w:kern w:val="0"/>
                <w:sz w:val="18"/>
                <w:u w:val="none" w:color="auto"/>
              </w:rPr>
              <w:t>】</w:t>
            </w:r>
          </w:p>
        </w:tc>
      </w:tr>
      <w:tr>
        <w:trPr>
          <w:cantSplit/>
          <w:trHeight w:val="7503" w:hRule="atLeast"/>
        </w:trPr>
        <w:tc>
          <w:tcPr>
            <w:tcW w:w="284" w:type="dxa"/>
            <w:gridSpan w:val="2"/>
            <w:vMerge w:val="restart"/>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4" w:type="dxa"/>
            <w:tcBorders>
              <w:top w:val="nil"/>
              <w:left w:val="nil"/>
              <w:bottom w:val="none" w:color="auto" w:sz="0"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p>
        </w:tc>
        <w:tc>
          <w:tcPr>
            <w:tcW w:w="7372" w:type="dxa"/>
            <w:gridSpan w:val="2"/>
            <w:tcBorders>
              <w:top w:val="nil"/>
              <w:left w:val="nil"/>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・飛散性アスベストの使用状況</w:t>
            </w:r>
          </w:p>
          <w:tbl>
            <w:tblPr>
              <w:tblStyle w:val="11"/>
              <w:tblW w:w="70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51"/>
              <w:gridCol w:w="1751"/>
              <w:gridCol w:w="1751"/>
              <w:gridCol w:w="1752"/>
            </w:tblGrid>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室　名</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使用部位</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詳細（厚さ等）</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w:t>
                  </w:r>
                </w:p>
              </w:tc>
            </w:tr>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r>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・非飛散性アスベスト成形板の使用状況</w:t>
            </w:r>
          </w:p>
          <w:tbl>
            <w:tblPr>
              <w:tblStyle w:val="11"/>
              <w:tblW w:w="70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51"/>
              <w:gridCol w:w="1751"/>
              <w:gridCol w:w="1751"/>
              <w:gridCol w:w="1752"/>
            </w:tblGrid>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室　名</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使用部位</w:t>
                  </w: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詳細（厚さ等）</w:t>
                  </w: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w:t>
                  </w:r>
                </w:p>
              </w:tc>
            </w:tr>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r>
            <w:tr>
              <w:trPr>
                <w:trHeight w:val="70" w:hRule="atLeast"/>
              </w:trPr>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17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p>
              </w:tc>
            </w:tr>
          </w:tbl>
          <w:p>
            <w:pPr>
              <w:pStyle w:val="0"/>
              <w:rPr>
                <w:rFonts w:hint="default" w:ascii="ＭＳ ゴシック" w:hAnsi="ＭＳ ゴシック" w:eastAsia="ＭＳ ゴシック"/>
                <w:color w:val="000000" w:themeColor="text1"/>
                <w:sz w:val="18"/>
              </w:rPr>
            </w:pP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・ＰＣＢ含有製品の処理</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ＰＣＢ（ポリ塩化ビフェニル）含有機器　・有　　　・無</w:t>
            </w:r>
          </w:p>
          <w:p>
            <w:pPr>
              <w:pStyle w:val="0"/>
              <w:overflowPunct w:val="0"/>
              <w:adjustRightInd w:val="0"/>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有の場合、電気照明器具等のＰＣＢを含有する機器は、当該部分を取り外し、漏洩</w:t>
            </w:r>
          </w:p>
          <w:p>
            <w:pPr>
              <w:pStyle w:val="0"/>
              <w:overflowPunct w:val="0"/>
              <w:adjustRightInd w:val="0"/>
              <w:ind w:left="540" w:hanging="540" w:hangingChars="300"/>
              <w:textAlignment w:val="baseline"/>
              <w:rPr>
                <w:rFonts w:hint="default"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rPr>
              <w:t>　　　の恐れのない安全な容器に納め、所定の表示を行い、</w:t>
            </w:r>
            <w:r>
              <w:rPr>
                <w:rFonts w:hint="eastAsia" w:ascii="ＭＳ ゴシック" w:hAnsi="ＭＳ ゴシック" w:eastAsia="ＭＳ ゴシック"/>
                <w:color w:val="000000" w:themeColor="text1"/>
                <w:kern w:val="0"/>
                <w:sz w:val="18"/>
                <w:u w:val="none" w:color="auto"/>
              </w:rPr>
              <w:t>監督職員の指示に基づき施設管理者に引き渡すこと。</w:t>
            </w:r>
          </w:p>
          <w:p>
            <w:pPr>
              <w:pStyle w:val="0"/>
              <w:overflowPunct w:val="0"/>
              <w:adjustRightInd w:val="0"/>
              <w:textAlignment w:val="baseline"/>
              <w:rPr>
                <w:rFonts w:hint="default" w:ascii="ＭＳ ゴシック" w:hAnsi="ＭＳ ゴシック" w:eastAsia="ＭＳ ゴシック"/>
                <w:color w:val="000000" w:themeColor="text1"/>
                <w:kern w:val="0"/>
                <w:sz w:val="18"/>
              </w:rPr>
            </w:pP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・対象となる石膏ボート製品　　　　　　　　・該当　　・非該当</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次に該当する場合は、指定する場所に処分すること。</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〈対象となる石膏ボード製品〉</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小名浜吉野石膏㈱いわき工場</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昭和</w:t>
            </w:r>
            <w:r>
              <w:rPr>
                <w:rFonts w:hint="default" w:ascii="ＭＳ ゴシック" w:hAnsi="ＭＳ ゴシック" w:eastAsia="ＭＳ ゴシック"/>
                <w:color w:val="000000" w:themeColor="text1"/>
                <w:kern w:val="0"/>
                <w:sz w:val="18"/>
              </w:rPr>
              <w:t>48</w:t>
            </w:r>
            <w:r>
              <w:rPr>
                <w:rFonts w:hint="eastAsia" w:ascii="ＭＳ ゴシック" w:hAnsi="ＭＳ ゴシック" w:eastAsia="ＭＳ ゴシック"/>
                <w:color w:val="000000" w:themeColor="text1"/>
                <w:kern w:val="0"/>
                <w:sz w:val="18"/>
              </w:rPr>
              <w:t>年～平成</w:t>
            </w:r>
            <w:r>
              <w:rPr>
                <w:rFonts w:hint="default" w:ascii="ＭＳ ゴシック" w:hAnsi="ＭＳ ゴシック" w:eastAsia="ＭＳ ゴシック"/>
                <w:color w:val="000000" w:themeColor="text1"/>
                <w:kern w:val="0"/>
                <w:sz w:val="18"/>
              </w:rPr>
              <w:t>9</w:t>
            </w:r>
            <w:r>
              <w:rPr>
                <w:rFonts w:hint="eastAsia" w:ascii="ＭＳ ゴシック" w:hAnsi="ＭＳ ゴシック" w:eastAsia="ＭＳ ゴシック"/>
                <w:color w:val="000000" w:themeColor="text1"/>
                <w:kern w:val="0"/>
                <w:sz w:val="18"/>
              </w:rPr>
              <w:t>年</w:t>
            </w:r>
            <w:r>
              <w:rPr>
                <w:rFonts w:hint="default" w:ascii="ＭＳ ゴシック" w:hAnsi="ＭＳ ゴシック" w:eastAsia="ＭＳ ゴシック"/>
                <w:color w:val="000000" w:themeColor="text1"/>
                <w:kern w:val="0"/>
                <w:sz w:val="18"/>
              </w:rPr>
              <w:t>4</w:t>
            </w:r>
            <w:r>
              <w:rPr>
                <w:rFonts w:hint="eastAsia" w:ascii="ＭＳ ゴシック" w:hAnsi="ＭＳ ゴシック" w:eastAsia="ＭＳ ゴシック"/>
                <w:color w:val="000000" w:themeColor="text1"/>
                <w:kern w:val="0"/>
                <w:sz w:val="18"/>
              </w:rPr>
              <w:t>月に製造されたもの</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日東石膏ボード㈱八戸工場</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平成</w:t>
            </w:r>
            <w:r>
              <w:rPr>
                <w:rFonts w:hint="default" w:ascii="ＭＳ ゴシック" w:hAnsi="ＭＳ ゴシック" w:eastAsia="ＭＳ ゴシック"/>
                <w:color w:val="000000" w:themeColor="text1"/>
                <w:kern w:val="0"/>
                <w:sz w:val="18"/>
              </w:rPr>
              <w:t>4</w:t>
            </w:r>
            <w:r>
              <w:rPr>
                <w:rFonts w:hint="eastAsia" w:ascii="ＭＳ ゴシック" w:hAnsi="ＭＳ ゴシック" w:eastAsia="ＭＳ ゴシック"/>
                <w:color w:val="000000" w:themeColor="text1"/>
                <w:kern w:val="0"/>
                <w:sz w:val="18"/>
              </w:rPr>
              <w:t>年</w:t>
            </w: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月～平成</w:t>
            </w:r>
            <w:r>
              <w:rPr>
                <w:rFonts w:hint="default" w:ascii="ＭＳ ゴシック" w:hAnsi="ＭＳ ゴシック" w:eastAsia="ＭＳ ゴシック"/>
                <w:color w:val="000000" w:themeColor="text1"/>
                <w:kern w:val="0"/>
                <w:sz w:val="18"/>
              </w:rPr>
              <w:t>9</w:t>
            </w:r>
            <w:r>
              <w:rPr>
                <w:rFonts w:hint="eastAsia" w:ascii="ＭＳ ゴシック" w:hAnsi="ＭＳ ゴシック" w:eastAsia="ＭＳ ゴシック"/>
                <w:color w:val="000000" w:themeColor="text1"/>
                <w:kern w:val="0"/>
                <w:sz w:val="18"/>
              </w:rPr>
              <w:t>年</w:t>
            </w:r>
            <w:r>
              <w:rPr>
                <w:rFonts w:hint="default" w:ascii="ＭＳ ゴシック" w:hAnsi="ＭＳ ゴシック" w:eastAsia="ＭＳ ゴシック"/>
                <w:color w:val="000000" w:themeColor="text1"/>
                <w:kern w:val="0"/>
                <w:sz w:val="18"/>
              </w:rPr>
              <w:t>4</w:t>
            </w:r>
            <w:r>
              <w:rPr>
                <w:rFonts w:hint="eastAsia" w:ascii="ＭＳ ゴシック" w:hAnsi="ＭＳ ゴシック" w:eastAsia="ＭＳ ゴシック"/>
                <w:color w:val="000000" w:themeColor="text1"/>
                <w:kern w:val="0"/>
                <w:sz w:val="18"/>
              </w:rPr>
              <w:t>月に製造されたもの</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指定する処分場所</w:t>
            </w:r>
          </w:p>
          <w:p>
            <w:pPr>
              <w:pStyle w:val="0"/>
              <w:overflowPunct w:val="0"/>
              <w:adjustRightInd w:val="0"/>
              <w:textAlignment w:val="baseline"/>
              <w:rPr>
                <w:rFonts w:hint="default"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【秋田県環境保全センター（大仙市協和上淀川）、　　　　　</w:t>
            </w:r>
            <w:r>
              <w:rPr>
                <w:rFonts w:hint="eastAsia" w:ascii="ＭＳ ゴシック" w:hAnsi="ＭＳ ゴシック" w:eastAsia="ＭＳ ゴシック"/>
                <w:color w:val="000000" w:themeColor="text1"/>
                <w:kern w:val="0"/>
                <w:sz w:val="18"/>
                <w:u w:val="none" w:color="auto"/>
              </w:rPr>
              <w:t>km</w:t>
            </w:r>
            <w:r>
              <w:rPr>
                <w:rFonts w:hint="eastAsia" w:ascii="ＭＳ ゴシック" w:hAnsi="ＭＳ ゴシック" w:eastAsia="ＭＳ ゴシック"/>
                <w:color w:val="000000" w:themeColor="text1"/>
                <w:kern w:val="0"/>
                <w:sz w:val="18"/>
                <w:u w:val="none" w:color="auto"/>
              </w:rPr>
              <w:t>】</w:t>
            </w:r>
          </w:p>
          <w:p>
            <w:pPr>
              <w:pStyle w:val="0"/>
              <w:overflowPunct w:val="0"/>
              <w:adjustRightInd w:val="0"/>
              <w:textAlignment w:val="baseline"/>
              <w:rPr>
                <w:rFonts w:hint="default"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関連通知：平成</w:t>
            </w:r>
            <w:r>
              <w:rPr>
                <w:rFonts w:hint="default" w:ascii="ＭＳ ゴシック" w:hAnsi="ＭＳ ゴシック" w:eastAsia="ＭＳ ゴシック"/>
                <w:color w:val="000000" w:themeColor="text1"/>
                <w:kern w:val="0"/>
                <w:sz w:val="18"/>
                <w:u w:val="none" w:color="auto"/>
              </w:rPr>
              <w:t>9</w:t>
            </w:r>
            <w:r>
              <w:rPr>
                <w:rFonts w:hint="eastAsia" w:ascii="ＭＳ ゴシック" w:hAnsi="ＭＳ ゴシック" w:eastAsia="ＭＳ ゴシック"/>
                <w:color w:val="000000" w:themeColor="text1"/>
                <w:kern w:val="0"/>
                <w:sz w:val="18"/>
                <w:u w:val="none" w:color="auto"/>
              </w:rPr>
              <w:t>年</w:t>
            </w:r>
            <w:r>
              <w:rPr>
                <w:rFonts w:hint="default" w:ascii="ＭＳ ゴシック" w:hAnsi="ＭＳ ゴシック" w:eastAsia="ＭＳ ゴシック"/>
                <w:color w:val="000000" w:themeColor="text1"/>
                <w:kern w:val="0"/>
                <w:sz w:val="18"/>
                <w:u w:val="none" w:color="auto"/>
              </w:rPr>
              <w:t>7</w:t>
            </w:r>
            <w:r>
              <w:rPr>
                <w:rFonts w:hint="eastAsia" w:ascii="ＭＳ ゴシック" w:hAnsi="ＭＳ ゴシック" w:eastAsia="ＭＳ ゴシック"/>
                <w:color w:val="000000" w:themeColor="text1"/>
                <w:kern w:val="0"/>
                <w:sz w:val="18"/>
                <w:u w:val="none" w:color="auto"/>
              </w:rPr>
              <w:t>月</w:t>
            </w:r>
            <w:r>
              <w:rPr>
                <w:rFonts w:hint="default"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日営－</w:t>
            </w:r>
            <w:r>
              <w:rPr>
                <w:rFonts w:hint="default" w:ascii="ＭＳ ゴシック" w:hAnsi="ＭＳ ゴシック" w:eastAsia="ＭＳ ゴシック"/>
                <w:color w:val="000000" w:themeColor="text1"/>
                <w:kern w:val="0"/>
                <w:sz w:val="18"/>
                <w:u w:val="none" w:color="auto"/>
              </w:rPr>
              <w:t>576</w:t>
            </w:r>
            <w:r>
              <w:rPr>
                <w:rFonts w:hint="eastAsia" w:ascii="ＭＳ ゴシック" w:hAnsi="ＭＳ ゴシック" w:eastAsia="ＭＳ ゴシック"/>
                <w:color w:val="000000" w:themeColor="text1"/>
                <w:kern w:val="0"/>
                <w:sz w:val="18"/>
                <w:u w:val="none" w:color="auto"/>
              </w:rPr>
              <w:t>「廃石膏ボードの処理について（通知）」</w:t>
            </w:r>
          </w:p>
          <w:p>
            <w:pPr>
              <w:pStyle w:val="0"/>
              <w:rPr>
                <w:rFonts w:hint="eastAsia" w:ascii="ＭＳ ゴシック" w:hAnsi="ＭＳ ゴシック" w:eastAsia="ＭＳ ゴシック"/>
                <w:color w:val="000000" w:themeColor="text1"/>
                <w:sz w:val="18"/>
                <w:u w:val="none" w:color="auto"/>
              </w:rPr>
            </w:pP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本工事では、建設副産物情報交換システム（</w:t>
            </w:r>
            <w:r>
              <w:rPr>
                <w:rFonts w:hint="eastAsia" w:ascii="ＭＳ ゴシック" w:hAnsi="ＭＳ ゴシック" w:eastAsia="ＭＳ ゴシック"/>
                <w:color w:val="000000" w:themeColor="text1"/>
                <w:sz w:val="18"/>
                <w:u w:val="none" w:color="auto"/>
              </w:rPr>
              <w:t>COBRIS</w:t>
            </w:r>
            <w:r>
              <w:rPr>
                <w:rFonts w:hint="eastAsia" w:ascii="ＭＳ ゴシック" w:hAnsi="ＭＳ ゴシック" w:eastAsia="ＭＳ ゴシック"/>
                <w:color w:val="000000" w:themeColor="text1"/>
                <w:sz w:val="18"/>
                <w:u w:val="none" w:color="auto"/>
              </w:rPr>
              <w:t>）により、工事着手前に「再生資</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源利用計画書」及び「再生資源利用促進計画書」を作成、監督職員に提出（施工計画書へ添付）するものとする。また工事完成時に同計画書の実施</w:t>
            </w:r>
            <w:r>
              <w:rPr>
                <w:rFonts w:hint="eastAsia" w:ascii="ＭＳ ゴシック" w:hAnsi="ＭＳ ゴシック" w:eastAsia="ＭＳ ゴシック"/>
                <w:color w:val="000000" w:themeColor="text1"/>
                <w:sz w:val="18"/>
              </w:rPr>
              <w:t>書を監督職員に提出するものとする。　　　　　　　　　　　　　　　　　　　　　　　　　　　　　</w:t>
            </w:r>
            <w:r>
              <w:rPr>
                <w:rFonts w:hint="eastAsia" w:ascii="ＭＳ ゴシック" w:hAnsi="ＭＳ ゴシック" w:eastAsia="ＭＳ ゴシック"/>
                <w:color w:val="000000" w:themeColor="text1"/>
                <w:sz w:val="18"/>
              </w:rPr>
              <w:t xml:space="preserve">   &lt;1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9&gt;</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・本工事で発生する建設廃棄物のうち、県内の最終処分場に搬入する建設廃棄物について</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は、秋田県産業廃棄物税が課税されるので適正に処理すること。</w:t>
            </w:r>
          </w:p>
          <w:p>
            <w:pPr>
              <w:pStyle w:val="0"/>
              <w:rPr>
                <w:rFonts w:hint="eastAsia" w:ascii="ＭＳ ゴシック" w:hAnsi="ＭＳ ゴシック" w:eastAsia="ＭＳ ゴシック"/>
                <w:color w:val="000000" w:themeColor="text1"/>
                <w:sz w:val="18"/>
              </w:rPr>
            </w:pPr>
          </w:p>
        </w:tc>
      </w:tr>
      <w:tr>
        <w:trPr>
          <w:cantSplit/>
          <w:trHeight w:val="390"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6</w:t>
            </w:r>
            <w:r>
              <w:rPr>
                <w:rFonts w:hint="eastAsia" w:ascii="ＭＳ ゴシック" w:hAnsi="ＭＳ ゴシック" w:eastAsia="ＭＳ ゴシック"/>
                <w:color w:val="000000" w:themeColor="text1"/>
                <w:sz w:val="18"/>
              </w:rPr>
              <w:t>　概成工期</w:t>
            </w:r>
          </w:p>
          <w:p>
            <w:pPr>
              <w:pStyle w:val="0"/>
              <w:rPr>
                <w:rFonts w:hint="default" w:ascii="ＭＳ ゴシック" w:hAnsi="ＭＳ ゴシック" w:eastAsia="ＭＳ ゴシック"/>
                <w:color w:val="000000" w:themeColor="text1"/>
                <w:sz w:val="18"/>
              </w:rPr>
            </w:pP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・適用する（工事期限より</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日前）</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※適用しない</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　　　　　　</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&lt;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2</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&gt;</w:t>
            </w:r>
          </w:p>
          <w:p>
            <w:pPr>
              <w:pStyle w:val="0"/>
              <w:rPr>
                <w:rFonts w:hint="eastAsia" w:ascii="ＭＳ ゴシック" w:hAnsi="ＭＳ ゴシック" w:eastAsia="ＭＳ ゴシック"/>
                <w:color w:val="000000" w:themeColor="text1"/>
                <w:sz w:val="18"/>
                <w:u w:val="none" w:color="auto"/>
              </w:rPr>
            </w:pPr>
          </w:p>
        </w:tc>
      </w:tr>
      <w:tr>
        <w:trPr>
          <w:cantSplit/>
          <w:trHeight w:val="345"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7</w:t>
            </w:r>
            <w:r>
              <w:rPr>
                <w:rFonts w:hint="eastAsia" w:ascii="ＭＳ ゴシック" w:hAnsi="ＭＳ ゴシック" w:eastAsia="ＭＳ ゴシック"/>
                <w:color w:val="000000" w:themeColor="text1"/>
                <w:sz w:val="18"/>
              </w:rPr>
              <w:t>　電気保安技術者</w:t>
            </w:r>
          </w:p>
          <w:p>
            <w:pPr>
              <w:pStyle w:val="0"/>
              <w:rPr>
                <w:rFonts w:hint="eastAsia" w:ascii="ＭＳ ゴシック" w:hAnsi="ＭＳ ゴシック" w:eastAsia="ＭＳ ゴシック"/>
                <w:color w:val="000000" w:themeColor="text1"/>
                <w:sz w:val="18"/>
              </w:rPr>
            </w:pP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※配置する　　　　　　　　　　　　　・配置しない　　　　　　</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　</w:t>
            </w:r>
            <w:r>
              <w:rPr>
                <w:rFonts w:hint="default"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sz w:val="18"/>
                <w:u w:val="none" w:color="auto"/>
              </w:rPr>
              <w:t>&lt;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3</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&gt;</w:t>
            </w:r>
          </w:p>
          <w:p>
            <w:pPr>
              <w:pStyle w:val="0"/>
              <w:rPr>
                <w:rFonts w:hint="eastAsia" w:ascii="ＭＳ ゴシック" w:hAnsi="ＭＳ ゴシック" w:eastAsia="ＭＳ ゴシック"/>
                <w:color w:val="000000" w:themeColor="text1"/>
                <w:sz w:val="18"/>
                <w:u w:val="none" w:color="auto"/>
              </w:rPr>
            </w:pPr>
          </w:p>
        </w:tc>
      </w:tr>
      <w:tr>
        <w:trPr>
          <w:cantSplit/>
          <w:trHeight w:val="405"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8</w:t>
            </w:r>
            <w:r>
              <w:rPr>
                <w:rFonts w:hint="eastAsia" w:ascii="ＭＳ ゴシック" w:hAnsi="ＭＳ ゴシック" w:eastAsia="ＭＳ ゴシック"/>
                <w:color w:val="000000" w:themeColor="text1"/>
                <w:sz w:val="18"/>
              </w:rPr>
              <w:t>　機材の品質等</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default"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none" w:color="auto"/>
              </w:rPr>
              <w:t>本工事に使用する機器及び材料（以下「機材」という。</w:t>
            </w:r>
            <w:r>
              <w:rPr>
                <w:rFonts w:hint="default"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は、設計図書に定める品質及び性能を有する新品とし、以下のいずれかに該当するものとする。また、石綿を含有しないものとする。　　　　　　　　　　　　　　　　　　　　　　　　　　　　　　</w:t>
            </w:r>
            <w:r>
              <w:rPr>
                <w:rFonts w:hint="eastAsia" w:ascii="ＭＳ ゴシック" w:hAnsi="ＭＳ ゴシック" w:eastAsia="ＭＳ ゴシック"/>
                <w:color w:val="000000" w:themeColor="text1"/>
                <w:sz w:val="18"/>
                <w:u w:val="none" w:color="auto"/>
              </w:rPr>
              <w:t xml:space="preserve">  &lt;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1</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4</w:t>
            </w:r>
            <w:r>
              <w:rPr>
                <w:rFonts w:hint="default" w:ascii="ＭＳ ゴシック" w:hAnsi="ＭＳ ゴシック" w:eastAsia="ＭＳ ゴシック"/>
                <w:color w:val="000000" w:themeColor="text1"/>
                <w:sz w:val="18"/>
                <w:u w:val="none" w:color="auto"/>
              </w:rPr>
              <w:t>．</w:t>
            </w:r>
            <w:r>
              <w:rPr>
                <w:rFonts w:hint="default"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&gt;</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⑴　</w:t>
            </w:r>
            <w:r>
              <w:rPr>
                <w:rFonts w:hint="default" w:ascii="ＭＳ ゴシック" w:hAnsi="ＭＳ ゴシック" w:eastAsia="ＭＳ ゴシック"/>
                <w:color w:val="000000" w:themeColor="text1"/>
                <w:sz w:val="18"/>
                <w:u w:val="none" w:color="auto"/>
              </w:rPr>
              <w:t>JIS</w:t>
            </w:r>
            <w:r>
              <w:rPr>
                <w:rFonts w:hint="eastAsia" w:ascii="ＭＳ ゴシック" w:hAnsi="ＭＳ ゴシック" w:eastAsia="ＭＳ ゴシック"/>
                <w:color w:val="000000" w:themeColor="text1"/>
                <w:sz w:val="18"/>
                <w:u w:val="none" w:color="auto"/>
              </w:rPr>
              <w:t>及び</w:t>
            </w:r>
            <w:r>
              <w:rPr>
                <w:rFonts w:hint="default" w:ascii="ＭＳ ゴシック" w:hAnsi="ＭＳ ゴシック" w:eastAsia="ＭＳ ゴシック"/>
                <w:color w:val="000000" w:themeColor="text1"/>
                <w:sz w:val="18"/>
                <w:u w:val="none" w:color="auto"/>
              </w:rPr>
              <w:t>JAS</w:t>
            </w:r>
            <w:r>
              <w:rPr>
                <w:rFonts w:hint="eastAsia" w:ascii="ＭＳ ゴシック" w:hAnsi="ＭＳ ゴシック" w:eastAsia="ＭＳ ゴシック"/>
                <w:color w:val="000000" w:themeColor="text1"/>
                <w:sz w:val="18"/>
                <w:u w:val="none" w:color="auto"/>
              </w:rPr>
              <w:t>マ－ク等の認証機関のマ－ク表示のある機材</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⑵　エコマ－ク認定製品（（公財）日本環境協会）</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⑶　秋田県認定リサイクル製品</w:t>
            </w:r>
          </w:p>
          <w:p>
            <w:pPr>
              <w:pStyle w:val="0"/>
              <w:ind w:left="390" w:leftChars="100" w:hanging="180" w:hanging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⑷　建築材料・設備機材等品質性能評価事業設備機材等評価名簿（最新年版）</w:t>
            </w:r>
            <w:r>
              <w:rPr>
                <w:rFonts w:hint="default"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一社）公共建築協会）（以下「評価名簿」という。）に記載製品</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⑸　上記以外のもので以下のア～エの事項を満たすもの</w:t>
            </w:r>
          </w:p>
          <w:p>
            <w:pPr>
              <w:pStyle w:val="0"/>
              <w:ind w:left="420" w:leftChars="2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ア　品質及び性能に関する試験デ－タが整備されていること。</w:t>
            </w:r>
          </w:p>
          <w:p>
            <w:pPr>
              <w:pStyle w:val="0"/>
              <w:ind w:left="420" w:leftChars="2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イ　法令等で定める許可、認可、認定又は免許を取得していること。</w:t>
            </w:r>
          </w:p>
          <w:p>
            <w:pPr>
              <w:pStyle w:val="0"/>
              <w:ind w:left="420" w:leftChars="2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ウ　製造又は施工の実績があり、その信頼性があること。</w:t>
            </w:r>
          </w:p>
          <w:p>
            <w:pPr>
              <w:pStyle w:val="0"/>
              <w:ind w:left="420" w:leftChars="2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エ　販売、保守等の営業体制が整えられていること。</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なお、⑸の材料を使用する場合は、ア～エの証明となる資料を監督職員に提出して承諾を受けるものとする。</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　また、参考型番が図示された機</w:t>
            </w:r>
            <w:r>
              <w:rPr>
                <w:rFonts w:hint="eastAsia" w:ascii="ＭＳ ゴシック" w:hAnsi="ＭＳ ゴシック" w:eastAsia="ＭＳ ゴシック"/>
                <w:color w:val="000000" w:themeColor="text1"/>
                <w:sz w:val="18"/>
              </w:rPr>
              <w:t>材は、当該商品または同等品を使用するものとし、同等品を使用する場合は監督職員の承諾を受けるものとする。</w:t>
            </w:r>
          </w:p>
          <w:p>
            <w:pPr>
              <w:pStyle w:val="0"/>
              <w:rPr>
                <w:rFonts w:hint="eastAsia" w:ascii="ＭＳ ゴシック" w:hAnsi="ＭＳ ゴシック" w:eastAsia="ＭＳ ゴシック"/>
                <w:color w:val="000000" w:themeColor="text1"/>
                <w:sz w:val="18"/>
              </w:rPr>
            </w:pPr>
          </w:p>
        </w:tc>
      </w:tr>
      <w:tr>
        <w:trPr>
          <w:cantSplit/>
          <w:trHeight w:val="400" w:hRule="atLeast"/>
        </w:trPr>
        <w:tc>
          <w:tcPr>
            <w:tcW w:w="284" w:type="dxa"/>
            <w:gridSpan w:val="2"/>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9</w:t>
            </w:r>
            <w:r>
              <w:rPr>
                <w:rFonts w:hint="eastAsia" w:ascii="ＭＳ ゴシック" w:hAnsi="ＭＳ ゴシック" w:eastAsia="ＭＳ ゴシック"/>
                <w:color w:val="000000" w:themeColor="text1"/>
                <w:sz w:val="18"/>
              </w:rPr>
              <w:t>　機器及び材料の選</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定</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left="210" w:left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評価名簿による評価書の写しを添付した納入仕様書を監督</w:t>
            </w:r>
            <w:r>
              <w:rPr>
                <w:rFonts w:hint="eastAsia" w:ascii="ＭＳ ゴシック" w:hAnsi="ＭＳ ゴシック" w:eastAsia="ＭＳ ゴシック"/>
                <w:color w:val="000000" w:themeColor="text1"/>
                <w:sz w:val="18"/>
              </w:rPr>
              <w:t>職</w:t>
            </w:r>
            <w:r>
              <w:rPr>
                <w:rFonts w:hint="eastAsia" w:ascii="ＭＳ ゴシック" w:hAnsi="ＭＳ ゴシック" w:eastAsia="ＭＳ ゴシック"/>
                <w:color w:val="000000" w:themeColor="text1"/>
                <w:kern w:val="0"/>
                <w:sz w:val="18"/>
              </w:rPr>
              <w:t>員に提出する。</w:t>
            </w:r>
          </w:p>
          <w:p>
            <w:pPr>
              <w:pStyle w:val="0"/>
              <w:ind w:left="210" w:leftChars="100"/>
              <w:rPr>
                <w:rFonts w:hint="eastAsia" w:ascii="ＭＳ ゴシック" w:hAnsi="ＭＳ ゴシック" w:eastAsia="ＭＳ ゴシック"/>
                <w:color w:val="000000" w:themeColor="text1"/>
                <w:sz w:val="18"/>
              </w:rPr>
            </w:pPr>
          </w:p>
        </w:tc>
      </w:tr>
      <w:tr>
        <w:trPr>
          <w:cantSplit/>
          <w:trHeight w:val="5801" w:hRule="atLeast"/>
        </w:trPr>
        <w:tc>
          <w:tcPr>
            <w:tcW w:w="284" w:type="dxa"/>
            <w:gridSpan w:val="2"/>
            <w:vMerge w:val="restart"/>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r>
              <w:rPr>
                <w:rFonts w:hint="eastAsia" w:ascii="ＭＳ ゴシック" w:hAnsi="ＭＳ ゴシック" w:eastAsia="ＭＳ ゴシック"/>
                <w:color w:val="000000" w:themeColor="text1"/>
                <w:sz w:val="18"/>
              </w:rPr>
              <w:t>　化学物質を放散す</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る建築材料等</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建築物内部に使用する建築材料等は、設計図書に規定する所要の品質及び性能を有すると共に、次の⑴から⑷まで満たすものとする。　　　　　　　　　　　　　</w:t>
            </w:r>
            <w:r>
              <w:rPr>
                <w:rFonts w:hint="eastAsia" w:ascii="ＭＳ ゴシック" w:hAnsi="ＭＳ ゴシック" w:eastAsia="ＭＳ ゴシック"/>
                <w:color w:val="000000" w:themeColor="text1"/>
                <w:sz w:val="18"/>
              </w:rPr>
              <w:t>&lt;</w:t>
            </w:r>
            <w:r>
              <w:rPr>
                <w:rFonts w:hint="default"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1</w:t>
            </w:r>
            <w:r>
              <w:rPr>
                <w:rFonts w:hint="default"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4</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1&gt;</w:t>
            </w:r>
          </w:p>
          <w:p>
            <w:pPr>
              <w:pStyle w:val="0"/>
              <w:numPr>
                <w:ilvl w:val="0"/>
                <w:numId w:val="1"/>
              </w:numP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pPr>
              <w:pStyle w:val="0"/>
              <w:ind w:left="290" w:leftChars="72" w:hanging="139" w:hangingChars="77"/>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⑵　接着剤及び塗料はトルエン、キシレン及びエチルベンゼンの含有量が少ない材料を使用する。</w:t>
            </w:r>
          </w:p>
          <w:p>
            <w:pPr>
              <w:pStyle w:val="0"/>
              <w:ind w:left="290" w:leftChars="72" w:hanging="139" w:hangingChars="77"/>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⑶　接着剤は、可塑剤（フタル酸ジ</w:t>
            </w:r>
            <w:r>
              <w:rPr>
                <w:rFonts w:hint="eastAsia" w:ascii="ＭＳ ゴシック" w:hAnsi="ＭＳ ゴシック" w:eastAsia="ＭＳ ゴシック"/>
                <w:color w:val="000000" w:themeColor="text1"/>
                <w:sz w:val="18"/>
              </w:rPr>
              <w:t>-n-</w:t>
            </w:r>
            <w:r>
              <w:rPr>
                <w:rFonts w:hint="eastAsia" w:ascii="ＭＳ ゴシック" w:hAnsi="ＭＳ ゴシック" w:eastAsia="ＭＳ ゴシック"/>
                <w:color w:val="000000" w:themeColor="text1"/>
                <w:sz w:val="18"/>
              </w:rPr>
              <w:t>ブチル及びフタル酸ジ</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エチルヘキシル等を含有しない難揮発性の可塑剤を除く。）が添加されていない材料を使用する。</w:t>
            </w:r>
          </w:p>
          <w:p>
            <w:pPr>
              <w:pStyle w:val="0"/>
              <w:ind w:left="290" w:leftChars="72" w:hanging="139" w:hangingChars="77"/>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⑷　⑴の材料を使用して作られた家具、書架、実験台、その他の什器類は、ホルムアルデヒド、アセドアルデヒド及びスチレンを発散しないか、発散が極めて少ない材料を使用したものとする。</w:t>
            </w: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設計図書に規定する「ホルムアルデヒドの放散量」の区分において、「規制対象外」とは次の①又は②に該当する材料を指し、同区分「第三種」とは次の③又④に該当する材料を指す。</w:t>
            </w:r>
          </w:p>
          <w:p>
            <w:pPr>
              <w:pStyle w:val="0"/>
              <w:ind w:left="293" w:leftChars="73" w:hanging="140" w:hangingChars="7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①　建築基準法施行令第</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条の</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第</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項に定める第一種、第二種及び第三種ホルムアルデヒド発散建築材料以外の材料</w:t>
            </w:r>
          </w:p>
          <w:p>
            <w:pPr>
              <w:pStyle w:val="0"/>
              <w:ind w:left="293" w:leftChars="73" w:hanging="140" w:hangingChars="7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②　建築基準法施行令第</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条の</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第</w:t>
            </w:r>
            <w:r>
              <w:rPr>
                <w:rFonts w:hint="eastAsia" w:ascii="ＭＳ ゴシック" w:hAnsi="ＭＳ ゴシック" w:eastAsia="ＭＳ ゴシック"/>
                <w:color w:val="000000" w:themeColor="text1"/>
                <w:sz w:val="18"/>
              </w:rPr>
              <w:t>4</w:t>
            </w:r>
            <w:r>
              <w:rPr>
                <w:rFonts w:hint="eastAsia" w:ascii="ＭＳ ゴシック" w:hAnsi="ＭＳ ゴシック" w:eastAsia="ＭＳ ゴシック"/>
                <w:color w:val="000000" w:themeColor="text1"/>
                <w:sz w:val="18"/>
              </w:rPr>
              <w:t>項の規定により国土交通大臣の認定を受けた材料</w:t>
            </w:r>
          </w:p>
          <w:p>
            <w:pPr>
              <w:pStyle w:val="0"/>
              <w:ind w:left="293" w:leftChars="73" w:hanging="140" w:hangingChars="7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③　建築基準法施行令第</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条の</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第</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項に定める第三種ホルムアルデヒド発散建築材料</w:t>
            </w:r>
          </w:p>
          <w:p>
            <w:pPr>
              <w:pStyle w:val="0"/>
              <w:ind w:left="293" w:leftChars="73" w:hanging="140" w:hangingChars="7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④　建築基準法施行令第</w:t>
            </w: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条の</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第</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項の規定により国土交通大臣の認定を受けた材料</w:t>
            </w:r>
          </w:p>
          <w:p>
            <w:pPr>
              <w:pStyle w:val="0"/>
              <w:rPr>
                <w:rFonts w:hint="eastAsia" w:ascii="ＭＳ ゴシック" w:hAnsi="ＭＳ ゴシック" w:eastAsia="ＭＳ ゴシック"/>
                <w:color w:val="000000" w:themeColor="text1"/>
                <w:sz w:val="18"/>
              </w:rPr>
            </w:pPr>
          </w:p>
        </w:tc>
      </w:tr>
      <w:tr>
        <w:trPr>
          <w:cantSplit/>
          <w:trHeight w:val="266"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11</w:t>
            </w:r>
            <w:r>
              <w:rPr>
                <w:rFonts w:hint="eastAsia" w:ascii="ＭＳ ゴシック" w:hAnsi="ＭＳ ゴシック" w:eastAsia="ＭＳ ゴシック"/>
                <w:color w:val="000000" w:themeColor="text1"/>
                <w:sz w:val="18"/>
              </w:rPr>
              <w:t>　施工条件</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b w:val="0"/>
                <w:color w:val="000000" w:themeColor="text1"/>
                <w:sz w:val="18"/>
                <w:u w:val="none" w:color="auto"/>
              </w:rPr>
              <w:t>図示による。</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b w:val="0"/>
                <w:color w:val="000000" w:themeColor="text1"/>
                <w:sz w:val="18"/>
                <w:u w:val="none" w:color="auto"/>
              </w:rPr>
              <w:t>・工事中停止させない</w:t>
            </w:r>
            <w:r>
              <w:rPr>
                <w:rFonts w:hint="eastAsia" w:ascii="ＭＳ ゴシック" w:hAnsi="ＭＳ ゴシック" w:eastAsia="ＭＳ ゴシック"/>
                <w:color w:val="000000" w:themeColor="text1"/>
                <w:sz w:val="18"/>
              </w:rPr>
              <w:t>設備</w:t>
            </w:r>
          </w:p>
          <w:p>
            <w:pPr>
              <w:pStyle w:val="0"/>
              <w:rPr>
                <w:rFonts w:hint="eastAsia"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rPr>
              <w:t>　※なし　　　・あり　</w:t>
            </w:r>
            <w:r>
              <w:rPr>
                <w:rFonts w:hint="eastAsia" w:ascii="ＭＳ ゴシック" w:hAnsi="ＭＳ ゴシック" w:eastAsia="ＭＳ ゴシック"/>
                <w:color w:val="000000" w:themeColor="text1"/>
                <w:sz w:val="18"/>
                <w:u w:val="single" w:color="auto"/>
              </w:rPr>
              <w:t>　　　　　　　　　　　　　　　　　</w:t>
            </w:r>
          </w:p>
          <w:p>
            <w:pPr>
              <w:pStyle w:val="0"/>
              <w:rPr>
                <w:rFonts w:hint="eastAsia" w:ascii="ＭＳ ゴシック" w:hAnsi="ＭＳ ゴシック" w:eastAsia="ＭＳ ゴシック"/>
                <w:color w:val="000000" w:themeColor="text1"/>
                <w:sz w:val="18"/>
              </w:rPr>
            </w:pPr>
          </w:p>
        </w:tc>
      </w:tr>
      <w:tr>
        <w:trPr>
          <w:cantSplit/>
          <w:trHeight w:val="1305"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2"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12</w:t>
            </w:r>
            <w:r>
              <w:rPr>
                <w:rFonts w:hint="eastAsia" w:ascii="ＭＳ ゴシック" w:hAnsi="ＭＳ ゴシック" w:eastAsia="ＭＳ ゴシック"/>
                <w:color w:val="000000" w:themeColor="text1"/>
                <w:sz w:val="18"/>
              </w:rPr>
              <w:t>　施工調査</w:t>
            </w:r>
          </w:p>
          <w:p>
            <w:pPr>
              <w:pStyle w:val="0"/>
              <w:jc w:val="right"/>
              <w:rPr>
                <w:rFonts w:hint="eastAsia" w:ascii="ＭＳ ゴシック" w:hAnsi="ＭＳ ゴシック" w:eastAsia="ＭＳ ゴシック"/>
                <w:color w:val="000000" w:themeColor="text1"/>
                <w:sz w:val="18"/>
              </w:rPr>
            </w:pPr>
          </w:p>
        </w:tc>
        <w:tc>
          <w:tcPr>
            <w:tcW w:w="7372" w:type="dxa"/>
            <w:gridSpan w:val="2"/>
            <w:tcBorders>
              <w:top w:val="single" w:color="C0C0C0" w:sz="4" w:space="0"/>
              <w:left w:val="nil"/>
              <w:bottom w:val="single" w:color="C0C0C0" w:sz="2" w:space="0"/>
              <w:right w:val="single" w:color="auto" w:sz="4" w:space="0"/>
              <w:tl2br w:val="none" w:color="auto" w:sz="0" w:space="0"/>
              <w:tr2bl w:val="none" w:color="auto" w:sz="0" w:space="0"/>
            </w:tcBorders>
            <w:vAlign w:val="top"/>
          </w:tcPr>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※改修標準仕様書による</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・施工計画調査　　　　　　　　　　　　・事前調査</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（調査項目　・図示　　・　　）　　　　（調査項目　・図示　　・　　）</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（調査範囲　・図示　　・　　）　　　　（調査範囲　・図示　　・　　）</w:t>
            </w:r>
          </w:p>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（調査方法　・図示　　・　　）　　　　（調査方法　・図示　　・　　）</w:t>
            </w:r>
          </w:p>
          <w:p>
            <w:pPr>
              <w:pStyle w:val="0"/>
              <w:rPr>
                <w:rFonts w:hint="eastAsia" w:ascii="ＭＳ ゴシック" w:hAnsi="ＭＳ ゴシック" w:eastAsia="ＭＳ ゴシック"/>
                <w:color w:val="000000" w:themeColor="text1"/>
                <w:sz w:val="18"/>
              </w:rPr>
            </w:pPr>
          </w:p>
        </w:tc>
      </w:tr>
      <w:tr>
        <w:trPr>
          <w:cantSplit/>
          <w:trHeight w:val="416"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13</w:t>
            </w:r>
            <w:r>
              <w:rPr>
                <w:rFonts w:hint="eastAsia" w:ascii="ＭＳ ゴシック" w:hAnsi="ＭＳ ゴシック" w:eastAsia="ＭＳ ゴシック"/>
                <w:color w:val="000000" w:themeColor="text1"/>
                <w:sz w:val="18"/>
              </w:rPr>
              <w:t>　はつり</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2"/>
                <w:kern w:val="0"/>
                <w:sz w:val="18"/>
              </w:rPr>
            </w:pPr>
            <w:r>
              <w:rPr>
                <w:rFonts w:hint="eastAsia" w:ascii="ＭＳ ゴシック" w:hAnsi="ＭＳ ゴシック" w:eastAsia="ＭＳ ゴシック"/>
                <w:color w:val="000000" w:themeColor="text1"/>
                <w:kern w:val="0"/>
                <w:sz w:val="18"/>
              </w:rPr>
              <w:t>　既存コンクリート部の床・壁の配管貫通部等の穴明けは原則としてダイヤモンドカッターによる。</w:t>
            </w:r>
          </w:p>
          <w:p>
            <w:pPr>
              <w:pStyle w:val="0"/>
              <w:snapToGrid w:val="0"/>
              <w:spacing w:line="240" w:lineRule="atLeast"/>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Ｘ線検査　　※行わない　　　・行う</w:t>
            </w:r>
          </w:p>
          <w:p>
            <w:pPr>
              <w:pStyle w:val="0"/>
              <w:snapToGrid w:val="0"/>
              <w:spacing w:line="240" w:lineRule="atLeast"/>
              <w:rPr>
                <w:rFonts w:hint="eastAsia" w:ascii="ＭＳ ゴシック" w:hAnsi="ＭＳ ゴシック" w:eastAsia="ＭＳ ゴシック"/>
                <w:color w:val="000000" w:themeColor="text1"/>
                <w:sz w:val="18"/>
              </w:rPr>
            </w:pPr>
          </w:p>
        </w:tc>
      </w:tr>
      <w:tr>
        <w:trPr>
          <w:cantSplit/>
          <w:trHeight w:val="598"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14</w:t>
            </w:r>
            <w:r>
              <w:rPr>
                <w:rFonts w:hint="eastAsia" w:ascii="ＭＳ ゴシック" w:hAnsi="ＭＳ ゴシック" w:eastAsia="ＭＳ ゴシック"/>
                <w:color w:val="000000" w:themeColor="text1"/>
                <w:sz w:val="18"/>
              </w:rPr>
              <w:t>　あと施工ｱﾝｶｰ</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2"/>
                <w:kern w:val="0"/>
                <w:sz w:val="18"/>
              </w:rPr>
            </w:pPr>
            <w:r>
              <w:rPr>
                <w:rFonts w:hint="eastAsia" w:ascii="ＭＳ ゴシック" w:hAnsi="ＭＳ ゴシック" w:eastAsia="ＭＳ ゴシック"/>
                <w:color w:val="000000" w:themeColor="text1"/>
                <w:kern w:val="0"/>
                <w:sz w:val="18"/>
              </w:rPr>
              <w:t>１　あと施工アンカー　※接着系アンカー（接着剤は有機系とする）　</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&lt;2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5</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3&gt;</w:t>
            </w:r>
            <w:r>
              <w:rPr>
                <w:rFonts w:hint="eastAsia" w:ascii="ＭＳ ゴシック" w:hAnsi="ＭＳ ゴシック" w:eastAsia="ＭＳ ゴシック"/>
                <w:color w:val="000000" w:themeColor="text1"/>
                <w:kern w:val="0"/>
                <w:sz w:val="18"/>
              </w:rPr>
              <w:t>　　　　　　　　　　　※金属拡張系アンカー（※本体打込み式）</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2"/>
                <w:kern w:val="0"/>
                <w:sz w:val="18"/>
              </w:rPr>
            </w:pPr>
            <w:r>
              <w:rPr>
                <w:rFonts w:hint="eastAsia" w:ascii="ＭＳ ゴシック" w:hAnsi="ＭＳ ゴシック" w:eastAsia="ＭＳ ゴシック"/>
                <w:color w:val="000000" w:themeColor="text1"/>
                <w:kern w:val="0"/>
                <w:sz w:val="18"/>
              </w:rPr>
              <w:t>２　試験等　　　　　　性能確認試験　　※行わない　　・行う　　　　</w:t>
            </w:r>
            <w:r>
              <w:rPr>
                <w:rFonts w:hint="eastAsia" w:ascii="ＭＳ ゴシック" w:hAnsi="ＭＳ ゴシック" w:eastAsia="ＭＳ ゴシック"/>
                <w:color w:val="000000" w:themeColor="text1"/>
                <w:sz w:val="18"/>
              </w:rPr>
              <w:t>&lt;2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5</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3&gt;</w:t>
            </w:r>
          </w:p>
          <w:p>
            <w:pPr>
              <w:pStyle w:val="0"/>
              <w:snapToGrid w:val="0"/>
              <w:spacing w:line="240" w:lineRule="atLeast"/>
              <w:ind w:left="210" w:left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施工後確認試験　※行う　　　　・行わない</w:t>
            </w:r>
          </w:p>
          <w:p>
            <w:pPr>
              <w:pStyle w:val="0"/>
              <w:ind w:firstLine="180" w:firstLineChars="100"/>
              <w:rPr>
                <w:rFonts w:hint="eastAsia" w:ascii="ＭＳ ゴシック" w:hAnsi="ＭＳ ゴシック" w:eastAsia="ＭＳ ゴシック"/>
                <w:color w:val="000000" w:themeColor="text1"/>
                <w:sz w:val="18"/>
              </w:rPr>
            </w:pPr>
          </w:p>
          <w:p>
            <w:pPr>
              <w:pStyle w:val="0"/>
              <w:ind w:firstLine="180" w:firstLineChars="10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施工後確認試験は、公共建築改修工事標準仕様書（建築工事編）平成</w:t>
            </w:r>
            <w:r>
              <w:rPr>
                <w:rFonts w:hint="eastAsia" w:ascii="ＭＳ ゴシック" w:hAnsi="ＭＳ ゴシック" w:eastAsia="ＭＳ ゴシック"/>
                <w:color w:val="000000" w:themeColor="text1"/>
                <w:sz w:val="18"/>
                <w:u w:val="none" w:color="auto"/>
              </w:rPr>
              <w:t>31</w:t>
            </w:r>
            <w:r>
              <w:rPr>
                <w:rFonts w:hint="eastAsia" w:ascii="ＭＳ ゴシック" w:hAnsi="ＭＳ ゴシック" w:eastAsia="ＭＳ ゴシック"/>
                <w:color w:val="000000" w:themeColor="text1"/>
                <w:sz w:val="18"/>
                <w:u w:val="none" w:color="auto"/>
              </w:rPr>
              <w:t>年版の</w:t>
            </w:r>
            <w:r>
              <w:rPr>
                <w:rFonts w:hint="eastAsia" w:ascii="ＭＳ ゴシック" w:hAnsi="ＭＳ ゴシック" w:eastAsia="ＭＳ ゴシック"/>
                <w:color w:val="000000" w:themeColor="text1"/>
                <w:sz w:val="18"/>
                <w:u w:val="none" w:color="auto"/>
              </w:rPr>
              <w:t>8</w:t>
            </w:r>
            <w:r>
              <w:rPr>
                <w:rFonts w:hint="eastAsia" w:ascii="ＭＳ ゴシック" w:hAnsi="ＭＳ ゴシック" w:eastAsia="ＭＳ ゴシック"/>
                <w:color w:val="000000" w:themeColor="text1"/>
                <w:sz w:val="18"/>
                <w:u w:val="none" w:color="auto"/>
              </w:rPr>
              <w:t>章</w:t>
            </w:r>
            <w:r>
              <w:rPr>
                <w:rFonts w:hint="eastAsia" w:ascii="ＭＳ ゴシック" w:hAnsi="ＭＳ ゴシック" w:eastAsia="ＭＳ ゴシック"/>
                <w:color w:val="000000" w:themeColor="text1"/>
                <w:sz w:val="18"/>
                <w:u w:val="none" w:color="auto"/>
              </w:rPr>
              <w:t>12</w:t>
            </w:r>
            <w:r>
              <w:rPr>
                <w:rFonts w:hint="eastAsia" w:ascii="ＭＳ ゴシック" w:hAnsi="ＭＳ ゴシック" w:eastAsia="ＭＳ ゴシック"/>
                <w:color w:val="000000" w:themeColor="text1"/>
                <w:sz w:val="18"/>
                <w:u w:val="none" w:color="auto"/>
              </w:rPr>
              <w:t>節</w:t>
            </w:r>
            <w:r>
              <w:rPr>
                <w:rFonts w:hint="eastAsia" w:ascii="ＭＳ ゴシック" w:hAnsi="ＭＳ ゴシック" w:eastAsia="ＭＳ ゴシック"/>
                <w:color w:val="000000" w:themeColor="text1"/>
                <w:sz w:val="18"/>
                <w:u w:val="none" w:color="auto"/>
              </w:rPr>
              <w:t>7</w:t>
            </w:r>
            <w:r>
              <w:rPr>
                <w:rFonts w:hint="eastAsia" w:ascii="ＭＳ ゴシック" w:hAnsi="ＭＳ ゴシック" w:eastAsia="ＭＳ ゴシック"/>
                <w:color w:val="000000" w:themeColor="text1"/>
                <w:sz w:val="18"/>
                <w:u w:val="none" w:color="auto"/>
              </w:rPr>
              <w:t>項による。</w:t>
            </w:r>
          </w:p>
          <w:p>
            <w:pPr>
              <w:pStyle w:val="0"/>
              <w:snapToGrid w:val="0"/>
              <w:spacing w:line="240" w:lineRule="atLeast"/>
              <w:ind w:left="210" w:leftChars="100"/>
              <w:rPr>
                <w:rFonts w:hint="eastAsia" w:ascii="ＭＳ ゴシック" w:hAnsi="ＭＳ ゴシック" w:eastAsia="ＭＳ ゴシック"/>
                <w:color w:val="000000" w:themeColor="text1"/>
                <w:sz w:val="18"/>
              </w:rPr>
            </w:pPr>
          </w:p>
        </w:tc>
      </w:tr>
      <w:tr>
        <w:trPr>
          <w:cantSplit/>
          <w:trHeight w:val="465"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sz w:val="18"/>
              </w:rPr>
              <w:t>15</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kern w:val="0"/>
                <w:sz w:val="18"/>
              </w:rPr>
              <w:t>既設ｲﾝｻｰﾄ及びアン</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カーボルト</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※使用しない　　　・使用する　　　　　　　　　　　　　　　　　　　　</w:t>
            </w:r>
            <w:r>
              <w:rPr>
                <w:rFonts w:hint="eastAsia" w:ascii="ＭＳ ゴシック" w:hAnsi="ＭＳ ゴシック" w:eastAsia="ＭＳ ゴシック"/>
                <w:color w:val="000000" w:themeColor="text1"/>
                <w:sz w:val="18"/>
              </w:rPr>
              <w:t>&lt;2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5</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1&gt;</w:t>
            </w:r>
          </w:p>
          <w:p>
            <w:pPr>
              <w:pStyle w:val="0"/>
              <w:snapToGrid w:val="0"/>
              <w:spacing w:line="240" w:lineRule="atLeast"/>
              <w:rPr>
                <w:rFonts w:hint="eastAsia" w:ascii="ＭＳ ゴシック" w:hAnsi="ＭＳ ゴシック" w:eastAsia="ＭＳ ゴシック"/>
                <w:color w:val="000000" w:themeColor="text1"/>
                <w:sz w:val="18"/>
              </w:rPr>
            </w:pPr>
          </w:p>
        </w:tc>
      </w:tr>
      <w:tr>
        <w:trPr>
          <w:cantSplit/>
          <w:trHeight w:val="1305" w:hRule="atLeast"/>
        </w:trPr>
        <w:tc>
          <w:tcPr>
            <w:tcW w:w="284"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16</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kern w:val="0"/>
                <w:sz w:val="18"/>
              </w:rPr>
              <w:t>冷媒（ﾌﾛﾝ系）回収</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2"/>
                <w:kern w:val="0"/>
                <w:sz w:val="18"/>
              </w:rPr>
            </w:pPr>
            <w:r>
              <w:rPr>
                <w:rFonts w:hint="eastAsia" w:ascii="ＭＳ ゴシック" w:hAnsi="ＭＳ ゴシック" w:eastAsia="ＭＳ ゴシック"/>
                <w:color w:val="000000" w:themeColor="text1"/>
                <w:kern w:val="0"/>
                <w:sz w:val="18"/>
              </w:rPr>
              <w:t>　冷媒の回収等の費用　　　・本工事　　　・別途</w:t>
            </w:r>
          </w:p>
          <w:p>
            <w:pPr>
              <w:pStyle w:val="0"/>
              <w:suppressAutoHyphens w:val="1"/>
              <w:wordWrap w:val="0"/>
              <w:adjustRightInd w:val="0"/>
              <w:ind w:left="390" w:leftChars="100" w:hanging="180" w:hanging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冷媒の回収にあたっては、「特定製品に係るフロン類の回収及び破壊の実施の確保等に関する法律（フロン回収破壊法）」に従って行い、監督</w:t>
            </w:r>
            <w:r>
              <w:rPr>
                <w:rFonts w:hint="eastAsia" w:ascii="ＭＳ ゴシック" w:hAnsi="ＭＳ ゴシック" w:eastAsia="ＭＳ ゴシック"/>
                <w:color w:val="000000" w:themeColor="text1"/>
                <w:sz w:val="18"/>
              </w:rPr>
              <w:t>職</w:t>
            </w:r>
            <w:r>
              <w:rPr>
                <w:rFonts w:hint="eastAsia" w:ascii="ＭＳ ゴシック" w:hAnsi="ＭＳ ゴシック" w:eastAsia="ＭＳ ゴシック"/>
                <w:color w:val="000000" w:themeColor="text1"/>
                <w:kern w:val="0"/>
                <w:sz w:val="18"/>
              </w:rPr>
              <w:t>員に次の書類を提出する。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2"/>
                <w:kern w:val="0"/>
                <w:sz w:val="18"/>
              </w:rPr>
            </w:pPr>
            <w:r>
              <w:rPr>
                <w:rFonts w:hint="eastAsia" w:ascii="ＭＳ ゴシック" w:hAnsi="ＭＳ ゴシック" w:eastAsia="ＭＳ ゴシック"/>
                <w:color w:val="000000" w:themeColor="text1"/>
                <w:kern w:val="0"/>
                <w:sz w:val="18"/>
              </w:rPr>
              <w:t>　⑴　第一種フロン類回収業者登録通知書の写し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2"/>
                <w:kern w:val="0"/>
                <w:sz w:val="18"/>
              </w:rPr>
            </w:pPr>
            <w:r>
              <w:rPr>
                <w:rFonts w:hint="eastAsia" w:ascii="ＭＳ ゴシック" w:hAnsi="ＭＳ ゴシック" w:eastAsia="ＭＳ ゴシック"/>
                <w:color w:val="000000" w:themeColor="text1"/>
                <w:kern w:val="0"/>
                <w:sz w:val="18"/>
              </w:rPr>
              <w:t>　⑵　フロン類回収証明書</w:t>
            </w:r>
          </w:p>
          <w:p>
            <w:pPr>
              <w:pStyle w:val="0"/>
              <w:suppressAutoHyphens w:val="1"/>
              <w:wordWrap w:val="0"/>
              <w:adjustRightInd w:val="0"/>
              <w:ind w:left="390" w:leftChars="100" w:hanging="180" w:hanging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２　ただし、家庭用のエアコン等で、「特定家庭用機器再商品化法（家電リサイクル法）」の対象となっているものは、同法に従ってリサイクル（フロン類の回収を含む。）を行い、監督</w:t>
            </w:r>
            <w:r>
              <w:rPr>
                <w:rFonts w:hint="eastAsia" w:ascii="ＭＳ ゴシック" w:hAnsi="ＭＳ ゴシック" w:eastAsia="ＭＳ ゴシック"/>
                <w:color w:val="000000" w:themeColor="text1"/>
                <w:sz w:val="18"/>
              </w:rPr>
              <w:t>職</w:t>
            </w:r>
            <w:r>
              <w:rPr>
                <w:rFonts w:hint="eastAsia" w:ascii="ＭＳ ゴシック" w:hAnsi="ＭＳ ゴシック" w:eastAsia="ＭＳ ゴシック"/>
                <w:color w:val="000000" w:themeColor="text1"/>
                <w:kern w:val="0"/>
                <w:sz w:val="18"/>
              </w:rPr>
              <w:t>員に次の書類を提出する。</w:t>
            </w:r>
          </w:p>
          <w:p>
            <w:pPr>
              <w:pStyle w:val="0"/>
              <w:ind w:left="210" w:leftChars="100"/>
              <w:jc w:val="left"/>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⑴　特定家庭用機器廃棄物管理票</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家電リサイクル券</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の写し</w:t>
            </w:r>
          </w:p>
          <w:p>
            <w:pPr>
              <w:pStyle w:val="0"/>
              <w:ind w:left="210" w:leftChars="100"/>
              <w:jc w:val="left"/>
              <w:rPr>
                <w:rFonts w:hint="eastAsia" w:ascii="ＭＳ ゴシック" w:hAnsi="ＭＳ ゴシック" w:eastAsia="ＭＳ ゴシック"/>
                <w:color w:val="000000" w:themeColor="text1"/>
                <w:sz w:val="18"/>
              </w:rPr>
            </w:pPr>
          </w:p>
        </w:tc>
      </w:tr>
      <w:tr>
        <w:trPr>
          <w:cantSplit/>
          <w:trHeight w:val="840" w:hRule="atLeast"/>
        </w:trPr>
        <w:tc>
          <w:tcPr>
            <w:tcW w:w="284" w:type="dxa"/>
            <w:gridSpan w:val="2"/>
            <w:vMerge w:val="restart"/>
            <w:tcBorders>
              <w:top w:val="nil"/>
              <w:left w:val="single" w:color="auto" w:sz="4" w:space="0"/>
              <w:bottom w:val="nil"/>
              <w:right w:val="single" w:color="000000"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17</w:t>
            </w:r>
            <w:r>
              <w:rPr>
                <w:rFonts w:hint="eastAsia" w:ascii="ＭＳ ゴシック" w:hAnsi="ＭＳ ゴシック" w:eastAsia="ＭＳ ゴシック"/>
                <w:color w:val="000000" w:themeColor="text1"/>
                <w:sz w:val="18"/>
              </w:rPr>
              <w:t>　工事用電力、水、そ</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の他</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必要な工事用電力、水などの費用及び官公署等への諸手続きなどの費用は受注者の負担とする。また、既存施設の利用は下記とする。</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　工事用電力　・利用できる（※有償　・無償）　・利用できない</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　工事用水　　・利用できる（※有償　・無償）　・利用できない</w:t>
            </w:r>
          </w:p>
          <w:p>
            <w:pPr>
              <w:pStyle w:val="0"/>
              <w:rPr>
                <w:rFonts w:hint="eastAsia" w:ascii="ＭＳ ゴシック" w:hAnsi="ＭＳ ゴシック" w:eastAsia="ＭＳ ゴシック"/>
                <w:color w:val="000000" w:themeColor="text1"/>
                <w:sz w:val="18"/>
              </w:rPr>
            </w:pPr>
          </w:p>
        </w:tc>
      </w:tr>
      <w:tr>
        <w:trPr>
          <w:cantSplit/>
          <w:trHeight w:val="1830" w:hRule="atLeast"/>
        </w:trPr>
        <w:tc>
          <w:tcPr>
            <w:tcW w:w="284" w:type="dxa"/>
            <w:gridSpan w:val="2"/>
            <w:vMerge w:val="continue"/>
            <w:tcBorders>
              <w:top w:val="nil"/>
              <w:left w:val="single" w:color="auto" w:sz="4" w:space="0"/>
              <w:bottom w:val="nil"/>
              <w:right w:val="single" w:color="000000"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18</w:t>
            </w:r>
            <w:r>
              <w:rPr>
                <w:rFonts w:hint="eastAsia" w:ascii="ＭＳ ゴシック" w:hAnsi="ＭＳ ゴシック" w:eastAsia="ＭＳ ゴシック"/>
                <w:color w:val="000000" w:themeColor="text1"/>
                <w:sz w:val="18"/>
              </w:rPr>
              <w:t>　技能士</w:t>
            </w:r>
            <w:bookmarkStart w:id="0" w:name="_GoBack"/>
            <w:bookmarkEnd w:id="0"/>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※適用する　　　・　適用しない　　　　　　　　　　　　　　　　　　　　</w:t>
            </w:r>
            <w:r>
              <w:rPr>
                <w:rFonts w:hint="eastAsia" w:ascii="ＭＳ ゴシック" w:hAnsi="ＭＳ ゴシック" w:eastAsia="ＭＳ ゴシック"/>
                <w:color w:val="000000" w:themeColor="text1"/>
                <w:sz w:val="18"/>
              </w:rPr>
              <w:t>&lt;1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6</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2&gt;</w:t>
            </w:r>
          </w:p>
          <w:p>
            <w:pPr>
              <w:pStyle w:val="0"/>
              <w:snapToGrid w:val="0"/>
              <w:spacing w:line="240" w:lineRule="atLeas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　適用職種　（１級の職種作業）　〕</w:t>
            </w:r>
          </w:p>
          <w:p>
            <w:pPr>
              <w:pStyle w:val="0"/>
              <w:snapToGrid w:val="0"/>
              <w:spacing w:line="240" w:lineRule="atLeas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・配管</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建築配管作業</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　　　　　　　　　　　　・建築板金</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ダクト板金作業</w:t>
            </w:r>
            <w:r>
              <w:rPr>
                <w:rFonts w:hint="eastAsia" w:ascii="ＭＳ ゴシック" w:hAnsi="ＭＳ ゴシック" w:eastAsia="ＭＳ ゴシック"/>
                <w:color w:val="000000" w:themeColor="text1"/>
                <w:sz w:val="18"/>
              </w:rPr>
              <w:t>)</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・熱絶縁施工</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保温保冷工事作業</w:t>
            </w:r>
            <w:r>
              <w:rPr>
                <w:rFonts w:hint="eastAsia" w:ascii="ＭＳ ゴシック" w:hAnsi="ＭＳ ゴシック" w:eastAsia="ＭＳ ゴシック"/>
                <w:color w:val="000000" w:themeColor="text1"/>
                <w:sz w:val="18"/>
              </w:rPr>
              <w:t>)</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・冷凍空気調和機器施工（冷凍空気調和機器施工作業）</w:t>
            </w:r>
          </w:p>
          <w:p>
            <w:pPr>
              <w:pStyle w:val="0"/>
              <w:rPr>
                <w:rFonts w:hint="eastAsia" w:ascii="ＭＳ ゴシック" w:hAnsi="ＭＳ ゴシック" w:eastAsia="ＭＳ ゴシック"/>
                <w:color w:val="000000" w:themeColor="text1"/>
                <w:sz w:val="18"/>
              </w:rPr>
            </w:pPr>
          </w:p>
        </w:tc>
      </w:tr>
      <w:tr>
        <w:trPr>
          <w:cantSplit/>
          <w:trHeight w:val="134" w:hRule="atLeast"/>
        </w:trPr>
        <w:tc>
          <w:tcPr>
            <w:tcW w:w="284" w:type="dxa"/>
            <w:gridSpan w:val="2"/>
            <w:vMerge w:val="continue"/>
            <w:tcBorders>
              <w:top w:val="nil"/>
              <w:left w:val="single" w:color="auto" w:sz="4" w:space="0"/>
              <w:bottom w:val="nil"/>
              <w:right w:val="single" w:color="000000"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19</w:t>
            </w:r>
            <w:r>
              <w:rPr>
                <w:rFonts w:hint="eastAsia" w:ascii="ＭＳ ゴシック" w:hAnsi="ＭＳ ゴシック" w:eastAsia="ＭＳ ゴシック"/>
                <w:color w:val="000000" w:themeColor="text1"/>
                <w:sz w:val="18"/>
              </w:rPr>
              <w:t>　溶接工</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JIS Z 3801</w:t>
            </w:r>
            <w:r>
              <w:rPr>
                <w:rFonts w:hint="eastAsia" w:ascii="ＭＳ ゴシック" w:hAnsi="ＭＳ ゴシック" w:eastAsia="ＭＳ ゴシック"/>
                <w:color w:val="000000" w:themeColor="text1"/>
                <w:sz w:val="18"/>
              </w:rPr>
              <w:t>に基づく</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一社</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日本溶接協会の管溶接の資格を有する者とする。</w:t>
            </w:r>
          </w:p>
          <w:p>
            <w:pPr>
              <w:pStyle w:val="0"/>
              <w:rPr>
                <w:rFonts w:hint="eastAsia" w:ascii="ＭＳ ゴシック" w:hAnsi="ＭＳ ゴシック" w:eastAsia="ＭＳ ゴシック"/>
                <w:color w:val="000000" w:themeColor="text1"/>
                <w:sz w:val="18"/>
              </w:rPr>
            </w:pPr>
          </w:p>
        </w:tc>
      </w:tr>
      <w:tr>
        <w:trPr>
          <w:cantSplit/>
          <w:trHeight w:val="2511" w:hRule="atLeast"/>
        </w:trPr>
        <w:tc>
          <w:tcPr>
            <w:tcW w:w="284" w:type="dxa"/>
            <w:gridSpan w:val="2"/>
            <w:vMerge w:val="continue"/>
            <w:tcBorders>
              <w:top w:val="nil"/>
              <w:left w:val="single" w:color="auto" w:sz="4" w:space="0"/>
              <w:bottom w:val="nil"/>
              <w:right w:val="single" w:color="000000"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　工事写真</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工事中、完成時ともカラ－写真とする。</w:t>
            </w:r>
          </w:p>
          <w:tbl>
            <w:tblPr>
              <w:tblStyle w:val="11"/>
              <w:tblW w:w="0" w:type="auto"/>
              <w:tblInd w:w="225" w:type="dxa"/>
              <w:tblLayout w:type="fixed"/>
              <w:tblCellMar>
                <w:top w:w="0" w:type="dxa"/>
                <w:left w:w="10" w:type="dxa"/>
                <w:bottom w:w="0" w:type="dxa"/>
                <w:right w:w="10" w:type="dxa"/>
              </w:tblCellMar>
              <w:tblLook w:firstRow="0" w:lastRow="0" w:firstColumn="0" w:lastColumn="0" w:noHBand="1" w:noVBand="1" w:val="0600"/>
            </w:tblPr>
            <w:tblGrid>
              <w:gridCol w:w="1294"/>
              <w:gridCol w:w="1946"/>
              <w:gridCol w:w="2643"/>
              <w:gridCol w:w="1113"/>
            </w:tblGrid>
            <w:tr>
              <w:trPr>
                <w:cantSplit/>
                <w:trHeight w:val="21" w:hRule="atLeast"/>
              </w:trPr>
              <w:tc>
                <w:tcPr>
                  <w:tcW w:w="12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分類</w:t>
                  </w:r>
                </w:p>
              </w:tc>
              <w:tc>
                <w:tcPr>
                  <w:tcW w:w="194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規格</w:t>
                  </w:r>
                </w:p>
              </w:tc>
              <w:tc>
                <w:tcPr>
                  <w:tcW w:w="264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撮影箇所</w:t>
                  </w:r>
                </w:p>
              </w:tc>
              <w:tc>
                <w:tcPr>
                  <w:tcW w:w="111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提出部数</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着工前</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サ－ビス版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工事写真の撮り方建築設備編</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工事中</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サ－ビス版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工事写真の撮り方建築設備編</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完成時</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・サ－ビス版</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・キャビネ版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工事写真の撮り方建築設備編</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同上</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tc>
            </w:tr>
            <w:tr>
              <w:trPr>
                <w:cantSplit/>
                <w:trHeight w:val="21" w:hRule="atLeast"/>
              </w:trPr>
              <w:tc>
                <w:tcPr>
                  <w:tcW w:w="129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営繕年報用</w:t>
                  </w:r>
                </w:p>
              </w:tc>
              <w:tc>
                <w:tcPr>
                  <w:tcW w:w="194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・キャビネ版</w:t>
                  </w:r>
                </w:p>
              </w:tc>
              <w:tc>
                <w:tcPr>
                  <w:tcW w:w="2643"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外部１枚、内部１枚</w:t>
                  </w:r>
                </w:p>
              </w:tc>
              <w:tc>
                <w:tcPr>
                  <w:tcW w:w="1113"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部</w:t>
                  </w:r>
                </w:p>
              </w:tc>
            </w:tr>
          </w:tbl>
          <w:p>
            <w:pPr>
              <w:pStyle w:val="0"/>
              <w:rPr>
                <w:rFonts w:hint="eastAsia"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この表のほか監督職員が必要と認め、指示した箇所及び部数。また、上記の写真はデジタル写真も可とし、その仕様等は監督職員の指示による。</w:t>
            </w:r>
          </w:p>
          <w:p>
            <w:pPr>
              <w:pStyle w:val="0"/>
              <w:rPr>
                <w:rFonts w:hint="eastAsia" w:ascii="ＭＳ ゴシック" w:hAnsi="ＭＳ ゴシック" w:eastAsia="ＭＳ ゴシック"/>
                <w:color w:val="000000" w:themeColor="text1"/>
                <w:sz w:val="18"/>
              </w:rPr>
            </w:pPr>
          </w:p>
        </w:tc>
      </w:tr>
      <w:tr>
        <w:trPr>
          <w:cantSplit/>
          <w:trHeight w:val="2388" w:hRule="atLeast"/>
        </w:trPr>
        <w:tc>
          <w:tcPr>
            <w:tcW w:w="284" w:type="dxa"/>
            <w:gridSpan w:val="2"/>
            <w:vMerge w:val="continue"/>
            <w:tcBorders>
              <w:top w:val="nil"/>
              <w:left w:val="single" w:color="auto" w:sz="4" w:space="0"/>
              <w:bottom w:val="nil"/>
              <w:right w:val="single" w:color="000000"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21</w:t>
            </w:r>
            <w:r>
              <w:rPr>
                <w:rFonts w:hint="eastAsia" w:ascii="ＭＳ ゴシック" w:hAnsi="ＭＳ ゴシック" w:eastAsia="ＭＳ ゴシック"/>
                <w:color w:val="000000" w:themeColor="text1"/>
                <w:sz w:val="18"/>
              </w:rPr>
              <w:t>　完成図書等</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※完成検査後に次の完成図等を速やかに提出する。　　　　　　　　　　　</w:t>
            </w:r>
            <w:r>
              <w:rPr>
                <w:rFonts w:hint="eastAsia" w:ascii="ＭＳ ゴシック" w:hAnsi="ＭＳ ゴシック" w:eastAsia="ＭＳ ゴシック"/>
                <w:color w:val="000000" w:themeColor="text1"/>
                <w:sz w:val="18"/>
              </w:rPr>
              <w:t xml:space="preserve"> &lt;</w:t>
            </w:r>
            <w:r>
              <w:rPr>
                <w:rFonts w:hint="default" w:ascii="ＭＳ ゴシック" w:hAnsi="ＭＳ ゴシック" w:eastAsia="ＭＳ ゴシック"/>
                <w:color w:val="000000" w:themeColor="text1"/>
                <w:sz w:val="18"/>
              </w:rPr>
              <w:t>1</w:t>
            </w:r>
            <w:r>
              <w:rPr>
                <w:rFonts w:hint="default"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1</w:t>
            </w:r>
            <w:r>
              <w:rPr>
                <w:rFonts w:hint="default"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8</w:t>
            </w:r>
            <w:r>
              <w:rPr>
                <w:rFonts w:hint="default" w:ascii="ＭＳ ゴシック" w:hAnsi="ＭＳ ゴシック" w:eastAsia="ＭＳ ゴシック"/>
                <w:color w:val="000000" w:themeColor="text1"/>
                <w:sz w:val="18"/>
              </w:rPr>
              <w:t>．</w:t>
            </w:r>
            <w:r>
              <w:rPr>
                <w:rFonts w:hint="default"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&gt;</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⑴　完成図書（Ａ４版、完成図書作成要領による）</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⑵　完成図及び施工図（原寸）二つ折りに製本したもの</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⑶　完成図及び施工図Ａ３版縮小図を二つ折りしたもの</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⑷　保全に関する資料</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⑸　電子納品対象工事にあってはＣＤ－Ｒ</w:t>
            </w:r>
          </w:p>
          <w:p>
            <w:pPr>
              <w:pStyle w:val="0"/>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⑹</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その他監督職員が指示したもの</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※付属品、予備品、保守工具等は引継目録を添えて提出する</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※カギ等の表示札は樹脂製（市販品）とする</w:t>
            </w:r>
          </w:p>
          <w:p>
            <w:pPr>
              <w:pStyle w:val="0"/>
              <w:rPr>
                <w:rFonts w:hint="eastAsia" w:ascii="ＭＳ ゴシック" w:hAnsi="ＭＳ ゴシック" w:eastAsia="ＭＳ ゴシック"/>
                <w:color w:val="000000" w:themeColor="text1"/>
                <w:sz w:val="18"/>
              </w:rPr>
            </w:pPr>
          </w:p>
        </w:tc>
      </w:tr>
      <w:tr>
        <w:trPr>
          <w:cantSplit/>
          <w:trHeight w:val="5376" w:hRule="atLeast"/>
        </w:trPr>
        <w:tc>
          <w:tcPr>
            <w:tcW w:w="284" w:type="dxa"/>
            <w:gridSpan w:val="2"/>
            <w:vMerge w:val="restart"/>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p>
          <w:p>
            <w:pPr>
              <w:pStyle w:val="0"/>
              <w:jc w:val="center"/>
              <w:rPr>
                <w:rFonts w:hint="eastAsia"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22</w:t>
            </w:r>
            <w:r>
              <w:rPr>
                <w:rFonts w:hint="eastAsia" w:ascii="ＭＳ ゴシック" w:hAnsi="ＭＳ ゴシック" w:eastAsia="ＭＳ ゴシック"/>
                <w:color w:val="000000" w:themeColor="text1"/>
                <w:sz w:val="18"/>
              </w:rPr>
              <w:t>　電子納品等</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・電子納品対象工事　　　　　　　　　　　・電子納品対象外工事</w:t>
            </w:r>
          </w:p>
          <w:p>
            <w:pPr>
              <w:pStyle w:val="0"/>
              <w:ind w:firstLine="180" w:firstLineChars="100"/>
              <w:rPr>
                <w:rFonts w:hint="eastAsia" w:ascii="ＭＳ ゴシック" w:hAnsi="ＭＳ ゴシック" w:eastAsia="ＭＳ ゴシック"/>
                <w:color w:val="000000" w:themeColor="text1"/>
                <w:sz w:val="18"/>
              </w:rPr>
            </w:pP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ＣＤ－Ｒ（監督職員提出用）　　　（　　　　部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ＣＤ－Ｒに格納するもの</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※完成図　（※ＣＡＤ　　※ＰＤＦ）　　※監督職員が指示した図面等</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※完成写真（※主要な機器等の外観</w:t>
            </w:r>
            <w:r>
              <w:rPr>
                <w:rFonts w:hint="eastAsia" w:ascii="ＭＳ ゴシック" w:hAnsi="ＭＳ ゴシック" w:eastAsia="ＭＳ ゴシック"/>
                <w:color w:val="000000" w:themeColor="text1"/>
                <w:sz w:val="18"/>
              </w:rPr>
              <w:t>10</w:t>
            </w:r>
            <w:r>
              <w:rPr>
                <w:rFonts w:hint="eastAsia" w:ascii="ＭＳ ゴシック" w:hAnsi="ＭＳ ゴシック" w:eastAsia="ＭＳ ゴシック"/>
                <w:color w:val="000000" w:themeColor="text1"/>
                <w:sz w:val="18"/>
              </w:rPr>
              <w:t>枚程度）</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※官公署届出書類</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※工事概要ファイル</w:t>
            </w:r>
          </w:p>
          <w:p>
            <w:pPr>
              <w:pStyle w:val="0"/>
              <w:ind w:left="210" w:leftChars="100"/>
              <w:rPr>
                <w:rFonts w:hint="eastAsia" w:ascii="ＭＳ ゴシック" w:hAnsi="ＭＳ ゴシック" w:eastAsia="ＭＳ ゴシック"/>
                <w:color w:val="000000" w:themeColor="text1"/>
                <w:sz w:val="18"/>
              </w:rPr>
            </w:pP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受注者は、次により電子納品を行うものとする。</w:t>
            </w: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ただし、監督職員の承諾があった場合はこの限りでない。</w:t>
            </w:r>
          </w:p>
          <w:p>
            <w:pPr>
              <w:pStyle w:val="0"/>
              <w:ind w:left="294" w:leftChars="78" w:hanging="130" w:hangingChars="72"/>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⑴　</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完成図等の取扱は、「</w:t>
            </w:r>
            <w:r>
              <w:rPr>
                <w:rFonts w:hint="eastAsia" w:ascii="ＭＳ ゴシック" w:hAnsi="ＭＳ ゴシック" w:eastAsia="ＭＳ ゴシック"/>
                <w:color w:val="000000" w:themeColor="text1"/>
                <w:kern w:val="0"/>
                <w:sz w:val="18"/>
              </w:rPr>
              <w:t>官庁営繕事業に係わる電子納品運用ガイドライン（営繕工事編）、</w:t>
            </w:r>
            <w:r>
              <w:rPr>
                <w:rFonts w:hint="eastAsia" w:ascii="ＭＳ ゴシック" w:hAnsi="ＭＳ ゴシック" w:eastAsia="ＭＳ ゴシック"/>
                <w:color w:val="000000" w:themeColor="text1"/>
                <w:sz w:val="18"/>
              </w:rPr>
              <w:t>営繕工事電子納品要領</w:t>
            </w:r>
            <w:r>
              <w:rPr>
                <w:rFonts w:hint="eastAsia" w:ascii="ＭＳ ゴシック" w:hAnsi="ＭＳ ゴシック" w:eastAsia="ＭＳ ゴシック"/>
                <w:color w:val="000000" w:themeColor="text1"/>
                <w:sz w:val="18"/>
                <w:u w:val="none" w:color="auto"/>
              </w:rPr>
              <w:t>　【平成</w:t>
            </w:r>
            <w:r>
              <w:rPr>
                <w:rFonts w:hint="eastAsia" w:ascii="ＭＳ ゴシック" w:hAnsi="ＭＳ ゴシック" w:eastAsia="ＭＳ ゴシック"/>
                <w:color w:val="000000" w:themeColor="text1"/>
                <w:sz w:val="18"/>
                <w:u w:val="none" w:color="auto"/>
              </w:rPr>
              <w:t>30</w:t>
            </w:r>
            <w:r>
              <w:rPr>
                <w:rFonts w:hint="eastAsia" w:ascii="ＭＳ ゴシック" w:hAnsi="ＭＳ ゴシック" w:eastAsia="ＭＳ ゴシック"/>
                <w:color w:val="000000" w:themeColor="text1"/>
                <w:sz w:val="18"/>
                <w:u w:val="none" w:color="auto"/>
              </w:rPr>
              <w:t>年版　国土交通省大臣官房官庁営繕部】（平成</w:t>
            </w:r>
            <w:r>
              <w:rPr>
                <w:rFonts w:hint="eastAsia" w:ascii="ＭＳ ゴシック" w:hAnsi="ＭＳ ゴシック" w:eastAsia="ＭＳ ゴシック"/>
                <w:color w:val="000000" w:themeColor="text1"/>
                <w:sz w:val="18"/>
                <w:u w:val="none" w:color="auto"/>
              </w:rPr>
              <w:t>30</w:t>
            </w:r>
            <w:r>
              <w:rPr>
                <w:rFonts w:hint="eastAsia" w:ascii="ＭＳ ゴシック" w:hAnsi="ＭＳ ゴシック" w:eastAsia="ＭＳ ゴシック"/>
                <w:color w:val="000000" w:themeColor="text1"/>
                <w:sz w:val="18"/>
                <w:u w:val="none" w:color="auto"/>
              </w:rPr>
              <w:t>年</w:t>
            </w:r>
            <w:r>
              <w:rPr>
                <w:rFonts w:hint="eastAsia"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月</w:t>
            </w:r>
            <w:r>
              <w:rPr>
                <w:rFonts w:hint="eastAsia" w:ascii="ＭＳ ゴシック" w:hAnsi="ＭＳ ゴシック" w:eastAsia="ＭＳ ゴシック"/>
                <w:color w:val="000000" w:themeColor="text1"/>
                <w:sz w:val="18"/>
                <w:u w:val="none" w:color="auto"/>
              </w:rPr>
              <w:t>26</w:t>
            </w:r>
            <w:r>
              <w:rPr>
                <w:rFonts w:hint="eastAsia" w:ascii="ＭＳ ゴシック" w:hAnsi="ＭＳ ゴシック" w:eastAsia="ＭＳ ゴシック"/>
                <w:color w:val="000000" w:themeColor="text1"/>
                <w:sz w:val="18"/>
                <w:u w:val="none" w:color="auto"/>
              </w:rPr>
              <w:t>日国営施第</w:t>
            </w:r>
            <w:r>
              <w:rPr>
                <w:rFonts w:hint="eastAsia" w:ascii="ＭＳ ゴシック" w:hAnsi="ＭＳ ゴシック" w:eastAsia="ＭＳ ゴシック"/>
                <w:color w:val="000000" w:themeColor="text1"/>
                <w:sz w:val="18"/>
                <w:u w:val="none" w:color="auto"/>
              </w:rPr>
              <w:t>23</w:t>
            </w:r>
            <w:r>
              <w:rPr>
                <w:rFonts w:hint="eastAsia" w:ascii="ＭＳ ゴシック" w:hAnsi="ＭＳ ゴシック" w:eastAsia="ＭＳ ゴシック"/>
                <w:color w:val="000000" w:themeColor="text1"/>
                <w:sz w:val="18"/>
                <w:u w:val="none" w:color="auto"/>
              </w:rPr>
              <w:t>号）」、「官庁営繕事業に係る電子納品運用ガイドライン等の運用</w:t>
            </w:r>
            <w:r>
              <w:rPr>
                <w:rFonts w:hint="eastAsia" w:ascii="ＭＳ ゴシック" w:hAnsi="ＭＳ ゴシック" w:eastAsia="ＭＳ ゴシック"/>
                <w:color w:val="000000" w:themeColor="text1"/>
                <w:kern w:val="0"/>
                <w:sz w:val="18"/>
                <w:u w:val="none" w:color="auto"/>
              </w:rPr>
              <w:t>の改正について（</w:t>
            </w:r>
            <w:r>
              <w:rPr>
                <w:rFonts w:hint="eastAsia" w:ascii="ＭＳ ゴシック" w:hAnsi="ＭＳ ゴシック" w:eastAsia="ＭＳ ゴシック"/>
                <w:color w:val="000000" w:themeColor="text1"/>
                <w:sz w:val="18"/>
                <w:u w:val="none" w:color="auto"/>
              </w:rPr>
              <w:t>平成</w:t>
            </w:r>
            <w:r>
              <w:rPr>
                <w:rFonts w:hint="eastAsia" w:ascii="ＭＳ ゴシック" w:hAnsi="ＭＳ ゴシック" w:eastAsia="ＭＳ ゴシック"/>
                <w:color w:val="000000" w:themeColor="text1"/>
                <w:sz w:val="18"/>
                <w:u w:val="none" w:color="auto"/>
              </w:rPr>
              <w:t>26</w:t>
            </w:r>
            <w:r>
              <w:rPr>
                <w:rFonts w:hint="eastAsia" w:ascii="ＭＳ ゴシック" w:hAnsi="ＭＳ ゴシック" w:eastAsia="ＭＳ ゴシック"/>
                <w:color w:val="000000" w:themeColor="text1"/>
                <w:sz w:val="18"/>
                <w:u w:val="none" w:color="auto"/>
              </w:rPr>
              <w:t>年</w:t>
            </w:r>
            <w:r>
              <w:rPr>
                <w:rFonts w:hint="eastAsia" w:ascii="ＭＳ ゴシック" w:hAnsi="ＭＳ ゴシック" w:eastAsia="ＭＳ ゴシック"/>
                <w:color w:val="000000" w:themeColor="text1"/>
                <w:sz w:val="18"/>
                <w:u w:val="none" w:color="auto"/>
              </w:rPr>
              <w:t>4</w:t>
            </w:r>
            <w:r>
              <w:rPr>
                <w:rFonts w:hint="eastAsia" w:ascii="ＭＳ ゴシック" w:hAnsi="ＭＳ ゴシック" w:eastAsia="ＭＳ ゴシック"/>
                <w:color w:val="000000" w:themeColor="text1"/>
                <w:sz w:val="18"/>
                <w:u w:val="none" w:color="auto"/>
              </w:rPr>
              <w:t>月</w:t>
            </w:r>
            <w:r>
              <w:rPr>
                <w:rFonts w:hint="eastAsia" w:ascii="ＭＳ ゴシック" w:hAnsi="ＭＳ ゴシック" w:eastAsia="ＭＳ ゴシック"/>
                <w:color w:val="000000" w:themeColor="text1"/>
                <w:sz w:val="18"/>
                <w:u w:val="none" w:color="auto"/>
              </w:rPr>
              <w:t>25</w:t>
            </w:r>
            <w:r>
              <w:rPr>
                <w:rFonts w:hint="eastAsia" w:ascii="ＭＳ ゴシック" w:hAnsi="ＭＳ ゴシック" w:eastAsia="ＭＳ ゴシック"/>
                <w:color w:val="000000" w:themeColor="text1"/>
                <w:sz w:val="18"/>
                <w:u w:val="none" w:color="auto"/>
              </w:rPr>
              <w:t>日付け営第</w:t>
            </w:r>
            <w:r>
              <w:rPr>
                <w:rFonts w:hint="eastAsia" w:ascii="ＭＳ ゴシック" w:hAnsi="ＭＳ ゴシック" w:eastAsia="ＭＳ ゴシック"/>
                <w:color w:val="000000" w:themeColor="text1"/>
                <w:sz w:val="18"/>
                <w:u w:val="none" w:color="auto"/>
              </w:rPr>
              <w:t>85</w:t>
            </w:r>
            <w:r>
              <w:rPr>
                <w:rFonts w:hint="eastAsia" w:ascii="ＭＳ ゴシック" w:hAnsi="ＭＳ ゴシック" w:eastAsia="ＭＳ ゴシック"/>
                <w:color w:val="000000" w:themeColor="text1"/>
                <w:sz w:val="18"/>
              </w:rPr>
              <w:t>号）」</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sz w:val="18"/>
              </w:rPr>
              <w:t>（以下、「要領等」という。）による。</w:t>
            </w:r>
          </w:p>
          <w:p>
            <w:pPr>
              <w:pStyle w:val="0"/>
              <w:ind w:left="294" w:leftChars="140" w:firstLine="227" w:firstLineChars="126"/>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「要領等」で特に記載のない項目については、原則として電子データを提出する義務はないが、「要領等」の解釈に疑義がある場合は監督職員と協議の上、電子化の是非を決定するものとする。</w:t>
            </w:r>
          </w:p>
          <w:p>
            <w:pPr>
              <w:pStyle w:val="0"/>
              <w:numPr>
                <w:ilvl w:val="0"/>
                <w:numId w:val="1"/>
              </w:numP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電子データは、「要領等」に示されたファイルフォーマットに基づいて作成すること。</w:t>
            </w:r>
          </w:p>
          <w:p>
            <w:pPr>
              <w:pStyle w:val="0"/>
              <w:numPr>
                <w:ilvl w:val="0"/>
                <w:numId w:val="1"/>
              </w:numP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設計監理業務として行う営繕年報作成のため、工事諸元情報の提供に協力すること。</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r>
        <w:trPr>
          <w:cantSplit/>
          <w:trHeight w:val="2360" w:hRule="atLeast"/>
        </w:trPr>
        <w:tc>
          <w:tcPr>
            <w:tcW w:w="284" w:type="dxa"/>
            <w:gridSpan w:val="2"/>
            <w:vMerge w:val="continue"/>
            <w:tcBorders>
              <w:top w:val="single" w:color="C0C0C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ind w:left="180" w:hanging="180" w:hangingChars="10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23</w:t>
            </w:r>
            <w:r>
              <w:rPr>
                <w:rFonts w:hint="eastAsia" w:ascii="ＭＳ ゴシック" w:hAnsi="ＭＳ ゴシック" w:eastAsia="ＭＳ ゴシック"/>
                <w:color w:val="000000" w:themeColor="text1"/>
                <w:sz w:val="18"/>
                <w:u w:val="none" w:color="auto"/>
              </w:rPr>
              <w:t>　ｲﾝﾊﾞｰﾀｰ用制御及び操作盤（高調波対策）</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「高圧又は特別高圧で受電する需要家の高調波抑制ガイドライン（資源エネルギー庁）」及び「高調波抑制対策技術指針（一社）日本電気協会」による高調波抑制の方法、施工区分。</w:t>
            </w:r>
          </w:p>
          <w:p>
            <w:pPr>
              <w:pStyle w:val="0"/>
              <w:suppressAutoHyphens w:val="1"/>
              <w:wordWrap w:val="0"/>
              <w:adjustRightInd w:val="0"/>
              <w:jc w:val="righ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p>
          <w:p>
            <w:pPr>
              <w:pStyle w:val="0"/>
              <w:suppressAutoHyphens w:val="1"/>
              <w:wordWrap w:val="0"/>
              <w:adjustRightInd w:val="0"/>
              <w:ind w:firstLine="180" w:firstLineChars="10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・受電設備側での抑制</w:t>
            </w:r>
          </w:p>
          <w:p>
            <w:pPr>
              <w:pStyle w:val="0"/>
              <w:suppressAutoHyphens w:val="1"/>
              <w:wordWrap w:val="0"/>
              <w:adjustRightInd w:val="0"/>
              <w:ind w:firstLine="360" w:firstLineChars="20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　※別途工事（　　工事区分）　　・本工事区分</w:t>
            </w:r>
          </w:p>
          <w:p>
            <w:pPr>
              <w:pStyle w:val="0"/>
              <w:suppressAutoHyphens w:val="1"/>
              <w:wordWrap w:val="0"/>
              <w:adjustRightInd w:val="0"/>
              <w:ind w:firstLine="180" w:firstLineChars="10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・発生機器側（本工事）での抑制</w:t>
            </w:r>
          </w:p>
          <w:p>
            <w:pPr>
              <w:pStyle w:val="0"/>
              <w:ind w:left="180" w:hanging="180" w:hangingChars="1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本工事での具体的抑制方法については図示による。</w:t>
            </w:r>
          </w:p>
          <w:p>
            <w:pPr>
              <w:pStyle w:val="0"/>
              <w:rPr>
                <w:rFonts w:hint="eastAsia"/>
                <w:color w:val="000000" w:themeColor="text1"/>
                <w:u w:val="none" w:color="auto"/>
              </w:rPr>
            </w:pPr>
          </w:p>
        </w:tc>
      </w:tr>
      <w:tr>
        <w:trPr>
          <w:cantSplit/>
          <w:trHeight w:val="1675"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24</w:t>
            </w:r>
            <w:r>
              <w:rPr>
                <w:rFonts w:hint="eastAsia" w:ascii="ＭＳ ゴシック" w:hAnsi="ＭＳ ゴシック" w:eastAsia="ＭＳ ゴシック"/>
                <w:color w:val="000000" w:themeColor="text1"/>
                <w:sz w:val="18"/>
                <w:u w:val="none" w:color="auto"/>
              </w:rPr>
              <w:t>　総合試運転調整</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あらかじめ、総合試運転に係る計画書を提出すること。また、各機器の個別運転調整後に下記の総合試運転調整を行い、測定報告書を提出すること。</w:t>
            </w:r>
          </w:p>
          <w:p>
            <w:pPr>
              <w:pStyle w:val="0"/>
              <w:suppressAutoHyphens w:val="1"/>
              <w:wordWrap w:val="0"/>
              <w:adjustRightInd w:val="0"/>
              <w:ind w:firstLine="5940" w:firstLineChars="330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xml:space="preserve"> &lt;2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3&gt;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・風量調整　　　　　　　　　・水量調整　　　　　　　・室内外空気の温湿度の測定</w:t>
            </w:r>
            <w:r>
              <w:rPr>
                <w:rFonts w:hint="default" w:ascii="ＭＳ ゴシック" w:hAnsi="ＭＳ ゴシック" w:eastAsia="ＭＳ ゴシック"/>
                <w:color w:val="000000" w:themeColor="text1"/>
                <w:kern w:val="0"/>
                <w:sz w:val="18"/>
                <w:u w:val="none" w:color="auto"/>
              </w:rPr>
              <w:t xml:space="preserve">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・室内気流及びじんあいの測定　　　　　　　　　　　　・騒音の測定</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・二次側電気配線絶縁抵抗の測定　　　　　　　　　　　・接地抵抗の測定</w:t>
            </w:r>
          </w:p>
          <w:p>
            <w:pPr>
              <w:pStyle w:val="0"/>
              <w:ind w:left="180" w:hanging="180" w:hangingChars="10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・飲料水の水質測定（水道法施行規則（昭和３２年厚生省令４５号）第１０条による水質検査）</w:t>
            </w:r>
          </w:p>
          <w:p>
            <w:pPr>
              <w:pStyle w:val="0"/>
              <w:ind w:left="180" w:hanging="180" w:hangingChars="10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・雑用水の水質測定（建築物における衛生的環境の確保に関する法律に規定される建築物環境衛生管理基準による。）</w:t>
            </w:r>
          </w:p>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kern w:val="0"/>
                <w:sz w:val="18"/>
                <w:u w:val="none" w:color="auto"/>
              </w:rPr>
              <w:t>・その他（　　　　　　　　）</w:t>
            </w:r>
          </w:p>
          <w:p>
            <w:pPr>
              <w:pStyle w:val="0"/>
              <w:rPr>
                <w:rFonts w:hint="eastAsia" w:ascii="ＭＳ ゴシック" w:hAnsi="ＭＳ ゴシック" w:eastAsia="ＭＳ ゴシック"/>
                <w:color w:val="000000" w:themeColor="text1"/>
                <w:sz w:val="18"/>
                <w:u w:val="none" w:color="auto"/>
              </w:rPr>
            </w:pPr>
          </w:p>
        </w:tc>
      </w:tr>
      <w:tr>
        <w:trPr>
          <w:cantSplit/>
          <w:trHeight w:val="320"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25</w:t>
            </w:r>
            <w:r>
              <w:rPr>
                <w:rFonts w:hint="eastAsia" w:ascii="ＭＳ ゴシック" w:hAnsi="ＭＳ ゴシック" w:eastAsia="ＭＳ ゴシック"/>
                <w:color w:val="000000" w:themeColor="text1"/>
                <w:sz w:val="18"/>
                <w:u w:val="none" w:color="auto"/>
              </w:rPr>
              <w:t>　</w:t>
            </w:r>
            <w:r>
              <w:rPr>
                <w:rFonts w:hint="default" w:ascii="ＭＳ ゴシック" w:hAnsi="ＭＳ ゴシック" w:eastAsia="ＭＳ ゴシック"/>
                <w:color w:val="000000" w:themeColor="text1"/>
                <w:sz w:val="18"/>
                <w:u w:val="none" w:color="auto"/>
              </w:rPr>
              <w:t>撤去後の補修</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機器撤去後の天井、壁、床等の補修は既存仕上げと同等とする。</w:t>
            </w:r>
          </w:p>
          <w:p>
            <w:pPr>
              <w:pStyle w:val="0"/>
              <w:rPr>
                <w:rFonts w:hint="eastAsia" w:ascii="ＭＳ ゴシック" w:hAnsi="ＭＳ ゴシック" w:eastAsia="ＭＳ ゴシック"/>
                <w:color w:val="000000" w:themeColor="text1"/>
                <w:sz w:val="18"/>
                <w:u w:val="none" w:color="auto"/>
              </w:rPr>
            </w:pPr>
          </w:p>
        </w:tc>
      </w:tr>
      <w:tr>
        <w:trPr>
          <w:cantSplit/>
          <w:trHeight w:val="270" w:hRule="atLeast"/>
        </w:trPr>
        <w:tc>
          <w:tcPr>
            <w:tcW w:w="284" w:type="dxa"/>
            <w:gridSpan w:val="2"/>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26</w:t>
            </w:r>
            <w:r>
              <w:rPr>
                <w:rFonts w:hint="eastAsia" w:ascii="ＭＳ ゴシック" w:hAnsi="ＭＳ ゴシック" w:eastAsia="ＭＳ ゴシック"/>
                <w:color w:val="000000" w:themeColor="text1"/>
                <w:sz w:val="18"/>
                <w:u w:val="none" w:color="auto"/>
              </w:rPr>
              <w:t>　</w:t>
            </w:r>
            <w:r>
              <w:rPr>
                <w:rFonts w:hint="eastAsia" w:ascii="ＭＳ ゴシック" w:hAnsi="ＭＳ ゴシック" w:eastAsia="ＭＳ ゴシック"/>
                <w:color w:val="000000" w:themeColor="text1"/>
                <w:kern w:val="0"/>
                <w:sz w:val="18"/>
                <w:u w:val="none" w:color="auto"/>
              </w:rPr>
              <w:t>既存施設等の復旧</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施工に際し、既存設備、施設に損傷を及ぼした場合は現状に復旧する。</w:t>
            </w:r>
          </w:p>
          <w:p>
            <w:pPr>
              <w:pStyle w:val="0"/>
              <w:rPr>
                <w:rFonts w:hint="eastAsia" w:ascii="ＭＳ ゴシック" w:hAnsi="ＭＳ ゴシック" w:eastAsia="ＭＳ ゴシック"/>
                <w:color w:val="000000" w:themeColor="text1"/>
                <w:sz w:val="18"/>
                <w:u w:val="none" w:color="auto"/>
              </w:rPr>
            </w:pPr>
          </w:p>
        </w:tc>
      </w:tr>
      <w:tr>
        <w:trPr>
          <w:cantSplit/>
          <w:trHeight w:val="780" w:hRule="atLeast"/>
        </w:trPr>
        <w:tc>
          <w:tcPr>
            <w:tcW w:w="284" w:type="dxa"/>
            <w:gridSpan w:val="2"/>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27</w:t>
            </w:r>
            <w:r>
              <w:rPr>
                <w:rFonts w:hint="eastAsia" w:ascii="ＭＳ ゴシック" w:hAnsi="ＭＳ ゴシック" w:eastAsia="ＭＳ ゴシック"/>
                <w:color w:val="000000" w:themeColor="text1"/>
                <w:sz w:val="18"/>
                <w:u w:val="none" w:color="auto"/>
              </w:rPr>
              <w:t>　契約不適合点検</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※適用する　・適用しない</w:t>
            </w:r>
          </w:p>
          <w:p>
            <w:pPr>
              <w:pStyle w:val="0"/>
              <w:ind w:left="210" w:leftChars="10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契約事項による契約不適合責任期間満了前に契約不適合点検を行うので受注者は立ち会うこと。</w:t>
            </w:r>
          </w:p>
          <w:p>
            <w:pPr>
              <w:pStyle w:val="0"/>
              <w:rPr>
                <w:rFonts w:hint="eastAsia" w:ascii="ＭＳ ゴシック" w:hAnsi="ＭＳ ゴシック" w:eastAsia="ＭＳ ゴシック"/>
                <w:color w:val="000000" w:themeColor="text1"/>
                <w:sz w:val="18"/>
                <w:u w:val="none" w:color="auto"/>
              </w:rPr>
            </w:pPr>
          </w:p>
        </w:tc>
      </w:tr>
      <w:tr>
        <w:trPr>
          <w:cantSplit/>
          <w:trHeight w:val="6086" w:hRule="atLeast"/>
        </w:trPr>
        <w:tc>
          <w:tcPr>
            <w:tcW w:w="284" w:type="dxa"/>
            <w:gridSpan w:val="2"/>
            <w:vMerge w:val="restart"/>
            <w:tcBorders>
              <w:top w:val="nil"/>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一般共通事項</w:t>
            </w:r>
          </w:p>
        </w:tc>
        <w:tc>
          <w:tcPr>
            <w:tcW w:w="1984" w:type="dxa"/>
            <w:tcBorders>
              <w:top w:val="single" w:color="C0C0C0" w:sz="4" w:space="0"/>
              <w:left w:val="nil"/>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28</w:t>
            </w:r>
            <w:r>
              <w:rPr>
                <w:rFonts w:hint="eastAsia" w:ascii="ＭＳ ゴシック" w:hAnsi="ＭＳ ゴシック" w:eastAsia="ＭＳ ゴシック"/>
                <w:color w:val="000000" w:themeColor="text1"/>
                <w:sz w:val="18"/>
                <w:u w:val="none" w:color="auto"/>
              </w:rPr>
              <w:t>　環境への配慮</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pPr>
              <w:pStyle w:val="0"/>
              <w:rPr>
                <w:rFonts w:hint="eastAsia" w:ascii="ＭＳ ゴシック" w:hAnsi="ＭＳ ゴシック" w:eastAsia="ＭＳ ゴシック"/>
                <w:color w:val="000000" w:themeColor="text1"/>
                <w:sz w:val="18"/>
              </w:rPr>
            </w:pPr>
          </w:p>
          <w:tbl>
            <w:tblPr>
              <w:tblStyle w:val="11"/>
              <w:tblW w:w="0" w:type="auto"/>
              <w:tblInd w:w="189" w:type="dxa"/>
              <w:tblLayout w:type="fixed"/>
              <w:tblLook w:firstRow="1" w:lastRow="1" w:firstColumn="1" w:lastColumn="1" w:noHBand="0" w:noVBand="0" w:val="01E0"/>
            </w:tblPr>
            <w:tblGrid>
              <w:gridCol w:w="7105"/>
            </w:tblGrid>
            <w:tr>
              <w:trPr>
                <w:trHeight w:val="119" w:hRule="atLeast"/>
              </w:trPr>
              <w:tc>
                <w:tcPr>
                  <w:tcW w:w="7105" w:type="dxa"/>
                  <w:tcBorders>
                    <w:top w:val="dotted"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秋田県庁環境方針</w:t>
                  </w:r>
                </w:p>
              </w:tc>
            </w:tr>
            <w:tr>
              <w:trPr>
                <w:trHeight w:val="3887" w:hRule="atLeast"/>
              </w:trPr>
              <w:tc>
                <w:tcPr>
                  <w:tcW w:w="7105" w:type="dxa"/>
                  <w:tcBorders>
                    <w:top w:val="none" w:color="auto" w:sz="0" w:space="0"/>
                    <w:left w:val="dotted" w:color="auto" w:sz="4" w:space="0"/>
                    <w:bottom w:val="dotted" w:color="auto" w:sz="4" w:space="0"/>
                    <w:right w:val="dotted" w:color="auto" w:sz="4" w:space="0"/>
                    <w:tl2br w:val="none" w:color="auto" w:sz="0" w:space="0"/>
                    <w:tr2bl w:val="none" w:color="auto" w:sz="0" w:space="0"/>
                  </w:tcBorders>
                  <w:shd w:val="clear" w:color="auto" w:fill="auto"/>
                  <w:vAlign w:val="top"/>
                </w:tcPr>
                <w:p>
                  <w:pPr>
                    <w:pStyle w:val="0"/>
                    <w:wordWrap w:val="0"/>
                    <w:ind w:left="210" w:leftChars="100"/>
                    <w:jc w:val="righ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平成２５年４月１日　</w:t>
                  </w:r>
                </w:p>
                <w:p>
                  <w:pPr>
                    <w:pStyle w:val="0"/>
                    <w:rPr>
                      <w:rFonts w:hint="eastAsia" w:ascii="ＭＳ ゴシック" w:hAnsi="ＭＳ ゴシック" w:eastAsia="ＭＳ ゴシック"/>
                      <w:color w:val="000000" w:themeColor="text1"/>
                      <w:sz w:val="18"/>
                    </w:rPr>
                  </w:pP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秋田県庁は自らが行う事務事業活動が環境に及ぼす影響を継続的に改善していくため、次の方針に基づき積極的に行動します。</w:t>
                  </w:r>
                </w:p>
                <w:p>
                  <w:pPr>
                    <w:pStyle w:val="0"/>
                    <w:ind w:left="210" w:leftChars="100"/>
                    <w:rPr>
                      <w:rFonts w:hint="default" w:ascii="ＭＳ ゴシック" w:hAnsi="ＭＳ ゴシック" w:eastAsia="ＭＳ ゴシック"/>
                      <w:color w:val="000000" w:themeColor="text1"/>
                      <w:sz w:val="18"/>
                    </w:rPr>
                  </w:pPr>
                </w:p>
                <w:p>
                  <w:pPr>
                    <w:pStyle w:val="0"/>
                    <w:numPr>
                      <w:ilvl w:val="0"/>
                      <w:numId w:val="2"/>
                    </w:numP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総合的な環境保全施策の推進</w:t>
                  </w:r>
                </w:p>
                <w:p>
                  <w:pPr>
                    <w:pStyle w:val="0"/>
                    <w:ind w:left="361" w:leftChars="172"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「自然と人との共存可能な社会の構築」、「環境への負荷の少ない循環を基調とした</w:t>
                  </w:r>
                  <w:r>
                    <w:rPr>
                      <w:rFonts w:hint="eastAsia" w:ascii="ＭＳ ゴシック" w:hAnsi="ＭＳ ゴシック" w:eastAsia="ＭＳ ゴシック"/>
                      <w:color w:val="000000" w:themeColor="text1"/>
                      <w:sz w:val="18"/>
                      <w:u w:val="none" w:color="auto"/>
                    </w:rPr>
                    <w:t>社会の形成」</w:t>
                  </w:r>
                  <w:r>
                    <w:rPr>
                      <w:rFonts w:hint="eastAsia" w:ascii="ＭＳ ゴシック" w:hAnsi="ＭＳ ゴシック" w:eastAsia="ＭＳ ゴシック"/>
                      <w:color w:val="000000" w:themeColor="text1"/>
                      <w:sz w:val="18"/>
                    </w:rPr>
                    <w:t>、「地球環境保全への積極的な取組み」、「環境保全に向けての全ての主体の参加」を基本としながら、第２次秋田県環境基本計画に掲げる環境保全施策を推進します。</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⑵　事業活動における積極的な環境配慮の実施</w:t>
                  </w:r>
                </w:p>
                <w:p>
                  <w:pPr>
                    <w:pStyle w:val="0"/>
                    <w:ind w:left="361" w:leftChars="172"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公共事業の実施において、公共事業環境配慮システムを基に、環境に配慮した事業を実施し、環境負荷の低減に努めます。</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⑶　秋田県庁環境保全率先実行計画の推進（省略）</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⑷　環境関連法規等の順守</w:t>
                  </w:r>
                </w:p>
                <w:p>
                  <w:pPr>
                    <w:pStyle w:val="0"/>
                    <w:ind w:left="361" w:leftChars="172"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環境に関する法令、条例、協定、その他の合意事項を順守し、環境汚染の防止に努めます。</w:t>
                  </w:r>
                </w:p>
                <w:p>
                  <w:pPr>
                    <w:pStyle w:val="0"/>
                    <w:rPr>
                      <w:rFonts w:hint="default"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r>
      <w:tr>
        <w:trPr>
          <w:cantSplit/>
          <w:trHeight w:val="720" w:hRule="atLeast"/>
        </w:trPr>
        <w:tc>
          <w:tcPr>
            <w:tcW w:w="284" w:type="dxa"/>
            <w:gridSpan w:val="2"/>
            <w:vMerge w:val="continue"/>
            <w:tcBorders>
              <w:top w:val="none" w:color="auto" w:sz="0" w:space="0"/>
              <w:left w:val="single" w:color="auto" w:sz="4" w:space="0"/>
              <w:bottom w:val="single" w:color="auto" w:sz="2" w:space="0"/>
              <w:right w:val="single" w:color="000000" w:sz="4"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nil"/>
              <w:bottom w:val="single" w:color="auto" w:sz="2"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29</w:t>
            </w:r>
            <w:r>
              <w:rPr>
                <w:rFonts w:hint="eastAsia" w:ascii="ＭＳ ゴシック" w:hAnsi="ＭＳ ゴシック" w:eastAsia="ＭＳ ゴシック"/>
                <w:color w:val="000000" w:themeColor="text1"/>
                <w:sz w:val="18"/>
                <w:u w:val="none" w:color="auto"/>
              </w:rPr>
              <w:t>　石綿作業主任者</w:t>
            </w:r>
          </w:p>
        </w:tc>
        <w:tc>
          <w:tcPr>
            <w:tcW w:w="7372" w:type="dxa"/>
            <w:gridSpan w:val="2"/>
            <w:tcBorders>
              <w:top w:val="single" w:color="C0C0C0" w:sz="4" w:space="0"/>
              <w:left w:val="nil"/>
              <w:bottom w:val="single" w:color="auto" w:sz="4" w:space="0"/>
              <w:right w:val="single" w:color="auto" w:sz="4" w:space="0"/>
              <w:tl2br w:val="none" w:color="auto" w:sz="0" w:space="0"/>
              <w:tr2bl w:val="none" w:color="auto" w:sz="0" w:space="0"/>
            </w:tcBorders>
            <w:vAlign w:val="top"/>
          </w:tcPr>
          <w:p>
            <w:pPr>
              <w:pStyle w:val="0"/>
              <w:overflowPunct w:val="0"/>
              <w:adjustRightInd w:val="0"/>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※適用する　　　</w:t>
            </w:r>
            <w:r>
              <w:rPr>
                <w:rFonts w:hint="eastAsia" w:ascii="ＭＳ ゴシック" w:hAnsi="ＭＳ ゴシック" w:eastAsia="ＭＳ ゴシック"/>
                <w:b w:val="1"/>
                <w:color w:val="000000" w:themeColor="text1"/>
                <w:kern w:val="0"/>
                <w:sz w:val="18"/>
              </w:rPr>
              <w:t>・</w:t>
            </w:r>
            <w:r>
              <w:rPr>
                <w:rFonts w:hint="eastAsia" w:ascii="ＭＳ ゴシック" w:hAnsi="ＭＳ ゴシック" w:eastAsia="ＭＳ ゴシック"/>
                <w:color w:val="000000" w:themeColor="text1"/>
                <w:kern w:val="0"/>
                <w:sz w:val="18"/>
              </w:rPr>
              <w:t>適用しない</w:t>
            </w:r>
            <w:r>
              <w:rPr>
                <w:rFonts w:hint="default" w:ascii="ＭＳ ゴシック" w:hAnsi="ＭＳ ゴシック" w:eastAsia="ＭＳ ゴシック"/>
                <w:color w:val="000000" w:themeColor="text1"/>
                <w:kern w:val="0"/>
                <w:sz w:val="18"/>
              </w:rPr>
              <w:t xml:space="preserve">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1310" w:hRule="atLeast"/>
        </w:trPr>
        <w:tc>
          <w:tcPr>
            <w:tcW w:w="284"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配管工事</w:t>
            </w:r>
          </w:p>
        </w:tc>
        <w:tc>
          <w:tcPr>
            <w:tcW w:w="1984"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配管材料</w:t>
            </w:r>
          </w:p>
        </w:tc>
        <w:tc>
          <w:tcPr>
            <w:tcW w:w="7372" w:type="dxa"/>
            <w:gridSpan w:val="2"/>
            <w:tcBorders>
              <w:top w:val="single" w:color="auto" w:sz="4" w:space="0"/>
              <w:left w:val="nil"/>
              <w:bottom w:val="nil"/>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管材は下表による。</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注）</w:t>
            </w:r>
          </w:p>
          <w:p>
            <w:pPr>
              <w:pStyle w:val="0"/>
              <w:snapToGrid w:val="0"/>
              <w:spacing w:line="240" w:lineRule="atLeast"/>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ＪＩＳは日本工業規格、ＪＷＷＡは日本水道協会規格、ＷＳＰは日本水道鋼管協会規</w:t>
            </w:r>
          </w:p>
          <w:p>
            <w:pPr>
              <w:pStyle w:val="0"/>
              <w:snapToGrid w:val="0"/>
              <w:spacing w:line="240" w:lineRule="atLeast"/>
              <w:ind w:left="420" w:leftChars="2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格及びＡＳは塩化ビニル管･継手協会規格を表す。</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ＰＰ継手は青銅製とする。</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3</w:t>
            </w:r>
            <w:r>
              <w:rPr>
                <w:rFonts w:hint="eastAsia" w:ascii="ＭＳ ゴシック" w:hAnsi="ＭＳ ゴシック" w:eastAsia="ＭＳ ゴシック"/>
                <w:color w:val="000000" w:themeColor="text1"/>
                <w:sz w:val="18"/>
              </w:rPr>
              <w:t>　同一で管材の規格が異なる場合は図示による。</w:t>
            </w:r>
          </w:p>
          <w:p>
            <w:pPr>
              <w:pStyle w:val="0"/>
              <w:snapToGrid w:val="0"/>
              <w:spacing w:line="240" w:lineRule="atLeast"/>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埋設とは土中、土間（ＦＬ－３００ｍｍまでは土間と同様とする）、コンクリート内、</w:t>
            </w:r>
          </w:p>
          <w:p>
            <w:pPr>
              <w:pStyle w:val="0"/>
              <w:snapToGrid w:val="0"/>
              <w:spacing w:line="240" w:lineRule="atLeast"/>
              <w:ind w:left="420" w:leftChars="2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ＣＢ内を示す。屋内とは露出、いんぺい、ＰＳ、ピット内を示す。</w:t>
            </w:r>
          </w:p>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空調、暖冷房設備工事</w:t>
            </w:r>
          </w:p>
          <w:tbl>
            <w:tblPr>
              <w:tblStyle w:val="11"/>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1134"/>
              <w:gridCol w:w="1140"/>
              <w:gridCol w:w="280"/>
              <w:gridCol w:w="281"/>
              <w:gridCol w:w="7"/>
              <w:gridCol w:w="277"/>
              <w:gridCol w:w="14"/>
              <w:gridCol w:w="285"/>
              <w:gridCol w:w="284"/>
              <w:gridCol w:w="283"/>
              <w:gridCol w:w="284"/>
              <w:gridCol w:w="283"/>
              <w:gridCol w:w="351"/>
              <w:gridCol w:w="327"/>
              <w:gridCol w:w="327"/>
            </w:tblGrid>
            <w:tr>
              <w:trPr>
                <w:trHeight w:val="225"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呼称</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規格番号</w:t>
                  </w:r>
                </w:p>
              </w:tc>
              <w:tc>
                <w:tcPr>
                  <w:tcW w:w="11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管種</w:t>
                  </w:r>
                </w:p>
              </w:tc>
              <w:tc>
                <w:tcPr>
                  <w:tcW w:w="3283"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用途</w:t>
                  </w:r>
                </w:p>
              </w:tc>
            </w:tr>
            <w:tr>
              <w:trPr>
                <w:trHeight w:val="264" w:hRule="atLeast"/>
              </w:trPr>
              <w:tc>
                <w:tcPr>
                  <w:tcW w:w="155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13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1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28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冷温水管</w:t>
                  </w:r>
                </w:p>
              </w:tc>
              <w:tc>
                <w:tcPr>
                  <w:tcW w:w="288"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冷却水管</w:t>
                  </w:r>
                </w:p>
              </w:tc>
              <w:tc>
                <w:tcPr>
                  <w:tcW w:w="576"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0"/>
                      <w:w w:val="83"/>
                      <w:kern w:val="0"/>
                      <w:sz w:val="18"/>
                      <w:fitText w:val="450" w:id="4"/>
                    </w:rPr>
                    <w:t>蒸気</w:t>
                  </w:r>
                  <w:r>
                    <w:rPr>
                      <w:rFonts w:hint="eastAsia" w:ascii="ＭＳ ゴシック" w:hAnsi="ＭＳ ゴシック" w:eastAsia="ＭＳ ゴシック"/>
                      <w:color w:val="000000" w:themeColor="text1"/>
                      <w:spacing w:val="1"/>
                      <w:w w:val="83"/>
                      <w:kern w:val="0"/>
                      <w:sz w:val="18"/>
                      <w:fitText w:val="450" w:id="4"/>
                    </w:rPr>
                    <w:t>管</w:t>
                  </w:r>
                </w:p>
              </w:tc>
              <w:tc>
                <w:tcPr>
                  <w:tcW w:w="851"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油管</w:t>
                  </w:r>
                </w:p>
              </w:tc>
              <w:tc>
                <w:tcPr>
                  <w:tcW w:w="28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ブライン管</w:t>
                  </w:r>
                </w:p>
              </w:tc>
              <w:tc>
                <w:tcPr>
                  <w:tcW w:w="35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冷媒管</w:t>
                  </w:r>
                </w:p>
              </w:tc>
              <w:tc>
                <w:tcPr>
                  <w:tcW w:w="654"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0"/>
                      <w:w w:val="83"/>
                      <w:kern w:val="0"/>
                      <w:sz w:val="18"/>
                      <w:fitText w:val="450" w:id="5"/>
                    </w:rPr>
                    <w:t>排水</w:t>
                  </w:r>
                  <w:r>
                    <w:rPr>
                      <w:rFonts w:hint="eastAsia" w:ascii="ＭＳ ゴシック" w:hAnsi="ＭＳ ゴシック" w:eastAsia="ＭＳ ゴシック"/>
                      <w:color w:val="000000" w:themeColor="text1"/>
                      <w:spacing w:val="1"/>
                      <w:w w:val="83"/>
                      <w:kern w:val="0"/>
                      <w:sz w:val="18"/>
                      <w:fitText w:val="450" w:id="5"/>
                    </w:rPr>
                    <w:t>管</w:t>
                  </w:r>
                </w:p>
              </w:tc>
            </w:tr>
            <w:tr>
              <w:trPr>
                <w:trHeight w:val="1206"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1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2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sz w:val="18"/>
                    </w:rPr>
                  </w:pPr>
                </w:p>
              </w:tc>
              <w:tc>
                <w:tcPr>
                  <w:tcW w:w="28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sz w:val="18"/>
                    </w:rPr>
                  </w:pPr>
                </w:p>
              </w:tc>
              <w:tc>
                <w:tcPr>
                  <w:tcW w:w="2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給気管</w:t>
                  </w:r>
                </w:p>
              </w:tc>
              <w:tc>
                <w:tcPr>
                  <w:tcW w:w="285" w:type="dxa"/>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還り管</w:t>
                  </w:r>
                </w:p>
              </w:tc>
              <w:tc>
                <w:tcPr>
                  <w:tcW w:w="284" w:type="dxa"/>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屋内</w:t>
                  </w:r>
                </w:p>
              </w:tc>
              <w:tc>
                <w:tcPr>
                  <w:tcW w:w="283" w:type="dxa"/>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屋外露出</w:t>
                  </w:r>
                </w:p>
              </w:tc>
              <w:tc>
                <w:tcPr>
                  <w:tcW w:w="284" w:type="dxa"/>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w:t>
                  </w: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sz w:val="18"/>
                    </w:rPr>
                  </w:pPr>
                </w:p>
              </w:tc>
              <w:tc>
                <w:tcPr>
                  <w:tcW w:w="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left"/>
                    <w:rPr>
                      <w:rFonts w:hint="eastAsia" w:ascii="ＭＳ ゴシック" w:hAnsi="ＭＳ ゴシック" w:eastAsia="ＭＳ ゴシック"/>
                      <w:sz w:val="18"/>
                    </w:rPr>
                  </w:pPr>
                </w:p>
              </w:tc>
              <w:tc>
                <w:tcPr>
                  <w:tcW w:w="327" w:type="dxa"/>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none" w:color="auto"/>
                    </w:rPr>
                    <w:t>空調ドレン</w:t>
                  </w:r>
                </w:p>
              </w:tc>
              <w:tc>
                <w:tcPr>
                  <w:tcW w:w="327" w:type="dxa"/>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jc w:val="lef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熱源機械室</w:t>
                  </w:r>
                </w:p>
              </w:tc>
            </w:tr>
            <w:tr>
              <w:trPr>
                <w:trHeight w:val="240"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3452</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白</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27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3452</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黒</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25"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塩ビﾗｲﾆﾝｸﾞ鋼管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116</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SGP-VB</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1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SGP-VD</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8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011</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SGP-FVB</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耐熱性ﾗｲﾆﾝｸﾞ鋼管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140</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SGP-HVA</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8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ステンレス鋼管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3448</w:t>
                  </w:r>
                </w:p>
              </w:tc>
              <w:tc>
                <w:tcPr>
                  <w:tcW w:w="11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一般用</w:t>
                  </w:r>
                </w:p>
              </w:tc>
              <w:tc>
                <w:tcPr>
                  <w:tcW w:w="2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冷媒用断熱材被覆銅管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JCDA 0009</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ﾎﾟﾘｴﾁﾚﾝ　保温材　</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難燃性</w:t>
                  </w:r>
                  <w:r>
                    <w:rPr>
                      <w:rFonts w:hint="default" w:ascii="ＭＳ ゴシック" w:hAnsi="ＭＳ ゴシック" w:eastAsia="ＭＳ ゴシック"/>
                      <w:color w:val="000000" w:themeColor="text1"/>
                      <w:sz w:val="18"/>
                    </w:rPr>
                    <w:t>）</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p>
              </w:tc>
              <w:tc>
                <w:tcPr>
                  <w:tcW w:w="2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p>
              </w:tc>
              <w:tc>
                <w:tcPr>
                  <w:tcW w:w="2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p>
              </w:tc>
              <w:tc>
                <w:tcPr>
                  <w:tcW w:w="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ビニル管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6741</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VP</w:t>
                  </w:r>
                  <w:r>
                    <w:rPr>
                      <w:rFonts w:hint="eastAsia" w:ascii="ＭＳ ゴシック" w:hAnsi="ＭＳ ゴシック" w:eastAsia="ＭＳ ゴシック"/>
                      <w:color w:val="000000" w:themeColor="text1"/>
                      <w:sz w:val="18"/>
                    </w:rPr>
                    <w:t>一般用</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RJ-VP</w:t>
                  </w:r>
                </w:p>
              </w:tc>
              <w:tc>
                <w:tcPr>
                  <w:tcW w:w="2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2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AS-58</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REP-VU</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135"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9798</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RF-VP</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9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6776</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HT</w:t>
                  </w:r>
                  <w:r>
                    <w:rPr>
                      <w:rFonts w:hint="eastAsia" w:ascii="ＭＳ ゴシック" w:hAnsi="ＭＳ ゴシック" w:eastAsia="ＭＳ ゴシック"/>
                      <w:color w:val="000000" w:themeColor="text1"/>
                      <w:sz w:val="18"/>
                    </w:rPr>
                    <w:t>耐熱用</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r>
            <w:tr>
              <w:trPr>
                <w:trHeight w:val="225" w:hRule="atLeast"/>
              </w:trPr>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耐火二層管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6741</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VP</w:t>
                  </w:r>
                  <w:r>
                    <w:rPr>
                      <w:rFonts w:hint="eastAsia" w:ascii="ＭＳ ゴシック" w:hAnsi="ＭＳ ゴシック" w:eastAsia="ＭＳ ゴシック"/>
                      <w:color w:val="000000" w:themeColor="text1"/>
                      <w:sz w:val="18"/>
                    </w:rPr>
                    <w:t>繊維ﾓﾙﾀﾙ</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240" w:hRule="atLeast"/>
              </w:trPr>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sz w:val="18"/>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9798</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RF-VP</w:t>
                  </w:r>
                  <w:r>
                    <w:rPr>
                      <w:rFonts w:hint="eastAsia" w:ascii="ＭＳ ゴシック" w:hAnsi="ＭＳ ゴシック" w:eastAsia="ＭＳ ゴシック"/>
                      <w:color w:val="000000" w:themeColor="text1"/>
                      <w:sz w:val="18"/>
                    </w:rPr>
                    <w:t>繊維ﾓﾙﾀﾙ</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r>
            <w:tr>
              <w:trPr>
                <w:trHeight w:val="24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結露防止層付硬質塩化ビニル管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空調ﾄﾞﾚﾝ用</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t>
                  </w: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r>
              <w:trPr>
                <w:trHeight w:val="12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ﾎﾟﾘｴﾁﾚﾝ被覆鋼管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3469</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PLP(</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密着一層型ﾎﾟﾘｴﾁﾚﾝ被覆鋼管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PLS(</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硬質塩化ビニル被覆鋼管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PLV,VI</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低密度ﾎﾟﾘｴﾁﾚﾝ被覆銅管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H 3300</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CU</w:t>
                  </w: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架橋ﾎﾟﾘｴﾁﾚﾝ管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6769</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ﾎﾟﾘﾌﾞﾃﾝ管</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6778</w:t>
                  </w:r>
                </w:p>
              </w:tc>
              <w:tc>
                <w:tcPr>
                  <w:tcW w:w="1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86" w:hRule="atLeast"/>
              </w:trPr>
              <w:tc>
                <w:tcPr>
                  <w:tcW w:w="7116" w:type="dxa"/>
                  <w:gridSpan w:val="16"/>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top"/>
                </w:tcPr>
                <w:p>
                  <w:pPr>
                    <w:pStyle w:val="0"/>
                    <w:snapToGrid w:val="0"/>
                    <w:spacing w:line="240" w:lineRule="atLeast"/>
                    <w:ind w:left="-17" w:leftChars="-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その他特記事項</w:t>
                  </w:r>
                </w:p>
              </w:tc>
            </w:tr>
            <w:tr>
              <w:trPr>
                <w:trHeight w:val="497" w:hRule="atLeast"/>
              </w:trPr>
              <w:tc>
                <w:tcPr>
                  <w:tcW w:w="7116" w:type="dxa"/>
                  <w:gridSpan w:val="16"/>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17" w:leftChars="-8"/>
                    <w:rPr>
                      <w:rFonts w:hint="eastAsia" w:ascii="ＭＳ ゴシック" w:hAnsi="ＭＳ ゴシック" w:eastAsia="ＭＳ ゴシック"/>
                      <w:color w:val="000000" w:themeColor="text1"/>
                      <w:sz w:val="18"/>
                      <w:u w:val="dotted" w:color="auto"/>
                    </w:rPr>
                  </w:pPr>
                </w:p>
                <w:p>
                  <w:pPr>
                    <w:pStyle w:val="0"/>
                    <w:snapToGrid w:val="0"/>
                    <w:spacing w:line="240" w:lineRule="atLeast"/>
                    <w:ind w:left="-17" w:leftChars="-8"/>
                    <w:rPr>
                      <w:rFonts w:hint="eastAsia"/>
                      <w:color w:val="000000" w:themeColor="text1"/>
                    </w:rPr>
                  </w:pPr>
                </w:p>
              </w:tc>
            </w:tr>
            <w:tr>
              <w:trPr>
                <w:trHeight w:val="225" w:hRule="atLeast"/>
              </w:trPr>
              <w:tc>
                <w:tcPr>
                  <w:tcW w:w="7116" w:type="dxa"/>
                  <w:gridSpan w:val="16"/>
                  <w:tcBorders>
                    <w:top w:val="none" w:color="auto" w:sz="0" w:space="0"/>
                    <w:left w:val="nil"/>
                    <w:bottom w:val="nil"/>
                    <w:right w:val="nil"/>
                    <w:tl2br w:val="none" w:color="auto" w:sz="0" w:space="0"/>
                    <w:tr2bl w:val="none" w:color="auto" w:sz="0" w:space="0"/>
                  </w:tcBorders>
                  <w:vAlign w:val="top"/>
                </w:tcPr>
                <w:p>
                  <w:pPr>
                    <w:pStyle w:val="0"/>
                    <w:rPr>
                      <w:rFonts w:hint="eastAsia"/>
                      <w:color w:val="000000" w:themeColor="text1"/>
                    </w:rPr>
                  </w:pPr>
                </w:p>
              </w:tc>
            </w:tr>
          </w:tbl>
          <w:p>
            <w:pPr>
              <w:pStyle w:val="0"/>
              <w:snapToGrid w:val="0"/>
              <w:spacing w:line="240" w:lineRule="atLeast"/>
              <w:ind w:left="210" w:leftChars="10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2946" w:hRule="atLeast"/>
        </w:trPr>
        <w:tc>
          <w:tcPr>
            <w:tcW w:w="284" w:type="dxa"/>
            <w:gridSpan w:val="2"/>
            <w:tcBorders>
              <w:top w:val="nil"/>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配管工事</w:t>
            </w:r>
          </w:p>
        </w:tc>
        <w:tc>
          <w:tcPr>
            <w:tcW w:w="1984" w:type="dxa"/>
            <w:tcBorders>
              <w:top w:val="nil"/>
              <w:left w:val="single" w:color="000000" w:sz="4" w:space="0"/>
              <w:bottom w:val="nil"/>
              <w:right w:val="single" w:color="000000"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p>
        </w:tc>
        <w:tc>
          <w:tcPr>
            <w:tcW w:w="7372" w:type="dxa"/>
            <w:gridSpan w:val="2"/>
            <w:tcBorders>
              <w:top w:val="nil"/>
              <w:left w:val="nil"/>
              <w:bottom w:val="nil"/>
              <w:right w:val="single" w:color="auto"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・給排水衛生設備工事</w:t>
            </w:r>
          </w:p>
          <w:tbl>
            <w:tblPr>
              <w:tblStyle w:val="11"/>
              <w:tblW w:w="7088"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46"/>
              <w:gridCol w:w="1080"/>
              <w:gridCol w:w="1200"/>
              <w:gridCol w:w="298"/>
              <w:gridCol w:w="302"/>
              <w:gridCol w:w="298"/>
              <w:gridCol w:w="302"/>
              <w:gridCol w:w="298"/>
              <w:gridCol w:w="302"/>
              <w:gridCol w:w="296"/>
              <w:gridCol w:w="19"/>
              <w:gridCol w:w="298"/>
              <w:gridCol w:w="307"/>
              <w:gridCol w:w="284"/>
              <w:gridCol w:w="274"/>
              <w:gridCol w:w="284"/>
            </w:tblGrid>
            <w:tr>
              <w:trPr>
                <w:trHeight w:val="22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呼称</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規格番号</w:t>
                  </w:r>
                </w:p>
              </w:tc>
              <w:tc>
                <w:tcPr>
                  <w:tcW w:w="12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管種</w:t>
                  </w:r>
                </w:p>
              </w:tc>
              <w:tc>
                <w:tcPr>
                  <w:tcW w:w="3562"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85"/>
                    </w:tabs>
                    <w:snapToGrid w:val="0"/>
                    <w:spacing w:line="240" w:lineRule="atLeast"/>
                    <w:ind w:left="0" w:leftChars="-106" w:hanging="223" w:hangingChars="124"/>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用途</w:t>
                  </w:r>
                </w:p>
              </w:tc>
            </w:tr>
            <w:tr>
              <w:trPr>
                <w:trHeight w:val="194" w:hRule="atLeast"/>
              </w:trPr>
              <w:tc>
                <w:tcPr>
                  <w:tcW w:w="124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0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2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6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0"/>
                      <w:w w:val="83"/>
                      <w:kern w:val="0"/>
                      <w:sz w:val="18"/>
                      <w:fitText w:val="450" w:id="6"/>
                    </w:rPr>
                    <w:t>給水</w:t>
                  </w:r>
                  <w:r>
                    <w:rPr>
                      <w:rFonts w:hint="eastAsia" w:ascii="ＭＳ ゴシック" w:hAnsi="ＭＳ ゴシック" w:eastAsia="ＭＳ ゴシック"/>
                      <w:color w:val="000000" w:themeColor="text1"/>
                      <w:spacing w:val="1"/>
                      <w:w w:val="83"/>
                      <w:kern w:val="0"/>
                      <w:sz w:val="18"/>
                      <w:fitText w:val="450" w:id="6"/>
                    </w:rPr>
                    <w:t>管</w:t>
                  </w:r>
                </w:p>
              </w:tc>
              <w:tc>
                <w:tcPr>
                  <w:tcW w:w="6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pacing w:val="0"/>
                      <w:w w:val="83"/>
                      <w:kern w:val="0"/>
                      <w:sz w:val="18"/>
                      <w:fitText w:val="450" w:id="7"/>
                    </w:rPr>
                    <w:t>排水</w:t>
                  </w:r>
                  <w:r>
                    <w:rPr>
                      <w:rFonts w:hint="eastAsia" w:ascii="ＭＳ ゴシック" w:hAnsi="ＭＳ ゴシック" w:eastAsia="ＭＳ ゴシック"/>
                      <w:color w:val="000000" w:themeColor="text1"/>
                      <w:spacing w:val="1"/>
                      <w:w w:val="83"/>
                      <w:kern w:val="0"/>
                      <w:sz w:val="18"/>
                      <w:fitText w:val="450" w:id="7"/>
                    </w:rPr>
                    <w:t>管</w:t>
                  </w:r>
                </w:p>
              </w:tc>
              <w:tc>
                <w:tcPr>
                  <w:tcW w:w="29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通気管</w:t>
                  </w:r>
                </w:p>
              </w:tc>
              <w:tc>
                <w:tcPr>
                  <w:tcW w:w="30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給湯管</w:t>
                  </w:r>
                </w:p>
              </w:tc>
              <w:tc>
                <w:tcPr>
                  <w:tcW w:w="6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0" w:leftChars="0" w:right="0" w:rightChars="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pacing w:val="45"/>
                      <w:w w:val="50"/>
                      <w:kern w:val="0"/>
                      <w:sz w:val="18"/>
                      <w:u w:val="none" w:color="auto"/>
                      <w:fitText w:val="450" w:id="8"/>
                    </w:rPr>
                    <w:t>消火</w:t>
                  </w:r>
                  <w:r>
                    <w:rPr>
                      <w:rFonts w:hint="eastAsia" w:ascii="ＭＳ ゴシック" w:hAnsi="ＭＳ ゴシック" w:eastAsia="ＭＳ ゴシック"/>
                      <w:color w:val="000000" w:themeColor="text1"/>
                      <w:spacing w:val="1"/>
                      <w:w w:val="50"/>
                      <w:kern w:val="0"/>
                      <w:sz w:val="18"/>
                      <w:u w:val="none" w:color="auto"/>
                      <w:fitText w:val="450" w:id="8"/>
                    </w:rPr>
                    <w:t>管</w:t>
                  </w:r>
                </w:p>
              </w:tc>
              <w:tc>
                <w:tcPr>
                  <w:tcW w:w="86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ガス管</w:t>
                  </w:r>
                </w:p>
              </w:tc>
              <w:tc>
                <w:tcPr>
                  <w:tcW w:w="2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7" w:leftChars="-8" w:right="113" w:rightChars="0"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雨水管</w:t>
                  </w:r>
                </w:p>
              </w:tc>
            </w:tr>
            <w:tr>
              <w:trPr>
                <w:trHeight w:val="95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12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jc w:val="center"/>
                    <w:rPr>
                      <w:rFonts w:hint="eastAsia" w:ascii="ＭＳ ゴシック" w:hAnsi="ＭＳ ゴシック" w:eastAsia="ＭＳ ゴシック"/>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屋内</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屋内</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w:t>
                  </w:r>
                </w:p>
              </w:tc>
              <w:tc>
                <w:tcPr>
                  <w:tcW w:w="2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sz w:val="18"/>
                    </w:rPr>
                  </w:pPr>
                </w:p>
              </w:tc>
              <w:tc>
                <w:tcPr>
                  <w:tcW w:w="3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sz w:val="18"/>
                    </w:rPr>
                  </w:pPr>
                </w:p>
              </w:tc>
              <w:tc>
                <w:tcPr>
                  <w:tcW w:w="296" w:type="dxa"/>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屋内</w:t>
                  </w:r>
                </w:p>
              </w:tc>
              <w:tc>
                <w:tcPr>
                  <w:tcW w:w="31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xml:space="preserve"> </w:t>
                  </w:r>
                  <w:r>
                    <w:rPr>
                      <w:rFonts w:hint="eastAsia" w:ascii="ＭＳ ゴシック" w:hAnsi="ＭＳ ゴシック" w:eastAsia="ＭＳ ゴシック"/>
                      <w:color w:val="000000" w:themeColor="text1"/>
                      <w:sz w:val="18"/>
                      <w:u w:val="none" w:color="auto"/>
                    </w:rPr>
                    <w:t>埋設</w:t>
                  </w: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屋内</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屋外露出</w:t>
                  </w: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w:t>
                  </w:r>
                </w:p>
              </w:tc>
              <w:tc>
                <w:tcPr>
                  <w:tcW w:w="2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atLeast"/>
                    <w:ind w:left="113" w:right="113"/>
                    <w:rPr>
                      <w:rFonts w:hint="default" w:ascii="ＭＳ ゴシック" w:hAnsi="ＭＳ ゴシック" w:eastAsia="ＭＳ ゴシック"/>
                      <w:sz w:val="18"/>
                    </w:rPr>
                  </w:pPr>
                </w:p>
              </w:tc>
            </w:tr>
            <w:tr>
              <w:trPr>
                <w:trHeight w:val="240"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3452</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白</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27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黒</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2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塩ﾋﾞﾗｲﾆﾝｸﾞ鋼管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116</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SGP-VB</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1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SGP-VD</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8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011</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SGP-FVB</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耐熱性ﾗｲﾆﾝｸﾞ鋼管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140</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SGP-HVA</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ﾎﾟﾘ粉体鋼管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132</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SGP-PB</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3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SGP-PD</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7" w:leftChars="-8"/>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039</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SGP-FPB</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52"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ﾅｲﾛﾝｺｰﾃｨﾝｸﾞ鋼管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WSP 067</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SGP-FNP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12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SGP-RNP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10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ｽﾃﾝﾚｽ鋼管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3448</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8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G 115</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6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G 119</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水道用波状</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ﾋﾞﾆﾙ管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6742</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VP</w:t>
                  </w:r>
                  <w:r>
                    <w:rPr>
                      <w:rFonts w:hint="eastAsia" w:ascii="ＭＳ ゴシック" w:hAnsi="ＭＳ ゴシック" w:eastAsia="ＭＳ ゴシック"/>
                      <w:color w:val="000000" w:themeColor="text1"/>
                      <w:sz w:val="18"/>
                    </w:rPr>
                    <w:t>水道用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6742</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HIVP</w:t>
                  </w:r>
                  <w:r>
                    <w:rPr>
                      <w:rFonts w:hint="eastAsia" w:ascii="ＭＳ ゴシック" w:hAnsi="ＭＳ ゴシック" w:eastAsia="ＭＳ ゴシック"/>
                      <w:color w:val="000000" w:themeColor="text1"/>
                      <w:sz w:val="18"/>
                    </w:rPr>
                    <w:t>耐衝撃性</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6741</w:t>
                  </w:r>
                </w:p>
                <w:p>
                  <w:pPr>
                    <w:pStyle w:val="0"/>
                    <w:snapToGrid w:val="0"/>
                    <w:spacing w:line="240" w:lineRule="atLeast"/>
                    <w:rPr>
                      <w:rFonts w:hint="default" w:ascii="ＭＳ ゴシック" w:hAnsi="ＭＳ ゴシック" w:eastAsia="ＭＳ ゴシック"/>
                      <w:color w:val="000000" w:themeColor="text1"/>
                      <w:sz w:val="18"/>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VP</w:t>
                  </w:r>
                  <w:r>
                    <w:rPr>
                      <w:rFonts w:hint="eastAsia" w:ascii="ＭＳ ゴシック" w:hAnsi="ＭＳ ゴシック" w:eastAsia="ＭＳ ゴシック"/>
                      <w:color w:val="000000" w:themeColor="text1"/>
                      <w:sz w:val="18"/>
                    </w:rPr>
                    <w:t>一般管</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RJ-VP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3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6741</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VU</w:t>
                  </w:r>
                  <w:r>
                    <w:rPr>
                      <w:rFonts w:hint="eastAsia" w:ascii="ＭＳ ゴシック" w:hAnsi="ＭＳ ゴシック" w:eastAsia="ＭＳ ゴシック"/>
                      <w:color w:val="000000" w:themeColor="text1"/>
                      <w:sz w:val="18"/>
                    </w:rPr>
                    <w:t>薄肉管</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RJ-VU</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3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6776</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HTVP</w:t>
                  </w:r>
                  <w:r>
                    <w:rPr>
                      <w:rFonts w:hint="eastAsia" w:ascii="ＭＳ ゴシック" w:hAnsi="ＭＳ ゴシック" w:eastAsia="ＭＳ ゴシック"/>
                      <w:color w:val="000000" w:themeColor="text1"/>
                      <w:sz w:val="18"/>
                    </w:rPr>
                    <w:t>耐熱用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35"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AS-58</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REP-VU</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5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9798</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RF-VP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9797</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RS-VU</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給水用高密度ﾎﾟﾘｴﾁﾚﾝ管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PWA</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ascii="ＭＳ ゴシック" w:hAnsi="ＭＳ ゴシック" w:eastAsia="ＭＳ ゴシック"/>
                      <w:color w:val="000000" w:themeColor="text1"/>
                      <w:sz w:val="18"/>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22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ﾎﾟﾘｴﾁﾚﾝ管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JIS K 6762</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水道用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4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JWWA K 144</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水道配水用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架橋ﾎﾟﾘｴﾁﾚﾝ管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6769</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水道用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35"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ｶﾞｽ用ﾎﾟﾘｴﾁﾚﾝ管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6774</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PEP</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9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外面被覆鋼管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041</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消火用</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5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排水用塩ﾋﾞﾗｲﾆﾝｸﾞ鋼管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WSP 042</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鉄筋ｺﾝｸﾘｰﾄ管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A 5372</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種Ｂ形</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95"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耐火二層管</w:t>
                  </w:r>
                </w:p>
                <w:p>
                  <w:pPr>
                    <w:pStyle w:val="0"/>
                    <w:snapToGrid w:val="0"/>
                    <w:spacing w:line="240" w:lineRule="atLeast"/>
                    <w:rPr>
                      <w:rFonts w:hint="default" w:ascii="ＭＳ ゴシック" w:hAnsi="ＭＳ ゴシック" w:eastAsia="ＭＳ ゴシック"/>
                      <w:color w:val="000000" w:themeColor="text1"/>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6741</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VP</w:t>
                  </w:r>
                  <w:r>
                    <w:rPr>
                      <w:rFonts w:hint="eastAsia" w:ascii="ＭＳ ゴシック" w:hAnsi="ＭＳ ゴシック" w:eastAsia="ＭＳ ゴシック"/>
                      <w:color w:val="000000" w:themeColor="text1"/>
                      <w:sz w:val="18"/>
                    </w:rPr>
                    <w:t>繊維ﾓﾙﾀﾙ</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70" w:hRule="atLeast"/>
              </w:trPr>
              <w:tc>
                <w:tcPr>
                  <w:tcW w:w="124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sz w:val="18"/>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9798</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RF-VP</w:t>
                  </w:r>
                  <w:r>
                    <w:rPr>
                      <w:rFonts w:hint="eastAsia" w:ascii="ＭＳ ゴシック" w:hAnsi="ＭＳ ゴシック" w:eastAsia="ＭＳ ゴシック"/>
                      <w:color w:val="000000" w:themeColor="text1"/>
                      <w:sz w:val="18"/>
                    </w:rPr>
                    <w:t>繊維ﾓﾙﾀﾙ</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ﾎﾟﾘｴﾁﾚﾝ被覆鋼管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3469</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PLP</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u w:val="none" w:color="auto"/>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密着一層型ﾎﾟﾘｴﾁﾚﾝ被覆鋼管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G 3469</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PLS</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05" w:hRule="atLeast"/>
              </w:trPr>
              <w:tc>
                <w:tcPr>
                  <w:tcW w:w="12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硬質塩化ﾋﾞﾆﾙ被覆鋼管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PLV,VI</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参考</w:t>
                  </w:r>
                  <w:r>
                    <w:rPr>
                      <w:rFonts w:hint="eastAsia" w:ascii="ＭＳ ゴシック" w:hAnsi="ＭＳ ゴシック" w:eastAsia="ＭＳ ゴシック"/>
                      <w:color w:val="000000" w:themeColor="text1"/>
                      <w:sz w:val="18"/>
                    </w:rPr>
                    <w:t>)</w:t>
                  </w: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120" w:hRule="atLeast"/>
              </w:trPr>
              <w:tc>
                <w:tcPr>
                  <w:tcW w:w="124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ascii="ＭＳ ゴシック" w:hAnsi="ＭＳ ゴシック" w:eastAsia="ＭＳ ゴシック"/>
                      <w:color w:val="000000" w:themeColor="text1"/>
                      <w:sz w:val="18"/>
                    </w:rPr>
                    <w:t>ﾎﾟﾘﾌﾞﾃﾞﾝ管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JIS K 6778</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31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9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18"/>
                    </w:rPr>
                  </w:pPr>
                </w:p>
              </w:tc>
              <w:tc>
                <w:tcPr>
                  <w:tcW w:w="3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c>
                <w:tcPr>
                  <w:tcW w:w="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rPr>
                      <w:rFonts w:hint="default" w:ascii="ＭＳ ゴシック" w:hAnsi="ＭＳ ゴシック" w:eastAsia="ＭＳ ゴシック"/>
                      <w:color w:val="000000" w:themeColor="text1"/>
                      <w:sz w:val="18"/>
                    </w:rPr>
                  </w:pPr>
                </w:p>
              </w:tc>
            </w:tr>
            <w:tr>
              <w:trPr>
                <w:trHeight w:val="286" w:hRule="atLeast"/>
              </w:trPr>
              <w:tc>
                <w:tcPr>
                  <w:tcW w:w="7088" w:type="dxa"/>
                  <w:gridSpan w:val="16"/>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top"/>
                </w:tcPr>
                <w:p>
                  <w:pPr>
                    <w:pStyle w:val="0"/>
                    <w:snapToGrid w:val="0"/>
                    <w:spacing w:line="240" w:lineRule="atLeast"/>
                    <w:ind w:left="-17" w:leftChars="-8"/>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その他特記事項</w:t>
                  </w:r>
                </w:p>
              </w:tc>
            </w:tr>
            <w:tr>
              <w:trPr>
                <w:trHeight w:val="1217" w:hRule="atLeast"/>
              </w:trPr>
              <w:tc>
                <w:tcPr>
                  <w:tcW w:w="7088" w:type="dxa"/>
                  <w:gridSpan w:val="16"/>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17" w:leftChars="-8"/>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⑴　排水管の「屋内」において、配管ピット内（下階に居室を有しないピットに限る）配管及び暗渠・土間配管はビニル管とし、それ以外は耐火二層管を標準とする。</w:t>
                  </w:r>
                </w:p>
                <w:p>
                  <w:pPr>
                    <w:pStyle w:val="0"/>
                    <w:snapToGrid w:val="0"/>
                    <w:spacing w:line="240" w:lineRule="atLeast"/>
                    <w:ind w:left="-17" w:leftChars="-8"/>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⑵　ガス管の「屋内」において、配管ピット内等多湿箇所については、ポリエチレン被覆鋼管を標準とする。</w:t>
                  </w:r>
                </w:p>
                <w:p>
                  <w:pPr>
                    <w:pStyle w:val="0"/>
                    <w:snapToGrid w:val="0"/>
                    <w:spacing w:line="240" w:lineRule="atLeast"/>
                    <w:ind w:left="-17" w:leftChars="-8"/>
                    <w:rPr>
                      <w:rFonts w:hint="eastAsia"/>
                      <w:color w:val="000000" w:themeColor="text1"/>
                      <w:u w:val="none" w:color="auto"/>
                    </w:rPr>
                  </w:pPr>
                </w:p>
              </w:tc>
            </w:tr>
          </w:tbl>
          <w:p>
            <w:pPr>
              <w:pStyle w:val="0"/>
              <w:snapToGrid w:val="0"/>
              <w:spacing w:line="240" w:lineRule="atLeast"/>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注　給水設備及び給湯設備に使用する機材は、厚生省令第</w:t>
            </w:r>
            <w:r>
              <w:rPr>
                <w:rFonts w:hint="eastAsia" w:ascii="ＭＳ ゴシック" w:hAnsi="ＭＳ ゴシック" w:eastAsia="ＭＳ ゴシック"/>
                <w:color w:val="000000" w:themeColor="text1"/>
                <w:sz w:val="18"/>
              </w:rPr>
              <w:t>14</w:t>
            </w:r>
            <w:r>
              <w:rPr>
                <w:rFonts w:hint="eastAsia" w:ascii="ＭＳ ゴシック" w:hAnsi="ＭＳ ゴシック" w:eastAsia="ＭＳ ゴシック"/>
                <w:color w:val="000000" w:themeColor="text1"/>
                <w:sz w:val="18"/>
              </w:rPr>
              <w:t>号「給水装置の構造及び材質の基準に関する省令」（平成</w:t>
            </w:r>
            <w:r>
              <w:rPr>
                <w:rFonts w:hint="eastAsia" w:ascii="ＭＳ ゴシック" w:hAnsi="ＭＳ ゴシック" w:eastAsia="ＭＳ ゴシック"/>
                <w:color w:val="000000" w:themeColor="text1"/>
                <w:sz w:val="18"/>
              </w:rPr>
              <w:t>9</w:t>
            </w:r>
            <w:r>
              <w:rPr>
                <w:rFonts w:hint="eastAsia" w:ascii="ＭＳ ゴシック" w:hAnsi="ＭＳ ゴシック" w:eastAsia="ＭＳ ゴシック"/>
                <w:color w:val="000000" w:themeColor="text1"/>
                <w:sz w:val="18"/>
              </w:rPr>
              <w:t>年</w:t>
            </w:r>
            <w:r>
              <w:rPr>
                <w:rFonts w:hint="eastAsia" w:ascii="ＭＳ ゴシック" w:hAnsi="ＭＳ ゴシック" w:eastAsia="ＭＳ ゴシック"/>
                <w:color w:val="000000" w:themeColor="text1"/>
                <w:sz w:val="18"/>
              </w:rPr>
              <w:t>3</w:t>
            </w:r>
            <w:r>
              <w:rPr>
                <w:rFonts w:hint="eastAsia" w:ascii="ＭＳ ゴシック" w:hAnsi="ＭＳ ゴシック" w:eastAsia="ＭＳ ゴシック"/>
                <w:color w:val="000000" w:themeColor="text1"/>
                <w:sz w:val="18"/>
              </w:rPr>
              <w:t>月</w:t>
            </w:r>
            <w:r>
              <w:rPr>
                <w:rFonts w:hint="eastAsia" w:ascii="ＭＳ ゴシック" w:hAnsi="ＭＳ ゴシック" w:eastAsia="ＭＳ ゴシック"/>
                <w:color w:val="000000" w:themeColor="text1"/>
                <w:sz w:val="18"/>
              </w:rPr>
              <w:t>19</w:t>
            </w:r>
            <w:r>
              <w:rPr>
                <w:rFonts w:hint="eastAsia" w:ascii="ＭＳ ゴシック" w:hAnsi="ＭＳ ゴシック" w:eastAsia="ＭＳ ゴシック"/>
                <w:color w:val="000000" w:themeColor="text1"/>
                <w:sz w:val="18"/>
              </w:rPr>
              <w:t>日）に適合するものとする。</w:t>
            </w:r>
          </w:p>
          <w:p>
            <w:pPr>
              <w:pStyle w:val="0"/>
              <w:snapToGrid w:val="0"/>
              <w:spacing w:line="240" w:lineRule="atLeast"/>
              <w:ind w:left="210" w:leftChars="10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345" w:hRule="atLeast"/>
        </w:trPr>
        <w:tc>
          <w:tcPr>
            <w:tcW w:w="284" w:type="dxa"/>
            <w:gridSpan w:val="2"/>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配管工事</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配管工事</w:t>
            </w:r>
          </w:p>
        </w:tc>
        <w:tc>
          <w:tcPr>
            <w:tcW w:w="1984" w:type="dxa"/>
            <w:tcBorders>
              <w:top w:val="single" w:color="BFBFBF" w:sz="4" w:space="0"/>
              <w:left w:val="single" w:color="000000" w:sz="4" w:space="0"/>
              <w:bottom w:val="single" w:color="BFBFBF"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鋼管用伸縮管継手</w:t>
            </w:r>
          </w:p>
        </w:tc>
        <w:tc>
          <w:tcPr>
            <w:tcW w:w="7372" w:type="dxa"/>
            <w:gridSpan w:val="2"/>
            <w:tcBorders>
              <w:top w:val="single" w:color="BFBFBF" w:sz="4" w:space="0"/>
              <w:left w:val="nil"/>
              <w:bottom w:val="single" w:color="BFBFBF"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※ベローズ形　　・スリーブ形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p>
          <w:p>
            <w:pPr>
              <w:pStyle w:val="0"/>
              <w:snapToGrid w:val="0"/>
              <w:spacing w:line="240" w:lineRule="atLeast"/>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37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BFBFBF"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3 </w:t>
            </w:r>
            <w:r>
              <w:rPr>
                <w:rFonts w:hint="eastAsia" w:ascii="ＭＳ ゴシック" w:hAnsi="ＭＳ ゴシック" w:eastAsia="ＭＳ ゴシック"/>
                <w:color w:val="000000" w:themeColor="text1"/>
                <w:sz w:val="18"/>
              </w:rPr>
              <w:t>耐火二層管伸縮継手</w:t>
            </w:r>
          </w:p>
        </w:tc>
        <w:tc>
          <w:tcPr>
            <w:tcW w:w="7372" w:type="dxa"/>
            <w:gridSpan w:val="2"/>
            <w:tcBorders>
              <w:top w:val="single" w:color="BFBFBF"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ind w:firstLine="180" w:firstLineChars="10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取り付け箇所は図示による。　　　　　　　　　　　　　　　　　　　</w:t>
            </w:r>
            <w:r>
              <w:rPr>
                <w:rFonts w:hint="eastAsia" w:ascii="ＭＳ ゴシック" w:hAnsi="ＭＳ ゴシック" w:eastAsia="ＭＳ ゴシック"/>
                <w:color w:val="000000" w:themeColor="text1"/>
                <w:sz w:val="18"/>
                <w:u w:val="none" w:color="auto"/>
              </w:rPr>
              <w:t xml:space="preserve">  </w:t>
            </w:r>
            <w:r>
              <w:rPr>
                <w:rFonts w:hint="eastAsia" w:ascii="ＭＳ ゴシック" w:hAnsi="ＭＳ ゴシック" w:eastAsia="ＭＳ ゴシック"/>
                <w:color w:val="000000" w:themeColor="text1"/>
                <w:kern w:val="0"/>
                <w:sz w:val="18"/>
                <w:u w:val="none" w:color="auto"/>
              </w:rPr>
              <w:t>&lt;</w:t>
            </w:r>
            <w:r>
              <w:rPr>
                <w:rFonts w:hint="eastAsia"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3</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16&gt;</w:t>
            </w:r>
          </w:p>
        </w:tc>
      </w:tr>
      <w:tr>
        <w:tblPrEx>
          <w:tblCellMar>
            <w:left w:w="13" w:type="dxa"/>
            <w:right w:w="13" w:type="dxa"/>
          </w:tblCellMar>
        </w:tblPrEx>
        <w:trPr>
          <w:cantSplit/>
          <w:trHeight w:val="326"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2"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w:t>
            </w:r>
            <w:r>
              <w:rPr>
                <w:rFonts w:hint="eastAsia" w:ascii="ＭＳ ゴシック" w:hAnsi="ＭＳ ゴシック" w:eastAsia="ＭＳ ゴシック"/>
                <w:color w:val="000000" w:themeColor="text1"/>
                <w:sz w:val="18"/>
              </w:rPr>
              <w:t>　緊急遮断弁装置</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遮断弁　　　　・電気式　・機械式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22)</w:t>
            </w:r>
          </w:p>
          <w:p>
            <w:pPr>
              <w:pStyle w:val="0"/>
              <w:snapToGrid w:val="0"/>
              <w:spacing w:line="240" w:lineRule="atLeast"/>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地震感知器　　・電子式　・機械式</w:t>
            </w:r>
          </w:p>
        </w:tc>
      </w:tr>
      <w:tr>
        <w:tblPrEx>
          <w:tblCellMar>
            <w:left w:w="13" w:type="dxa"/>
            <w:right w:w="13" w:type="dxa"/>
          </w:tblCellMar>
        </w:tblPrEx>
        <w:trPr>
          <w:cantSplit/>
          <w:trHeight w:val="326"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2"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w:t>
            </w:r>
            <w:r>
              <w:rPr>
                <w:rFonts w:hint="eastAsia" w:ascii="ＭＳ ゴシック" w:hAnsi="ＭＳ ゴシック" w:eastAsia="ＭＳ ゴシック"/>
                <w:color w:val="000000" w:themeColor="text1"/>
                <w:sz w:val="18"/>
              </w:rPr>
              <w:t>　水栓柱</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※アルミニウム合金製　・樹脂製　・ステンレス鋼製　・人造石とぎ出し製（</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23</w:t>
            </w:r>
            <w:r>
              <w:rPr>
                <w:rFonts w:hint="eastAsia" w:ascii="ＭＳ ゴシック" w:hAnsi="ＭＳ ゴシック" w:eastAsia="ＭＳ ゴシック"/>
                <w:color w:val="000000" w:themeColor="text1"/>
                <w:sz w:val="18"/>
              </w:rPr>
              <w:t>）</w:t>
            </w:r>
          </w:p>
          <w:p>
            <w:pPr>
              <w:pStyle w:val="0"/>
              <w:snapToGrid w:val="0"/>
              <w:spacing w:line="240" w:lineRule="atLeast"/>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273"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6</w:t>
            </w:r>
            <w:r>
              <w:rPr>
                <w:rFonts w:hint="eastAsia" w:ascii="ＭＳ ゴシック" w:hAnsi="ＭＳ ゴシック" w:eastAsia="ＭＳ ゴシック"/>
                <w:color w:val="000000" w:themeColor="text1"/>
                <w:sz w:val="18"/>
              </w:rPr>
              <w:t>　スリーブ</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水密を要する梁、床、壁のスリーブ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27</w:t>
            </w:r>
            <w:r>
              <w:rPr>
                <w:rFonts w:hint="eastAsia" w:ascii="ＭＳ ゴシック" w:hAnsi="ＭＳ ゴシック" w:eastAsia="ＭＳ ゴシック"/>
                <w:color w:val="000000" w:themeColor="text1"/>
                <w:sz w:val="18"/>
              </w:rPr>
              <w:t>）</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※つば付き鋼管製　　・亜鉛鉄板製　　　　　　　　　　　　　　　　　　</w:t>
            </w:r>
          </w:p>
          <w:p>
            <w:pPr>
              <w:pStyle w:val="0"/>
              <w:snapToGrid w:val="0"/>
              <w:spacing w:line="240" w:lineRule="atLeast"/>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9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　絶縁フランジ</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取付箇所は図示による。</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12</w:t>
            </w:r>
            <w:r>
              <w:rPr>
                <w:rFonts w:hint="eastAsia" w:ascii="ＭＳ ゴシック" w:hAnsi="ＭＳ ゴシック" w:eastAsia="ＭＳ ゴシック"/>
                <w:color w:val="000000" w:themeColor="text1"/>
                <w:sz w:val="18"/>
              </w:rPr>
              <w:t>）</w:t>
            </w:r>
          </w:p>
          <w:p>
            <w:pPr>
              <w:pStyle w:val="0"/>
              <w:snapToGrid w:val="0"/>
              <w:spacing w:line="240" w:lineRule="atLeast"/>
              <w:ind w:firstLine="6120" w:firstLineChars="34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4</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p>
        </w:tc>
      </w:tr>
      <w:tr>
        <w:tblPrEx>
          <w:tblCellMar>
            <w:left w:w="13" w:type="dxa"/>
            <w:right w:w="13" w:type="dxa"/>
          </w:tblCellMar>
        </w:tblPrEx>
        <w:trPr>
          <w:cantSplit/>
          <w:trHeight w:val="221"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8</w:t>
            </w:r>
            <w:r>
              <w:rPr>
                <w:rFonts w:hint="eastAsia" w:ascii="ＭＳ ゴシック" w:hAnsi="ＭＳ ゴシック" w:eastAsia="ＭＳ ゴシック"/>
                <w:color w:val="000000" w:themeColor="text1"/>
                <w:sz w:val="18"/>
              </w:rPr>
              <w:t>　吊りボルト及び支</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持金物</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none" w:color="auto"/>
              </w:rPr>
              <w:t>多湿箇所（ピット内及び屋外露出）の吊ボルト、ナット、支持金具はステンレス製（</w:t>
            </w:r>
            <w:r>
              <w:rPr>
                <w:rFonts w:hint="eastAsia" w:ascii="ＭＳ ゴシック" w:hAnsi="ＭＳ ゴシック" w:eastAsia="ＭＳ ゴシック"/>
                <w:color w:val="000000" w:themeColor="text1"/>
                <w:sz w:val="18"/>
                <w:u w:val="none" w:color="auto"/>
              </w:rPr>
              <w:t>SUS304</w:t>
            </w:r>
            <w:r>
              <w:rPr>
                <w:rFonts w:hint="eastAsia" w:ascii="ＭＳ ゴシック" w:hAnsi="ＭＳ ゴシック" w:eastAsia="ＭＳ ゴシック"/>
                <w:color w:val="000000" w:themeColor="text1"/>
                <w:sz w:val="18"/>
                <w:u w:val="none" w:color="auto"/>
              </w:rPr>
              <w:t>）とする。</w:t>
            </w:r>
          </w:p>
          <w:p>
            <w:pPr>
              <w:pStyle w:val="0"/>
              <w:snapToGrid w:val="0"/>
              <w:spacing w:line="240" w:lineRule="atLeast"/>
              <w:rPr>
                <w:rFonts w:hint="default" w:ascii="ＭＳ ゴシック" w:hAnsi="ＭＳ ゴシック" w:eastAsia="ＭＳ ゴシック"/>
                <w:color w:val="000000" w:themeColor="text1"/>
                <w:sz w:val="18"/>
                <w:u w:val="none" w:color="auto"/>
              </w:rPr>
            </w:pPr>
          </w:p>
        </w:tc>
      </w:tr>
      <w:tr>
        <w:tblPrEx>
          <w:tblCellMar>
            <w:left w:w="13" w:type="dxa"/>
            <w:right w:w="13" w:type="dxa"/>
          </w:tblCellMar>
        </w:tblPrEx>
        <w:trPr>
          <w:cantSplit/>
          <w:trHeight w:val="1230"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9</w:t>
            </w:r>
            <w:r>
              <w:rPr>
                <w:rFonts w:hint="eastAsia" w:ascii="ＭＳ ゴシック" w:hAnsi="ＭＳ ゴシック" w:eastAsia="ＭＳ ゴシック"/>
                <w:color w:val="000000" w:themeColor="text1"/>
                <w:sz w:val="18"/>
              </w:rPr>
              <w:t>　埋設配管</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　一般事項</w:t>
            </w:r>
          </w:p>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地中埋設標の位置は図示による。　　　　　　　　　　　　　　　　　（</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7</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また、埋設表示用テープ（ポリエチレン製）は折返し付きとする。</w:t>
            </w:r>
          </w:p>
          <w:p>
            <w:pPr>
              <w:pStyle w:val="0"/>
              <w:snapToGrid w:val="0"/>
              <w:spacing w:line="240" w:lineRule="atLeast"/>
              <w:rPr>
                <w:rFonts w:hint="default" w:ascii="ＭＳ ゴシック" w:hAnsi="ＭＳ ゴシック" w:eastAsia="ＭＳ ゴシック"/>
                <w:color w:val="000000" w:themeColor="text1"/>
                <w:sz w:val="18"/>
              </w:rPr>
            </w:pP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　埋設油管</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　保護埋設　　　・　直埋設</w:t>
            </w:r>
          </w:p>
          <w:p>
            <w:pPr>
              <w:pStyle w:val="0"/>
              <w:snapToGrid w:val="0"/>
              <w:spacing w:line="240" w:lineRule="atLeast"/>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保護の方法、範囲については図示による。</w:t>
            </w:r>
          </w:p>
          <w:p>
            <w:pPr>
              <w:pStyle w:val="0"/>
              <w:snapToGrid w:val="0"/>
              <w:spacing w:line="240" w:lineRule="atLeast"/>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2400"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10</w:t>
            </w:r>
            <w:r>
              <w:rPr>
                <w:rFonts w:hint="eastAsia" w:ascii="ＭＳ ゴシック" w:hAnsi="ＭＳ ゴシック" w:eastAsia="ＭＳ ゴシック"/>
                <w:color w:val="000000" w:themeColor="text1"/>
                <w:sz w:val="18"/>
              </w:rPr>
              <w:t>　銅管の保護管及び</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吊り間隔</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ＦＦ温風機等の油配管用途に銅管を使用するときの保護管（継手、曲がり部分を除く）は、一般ビニル管とし、下記による。</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095"/>
              <w:gridCol w:w="2026"/>
              <w:gridCol w:w="283"/>
              <w:gridCol w:w="1208"/>
              <w:gridCol w:w="1208"/>
            </w:tblGrid>
            <w:tr>
              <w:trPr>
                <w:trHeight w:val="144" w:hRule="atLeast"/>
              </w:trPr>
              <w:tc>
                <w:tcPr>
                  <w:tcW w:w="421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　　　内</w:t>
                  </w: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color w:val="000000" w:themeColor="text1"/>
                      <w:sz w:val="18"/>
                    </w:rPr>
                  </w:pPr>
                </w:p>
              </w:tc>
              <w:tc>
                <w:tcPr>
                  <w:tcW w:w="241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屋　　　外</w:t>
                  </w:r>
                </w:p>
              </w:tc>
            </w:tr>
            <w:tr>
              <w:trPr>
                <w:trHeight w:val="70" w:hRule="atLeast"/>
              </w:trPr>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銅管外径</w:t>
                  </w: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保護管径</w:t>
                  </w:r>
                </w:p>
              </w:tc>
              <w:tc>
                <w:tcPr>
                  <w:tcW w:w="20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保護管吊り間隔</w:t>
                  </w: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sz w:val="18"/>
                    </w:rPr>
                  </w:pP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銅管外径</w:t>
                  </w: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保護管径</w:t>
                  </w:r>
                </w:p>
              </w:tc>
            </w:tr>
            <w:tr>
              <w:trPr>
                <w:trHeight w:val="70" w:hRule="atLeast"/>
              </w:trPr>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20</w:t>
                  </w:r>
                </w:p>
              </w:tc>
              <w:tc>
                <w:tcPr>
                  <w:tcW w:w="20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r>
                    <w:rPr>
                      <w:rFonts w:hint="eastAsia" w:ascii="ＭＳ ゴシック" w:hAnsi="ＭＳ ゴシック" w:eastAsia="ＭＳ ゴシック"/>
                      <w:color w:val="000000" w:themeColor="text1"/>
                      <w:sz w:val="18"/>
                    </w:rPr>
                    <w:t>ｍ</w:t>
                  </w:r>
                </w:p>
              </w:tc>
              <w:tc>
                <w:tcPr>
                  <w:tcW w:w="2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sz w:val="18"/>
                    </w:rPr>
                  </w:pP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50</w:t>
                  </w:r>
                </w:p>
              </w:tc>
            </w:tr>
            <w:tr>
              <w:trPr>
                <w:trHeight w:val="70" w:hRule="atLeast"/>
              </w:trPr>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8</w:t>
                  </w:r>
                </w:p>
              </w:tc>
              <w:tc>
                <w:tcPr>
                  <w:tcW w:w="10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15</w:t>
                  </w:r>
                </w:p>
              </w:tc>
              <w:tc>
                <w:tcPr>
                  <w:tcW w:w="20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1.0</w:t>
                  </w:r>
                  <w:r>
                    <w:rPr>
                      <w:rFonts w:hint="eastAsia" w:ascii="ＭＳ ゴシック" w:hAnsi="ＭＳ ゴシック" w:eastAsia="ＭＳ ゴシック"/>
                      <w:color w:val="000000" w:themeColor="text1"/>
                      <w:sz w:val="18"/>
                    </w:rPr>
                    <w:t>ｍ</w:t>
                  </w:r>
                </w:p>
              </w:tc>
              <w:tc>
                <w:tcPr>
                  <w:tcW w:w="283"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widowControl w:val="1"/>
                    <w:jc w:val="left"/>
                    <w:rPr>
                      <w:rFonts w:hint="eastAsia" w:ascii="ＭＳ ゴシック" w:hAnsi="ＭＳ ゴシック" w:eastAsia="ＭＳ ゴシック"/>
                      <w:sz w:val="18"/>
                    </w:rPr>
                  </w:pP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8</w:t>
                  </w:r>
                </w:p>
              </w:tc>
              <w:tc>
                <w:tcPr>
                  <w:tcW w:w="12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50</w:t>
                  </w:r>
                </w:p>
              </w:tc>
            </w:tr>
          </w:tbl>
          <w:p>
            <w:pPr>
              <w:pStyle w:val="0"/>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kern w:val="0"/>
                <w:sz w:val="18"/>
              </w:rPr>
              <w:t>注　</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　屋内（露出、いんぺい、間仕切り内）</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　屋外（屋外埋設、土間埋設）</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　屋外の保護管は曲がり部分も含む。</w:t>
            </w:r>
          </w:p>
          <w:p>
            <w:pPr>
              <w:pStyle w:val="0"/>
              <w:snapToGrid w:val="0"/>
              <w:spacing w:line="240" w:lineRule="atLeast"/>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4</w:t>
            </w:r>
            <w:r>
              <w:rPr>
                <w:rFonts w:hint="eastAsia" w:ascii="ＭＳ ゴシック" w:hAnsi="ＭＳ ゴシック" w:eastAsia="ＭＳ ゴシック"/>
                <w:color w:val="000000" w:themeColor="text1"/>
                <w:kern w:val="0"/>
                <w:sz w:val="18"/>
              </w:rPr>
              <w:t>　保護管内での銅管の接続はしない。</w:t>
            </w:r>
          </w:p>
          <w:p>
            <w:pPr>
              <w:pStyle w:val="0"/>
              <w:snapToGrid w:val="0"/>
              <w:spacing w:line="240" w:lineRule="atLeast"/>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3585" w:hRule="atLeast"/>
        </w:trPr>
        <w:tc>
          <w:tcPr>
            <w:tcW w:w="284"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C0C0C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11</w:t>
            </w:r>
            <w:r>
              <w:rPr>
                <w:rFonts w:hint="eastAsia" w:ascii="ＭＳ ゴシック" w:hAnsi="ＭＳ ゴシック" w:eastAsia="ＭＳ ゴシック"/>
                <w:color w:val="000000" w:themeColor="text1"/>
                <w:sz w:val="18"/>
              </w:rPr>
              <w:t>　試験</w:t>
            </w:r>
          </w:p>
        </w:tc>
        <w:tc>
          <w:tcPr>
            <w:tcW w:w="7372" w:type="dxa"/>
            <w:gridSpan w:val="2"/>
            <w:tcBorders>
              <w:top w:val="single" w:color="C0C0C0" w:sz="4" w:space="0"/>
              <w:left w:val="nil"/>
              <w:bottom w:val="single" w:color="00000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耐圧試験は配管途中もしくは、いんぺい、埋戻前、または配管完了後の塗装又は被覆施工前に行う。なお、配管施工完成時の系統全領域にわたる耐圧試験も実施することとし、方法については監督</w:t>
            </w:r>
            <w:r>
              <w:rPr>
                <w:rFonts w:hint="eastAsia" w:ascii="ＭＳ ゴシック" w:hAnsi="ＭＳ ゴシック" w:eastAsia="ＭＳ ゴシック"/>
                <w:color w:val="000000" w:themeColor="text1"/>
                <w:sz w:val="18"/>
                <w:u w:val="none" w:color="auto"/>
              </w:rPr>
              <w:t>職</w:t>
            </w:r>
            <w:r>
              <w:rPr>
                <w:rFonts w:hint="eastAsia" w:ascii="ＭＳ ゴシック" w:hAnsi="ＭＳ ゴシック" w:eastAsia="ＭＳ ゴシック"/>
                <w:color w:val="000000" w:themeColor="text1"/>
                <w:kern w:val="0"/>
                <w:sz w:val="18"/>
                <w:u w:val="none" w:color="auto"/>
              </w:rPr>
              <w:t>員との協</w:t>
            </w:r>
            <w:r>
              <w:rPr>
                <w:rFonts w:hint="eastAsia" w:ascii="ＭＳ ゴシック" w:hAnsi="ＭＳ ゴシック" w:eastAsia="ＭＳ ゴシック"/>
                <w:color w:val="000000" w:themeColor="text1"/>
                <w:kern w:val="0"/>
                <w:sz w:val="18"/>
              </w:rPr>
              <w:t>議による。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凍結の恐れのある水配管</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水圧試験を空気圧試験</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最大常用圧力の</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倍、または最高圧力</w:t>
            </w:r>
            <w:r>
              <w:rPr>
                <w:rFonts w:hint="eastAsia" w:ascii="ＭＳ ゴシック" w:hAnsi="ＭＳ ゴシック" w:eastAsia="ＭＳ ゴシック"/>
                <w:color w:val="000000" w:themeColor="text1"/>
                <w:kern w:val="0"/>
                <w:sz w:val="18"/>
              </w:rPr>
              <w:t>0</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ＭＰａに</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代えることが出来るが完成時まで水圧試験を実施する。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油配管</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空気圧試験の最小圧力は</w:t>
            </w:r>
            <w:r>
              <w:rPr>
                <w:rFonts w:hint="default" w:ascii="ＭＳ ゴシック" w:hAnsi="ＭＳ ゴシック" w:eastAsia="ＭＳ ゴシック"/>
                <w:color w:val="000000" w:themeColor="text1"/>
                <w:kern w:val="0"/>
                <w:sz w:val="18"/>
              </w:rPr>
              <w:t>0.1MPa</w:t>
            </w:r>
            <w:r>
              <w:rPr>
                <w:rFonts w:hint="eastAsia" w:ascii="ＭＳ ゴシック" w:hAnsi="ＭＳ ゴシック" w:eastAsia="ＭＳ ゴシック"/>
                <w:color w:val="000000" w:themeColor="text1"/>
                <w:kern w:val="0"/>
                <w:sz w:val="18"/>
              </w:rPr>
              <w:t>とする。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ガス（液化石油ガス設備）配管</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気密試験及び点火試験とする。</w:t>
            </w:r>
          </w:p>
          <w:p>
            <w:pPr>
              <w:pStyle w:val="0"/>
              <w:suppressAutoHyphens w:val="1"/>
              <w:wordWrap w:val="0"/>
              <w:adjustRightInd w:val="0"/>
              <w:ind w:left="570" w:leftChars="100" w:hanging="360" w:hanging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気密試験の圧力値は高圧部</w:t>
            </w:r>
            <w:r>
              <w:rPr>
                <w:rFonts w:hint="default" w:ascii="ＭＳ ゴシック" w:hAnsi="ＭＳ ゴシック" w:eastAsia="ＭＳ ゴシック"/>
                <w:color w:val="000000" w:themeColor="text1"/>
                <w:kern w:val="0"/>
                <w:sz w:val="18"/>
              </w:rPr>
              <w:t>1.56MPa</w:t>
            </w:r>
            <w:r>
              <w:rPr>
                <w:rFonts w:hint="eastAsia" w:ascii="ＭＳ ゴシック" w:hAnsi="ＭＳ ゴシック" w:eastAsia="ＭＳ ゴシック"/>
                <w:color w:val="000000" w:themeColor="text1"/>
                <w:kern w:val="0"/>
                <w:sz w:val="18"/>
              </w:rPr>
              <w:t>以上、低圧部</w:t>
            </w:r>
            <w:r>
              <w:rPr>
                <w:rFonts w:hint="default" w:ascii="ＭＳ ゴシック" w:hAnsi="ＭＳ ゴシック" w:eastAsia="ＭＳ ゴシック"/>
                <w:color w:val="000000" w:themeColor="text1"/>
                <w:kern w:val="0"/>
                <w:sz w:val="18"/>
              </w:rPr>
              <w:t>8.4kPa</w:t>
            </w:r>
            <w:r>
              <w:rPr>
                <w:rFonts w:hint="eastAsia" w:ascii="ＭＳ ゴシック" w:hAnsi="ＭＳ ゴシック" w:eastAsia="ＭＳ ゴシック"/>
                <w:color w:val="000000" w:themeColor="text1"/>
                <w:kern w:val="0"/>
                <w:sz w:val="18"/>
              </w:rPr>
              <w:t>以上</w:t>
            </w:r>
            <w:r>
              <w:rPr>
                <w:rFonts w:hint="default" w:ascii="ＭＳ ゴシック" w:hAnsi="ＭＳ ゴシック" w:eastAsia="ＭＳ ゴシック"/>
                <w:color w:val="000000" w:themeColor="text1"/>
                <w:kern w:val="0"/>
                <w:sz w:val="18"/>
              </w:rPr>
              <w:t>10.0kPa</w:t>
            </w:r>
            <w:r>
              <w:rPr>
                <w:rFonts w:hint="eastAsia" w:ascii="ＭＳ ゴシック" w:hAnsi="ＭＳ ゴシック" w:eastAsia="ＭＳ ゴシック"/>
                <w:color w:val="000000" w:themeColor="text1"/>
                <w:kern w:val="0"/>
                <w:sz w:val="18"/>
              </w:rPr>
              <w:t>以下とする。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保持時間は管内容積</w:t>
            </w: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リットル以下は</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分間以上、</w:t>
            </w: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リットルを超え</w:t>
            </w:r>
            <w:r>
              <w:rPr>
                <w:rFonts w:hint="default" w:ascii="ＭＳ ゴシック" w:hAnsi="ＭＳ ゴシック" w:eastAsia="ＭＳ ゴシック"/>
                <w:color w:val="000000" w:themeColor="text1"/>
                <w:kern w:val="0"/>
                <w:sz w:val="18"/>
              </w:rPr>
              <w:t>50</w:t>
            </w:r>
            <w:r>
              <w:rPr>
                <w:rFonts w:hint="eastAsia" w:ascii="ＭＳ ゴシック" w:hAnsi="ＭＳ ゴシック" w:eastAsia="ＭＳ ゴシック"/>
                <w:color w:val="000000" w:themeColor="text1"/>
                <w:kern w:val="0"/>
                <w:sz w:val="18"/>
              </w:rPr>
              <w:t>リット</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ル以下は</w:t>
            </w:r>
            <w:r>
              <w:rPr>
                <w:rFonts w:hint="eastAsia"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分間以上、</w:t>
            </w:r>
            <w:r>
              <w:rPr>
                <w:rFonts w:hint="default" w:ascii="ＭＳ ゴシック" w:hAnsi="ＭＳ ゴシック" w:eastAsia="ＭＳ ゴシック"/>
                <w:color w:val="000000" w:themeColor="text1"/>
                <w:kern w:val="0"/>
                <w:sz w:val="18"/>
              </w:rPr>
              <w:t>50</w:t>
            </w:r>
            <w:r>
              <w:rPr>
                <w:rFonts w:hint="eastAsia" w:ascii="ＭＳ ゴシック" w:hAnsi="ＭＳ ゴシック" w:eastAsia="ＭＳ ゴシック"/>
                <w:color w:val="000000" w:themeColor="text1"/>
                <w:kern w:val="0"/>
                <w:sz w:val="18"/>
              </w:rPr>
              <w:t>リットルを超えるものは</w:t>
            </w:r>
            <w:r>
              <w:rPr>
                <w:rFonts w:hint="eastAsia" w:ascii="ＭＳ ゴシック" w:hAnsi="ＭＳ ゴシック" w:eastAsia="ＭＳ ゴシック"/>
                <w:color w:val="000000" w:themeColor="text1"/>
                <w:kern w:val="0"/>
                <w:sz w:val="18"/>
              </w:rPr>
              <w:t>24</w:t>
            </w:r>
            <w:r>
              <w:rPr>
                <w:rFonts w:hint="eastAsia" w:ascii="ＭＳ ゴシック" w:hAnsi="ＭＳ ゴシック" w:eastAsia="ＭＳ ゴシック"/>
                <w:color w:val="000000" w:themeColor="text1"/>
                <w:kern w:val="0"/>
                <w:sz w:val="18"/>
              </w:rPr>
              <w:t>分間以上とする。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p>
        </w:tc>
      </w:tr>
      <w:tr>
        <w:tblPrEx>
          <w:tblCellMar>
            <w:left w:w="13" w:type="dxa"/>
            <w:right w:w="13" w:type="dxa"/>
          </w:tblCellMar>
        </w:tblPrEx>
        <w:trPr>
          <w:cantSplit/>
          <w:trHeight w:val="3285" w:hRule="atLeast"/>
        </w:trPr>
        <w:tc>
          <w:tcPr>
            <w:tcW w:w="284"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3</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保温・塗装及び防錆工事</w:t>
            </w:r>
          </w:p>
        </w:tc>
        <w:tc>
          <w:tcPr>
            <w:tcW w:w="1984" w:type="dxa"/>
            <w:tcBorders>
              <w:top w:val="single" w:color="000000" w:sz="4" w:space="0"/>
              <w:left w:val="single" w:color="000000" w:sz="4" w:space="0"/>
              <w:bottom w:val="single" w:color="C0C0C0" w:sz="2" w:space="0"/>
              <w:right w:val="single" w:color="000000"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　保温施工</w:t>
            </w:r>
          </w:p>
        </w:tc>
        <w:tc>
          <w:tcPr>
            <w:tcW w:w="7372" w:type="dxa"/>
            <w:gridSpan w:val="2"/>
            <w:tcBorders>
              <w:top w:val="single" w:color="000000" w:sz="4" w:space="0"/>
              <w:left w:val="nil"/>
              <w:bottom w:val="single" w:color="C0C0C0" w:sz="2"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施工は次のとおりとするが、工法等の変更については監督</w:t>
            </w:r>
            <w:r>
              <w:rPr>
                <w:rFonts w:hint="eastAsia" w:ascii="ＭＳ ゴシック" w:hAnsi="ＭＳ ゴシック" w:eastAsia="ＭＳ ゴシック"/>
                <w:color w:val="000000" w:themeColor="text1"/>
                <w:sz w:val="18"/>
              </w:rPr>
              <w:t>職</w:t>
            </w:r>
            <w:r>
              <w:rPr>
                <w:rFonts w:hint="eastAsia" w:ascii="ＭＳ ゴシック" w:hAnsi="ＭＳ ゴシック" w:eastAsia="ＭＳ ゴシック"/>
                <w:color w:val="000000" w:themeColor="text1"/>
                <w:kern w:val="0"/>
                <w:sz w:val="18"/>
              </w:rPr>
              <w:t>員の承諾を受ける。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配管、機器</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⑴　消火配管は給水管の仕様による。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２　弁、継手類</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⑴　標準仕様書</w:t>
            </w:r>
            <w:r>
              <w:rPr>
                <w:rFonts w:hint="default" w:ascii="ＭＳ ゴシック" w:hAnsi="ＭＳ ゴシック" w:eastAsia="ＭＳ ゴシック"/>
                <w:color w:val="000000" w:themeColor="text1"/>
                <w:kern w:val="0"/>
                <w:sz w:val="18"/>
                <w:u w:val="none" w:color="auto"/>
              </w:rPr>
              <w:t>2-3.1.4</w:t>
            </w:r>
            <w:r>
              <w:rPr>
                <w:rFonts w:hint="eastAsia" w:ascii="ＭＳ ゴシック" w:hAnsi="ＭＳ ゴシック" w:eastAsia="ＭＳ ゴシック"/>
                <w:color w:val="000000" w:themeColor="text1"/>
                <w:kern w:val="0"/>
                <w:sz w:val="18"/>
                <w:u w:val="none" w:color="auto"/>
              </w:rPr>
              <w:t>の表</w:t>
            </w:r>
            <w:r>
              <w:rPr>
                <w:rFonts w:hint="default" w:ascii="ＭＳ ゴシック" w:hAnsi="ＭＳ ゴシック" w:eastAsia="ＭＳ ゴシック"/>
                <w:color w:val="000000" w:themeColor="text1"/>
                <w:kern w:val="0"/>
                <w:sz w:val="18"/>
                <w:u w:val="none" w:color="auto"/>
              </w:rPr>
              <w:t>2.3.2</w:t>
            </w:r>
            <w:r>
              <w:rPr>
                <w:rFonts w:hint="eastAsia" w:ascii="ＭＳ ゴシック" w:hAnsi="ＭＳ ゴシック" w:eastAsia="ＭＳ ゴシック"/>
                <w:color w:val="000000" w:themeColor="text1"/>
                <w:kern w:val="0"/>
                <w:sz w:val="18"/>
                <w:u w:val="none" w:color="auto"/>
              </w:rPr>
              <w:t>の注</w:t>
            </w:r>
            <w:r>
              <w:rPr>
                <w:rFonts w:hint="eastAsia" w:ascii="ＭＳ ゴシック" w:hAnsi="ＭＳ ゴシック" w:eastAsia="ＭＳ ゴシック"/>
                <w:color w:val="000000" w:themeColor="text1"/>
                <w:kern w:val="0"/>
                <w:sz w:val="18"/>
                <w:u w:val="none" w:color="auto"/>
              </w:rPr>
              <w:t>11</w:t>
            </w:r>
            <w:r>
              <w:rPr>
                <w:rFonts w:hint="eastAsia" w:ascii="ＭＳ ゴシック" w:hAnsi="ＭＳ ゴシック" w:eastAsia="ＭＳ ゴシック"/>
                <w:color w:val="000000" w:themeColor="text1"/>
                <w:kern w:val="0"/>
                <w:sz w:val="18"/>
                <w:u w:val="none" w:color="auto"/>
              </w:rPr>
              <w:t>項（ウ）は保温する。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⑵　保温材は接続する配管の仕様とする。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３　外装材のうち、鋼板及び鉄板の適用は次による。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⑴　機器、タンク、ヘッダー、ダクトの屋内露出はカラー亜鉛鉄板</w:t>
            </w:r>
            <w:r>
              <w:rPr>
                <w:rFonts w:hint="eastAsia" w:ascii="ＭＳ ゴシック" w:hAnsi="ＭＳ ゴシック" w:eastAsia="ＭＳ ゴシック"/>
                <w:color w:val="000000" w:themeColor="text1"/>
                <w:kern w:val="0"/>
                <w:sz w:val="18"/>
                <w:u w:val="none" w:color="auto"/>
              </w:rPr>
              <w:t>0.35</w:t>
            </w:r>
            <w:r>
              <w:rPr>
                <w:rFonts w:hint="eastAsia" w:ascii="ＭＳ ゴシック" w:hAnsi="ＭＳ ゴシック" w:eastAsia="ＭＳ ゴシック"/>
                <w:color w:val="000000" w:themeColor="text1"/>
                <w:kern w:val="0"/>
                <w:sz w:val="18"/>
                <w:u w:val="none" w:color="auto"/>
              </w:rPr>
              <w:t>ｍｍ、屋外露出（多湿箇所）はステンレス鋼板</w:t>
            </w:r>
            <w:r>
              <w:rPr>
                <w:rFonts w:hint="eastAsia" w:ascii="ＭＳ ゴシック" w:hAnsi="ＭＳ ゴシック" w:eastAsia="ＭＳ ゴシック"/>
                <w:color w:val="000000" w:themeColor="text1"/>
                <w:kern w:val="0"/>
                <w:sz w:val="18"/>
                <w:u w:val="none" w:color="auto"/>
              </w:rPr>
              <w:t>0</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ｍｍ</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⑵　屋外露出（多湿箇所）の管、弁類はステンレス鋼板</w:t>
            </w:r>
            <w:r>
              <w:rPr>
                <w:rFonts w:hint="eastAsia" w:ascii="ＭＳ ゴシック" w:hAnsi="ＭＳ ゴシック" w:eastAsia="ＭＳ ゴシック"/>
                <w:color w:val="000000" w:themeColor="text1"/>
                <w:kern w:val="0"/>
                <w:sz w:val="18"/>
                <w:u w:val="none" w:color="auto"/>
              </w:rPr>
              <w:t>0</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ｍｍ</w:t>
            </w:r>
          </w:p>
          <w:p>
            <w:pPr>
              <w:pStyle w:val="0"/>
              <w:ind w:left="420" w:leftChars="20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⑶　煙道（機械室内）はカラー亜鉛鉄板</w:t>
            </w:r>
            <w:r>
              <w:rPr>
                <w:rFonts w:hint="eastAsia" w:ascii="ＭＳ ゴシック" w:hAnsi="ＭＳ ゴシック" w:eastAsia="ＭＳ ゴシック"/>
                <w:color w:val="000000" w:themeColor="text1"/>
                <w:kern w:val="0"/>
                <w:sz w:val="18"/>
                <w:u w:val="none" w:color="auto"/>
              </w:rPr>
              <w:t>0</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35</w:t>
            </w:r>
            <w:r>
              <w:rPr>
                <w:rFonts w:hint="eastAsia" w:ascii="ＭＳ ゴシック" w:hAnsi="ＭＳ ゴシック" w:eastAsia="ＭＳ ゴシック"/>
                <w:color w:val="000000" w:themeColor="text1"/>
                <w:kern w:val="0"/>
                <w:sz w:val="18"/>
                <w:u w:val="none" w:color="auto"/>
              </w:rPr>
              <w:t>ｍｍとする。</w:t>
            </w:r>
          </w:p>
          <w:p>
            <w:pPr>
              <w:pStyle w:val="0"/>
              <w:ind w:left="210" w:leftChars="10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3250"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空気調和設備工事</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の保温</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left="210" w:leftChars="100"/>
              <w:rPr>
                <w:rFonts w:hint="eastAsia" w:ascii="ＭＳ ゴシック" w:hAnsi="ＭＳ ゴシック" w:eastAsia="ＭＳ ゴシック"/>
                <w:color w:val="000000" w:themeColor="text1"/>
                <w:kern w:val="0"/>
                <w:sz w:val="18"/>
              </w:rPr>
            </w:pPr>
          </w:p>
          <w:tbl>
            <w:tblPr>
              <w:tblStyle w:val="11"/>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5"/>
              <w:gridCol w:w="2285"/>
              <w:gridCol w:w="2285"/>
            </w:tblGrid>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ロックウール</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グラスウール</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温水管</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蒸気管</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タンク</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24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ヘッダー</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24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煙道</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ダクト</w:t>
                  </w: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bl>
          <w:p>
            <w:pPr>
              <w:pStyle w:val="0"/>
              <w:ind w:left="210" w:leftChars="100"/>
              <w:rPr>
                <w:rFonts w:hint="eastAsia" w:ascii="ＭＳ ゴシック" w:hAnsi="ＭＳ ゴシック" w:eastAsia="ＭＳ ゴシック"/>
                <w:color w:val="000000" w:themeColor="text1"/>
                <w:kern w:val="0"/>
                <w:sz w:val="18"/>
              </w:rPr>
            </w:pPr>
          </w:p>
          <w:p>
            <w:pPr>
              <w:pStyle w:val="0"/>
              <w:snapToGrid w:val="0"/>
              <w:spacing w:line="240" w:lineRule="atLeast"/>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注⑴　外気取り入れダクトの全てと、排気用ダクトの外壁から</w:t>
            </w:r>
            <w:r>
              <w:rPr>
                <w:rFonts w:hint="eastAsia" w:ascii="ＭＳ ゴシック" w:hAnsi="ＭＳ ゴシック" w:eastAsia="ＭＳ ゴシック"/>
                <w:color w:val="000000" w:themeColor="text1"/>
                <w:sz w:val="18"/>
              </w:rPr>
              <w:t>1</w:t>
            </w:r>
            <w:r>
              <w:rPr>
                <w:rFonts w:hint="eastAsia" w:ascii="ＭＳ ゴシック" w:hAnsi="ＭＳ ゴシック" w:eastAsia="ＭＳ ゴシック"/>
                <w:color w:val="000000" w:themeColor="text1"/>
                <w:sz w:val="18"/>
              </w:rPr>
              <w:t>ｍのゾーンは保温する。</w:t>
            </w:r>
          </w:p>
          <w:p>
            <w:pPr>
              <w:pStyle w:val="0"/>
              <w:snapToGrid w:val="0"/>
              <w:spacing w:line="240" w:lineRule="atLeast"/>
              <w:ind w:left="210" w:left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保温材はグラスウール</w:t>
            </w:r>
            <w:r>
              <w:rPr>
                <w:rFonts w:hint="eastAsia" w:ascii="ＭＳ ゴシック" w:hAnsi="ＭＳ ゴシック" w:eastAsia="ＭＳ ゴシック"/>
                <w:color w:val="000000" w:themeColor="text1"/>
                <w:sz w:val="18"/>
              </w:rPr>
              <w:t>24</w:t>
            </w:r>
            <w:r>
              <w:rPr>
                <w:rFonts w:hint="eastAsia" w:ascii="ＭＳ ゴシック" w:hAnsi="ＭＳ ゴシック" w:eastAsia="ＭＳ ゴシック"/>
                <w:color w:val="000000" w:themeColor="text1"/>
                <w:sz w:val="18"/>
              </w:rPr>
              <w:t>ｋｇ（厚</w:t>
            </w:r>
            <w:r>
              <w:rPr>
                <w:rFonts w:hint="eastAsia" w:ascii="ＭＳ ゴシック" w:hAnsi="ＭＳ ゴシック" w:eastAsia="ＭＳ ゴシック"/>
                <w:color w:val="000000" w:themeColor="text1"/>
                <w:sz w:val="18"/>
              </w:rPr>
              <w:t>25</w:t>
            </w:r>
            <w:r>
              <w:rPr>
                <w:rFonts w:hint="eastAsia" w:ascii="ＭＳ ゴシック" w:hAnsi="ＭＳ ゴシック" w:eastAsia="ＭＳ ゴシック"/>
                <w:color w:val="000000" w:themeColor="text1"/>
                <w:sz w:val="18"/>
              </w:rPr>
              <w:t>ｍｍアルミクラフト）とする。</w:t>
            </w:r>
          </w:p>
          <w:p>
            <w:pPr>
              <w:pStyle w:val="0"/>
              <w:snapToGrid w:val="0"/>
              <w:spacing w:line="240" w:lineRule="atLeast"/>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⑵　地下ピット換気用排気ダクトは、ピット内を除く部分全てを保温する。</w:t>
            </w:r>
          </w:p>
          <w:p>
            <w:pPr>
              <w:pStyle w:val="0"/>
              <w:ind w:left="750" w:leftChars="100" w:hanging="540" w:hangingChars="3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⑶　</w:t>
            </w:r>
            <w:r>
              <w:rPr>
                <w:rFonts w:hint="eastAsia" w:ascii="ＭＳ ゴシック" w:hAnsi="ＭＳ ゴシック" w:eastAsia="ＭＳ ゴシック"/>
                <w:color w:val="000000" w:themeColor="text1"/>
                <w:sz w:val="18"/>
                <w:u w:val="none" w:color="auto"/>
              </w:rPr>
              <w:t>熱交換型の換気ダクトは、外気取入用ダクト（ＯＡ）、室内給気用ダクト（ＳＡ）、排気用ダクト（ＥＡ）の全てを保温する</w:t>
            </w:r>
            <w:r>
              <w:rPr>
                <w:rFonts w:hint="eastAsia" w:ascii="ＭＳ ゴシック" w:hAnsi="ＭＳ ゴシック" w:eastAsia="ＭＳ ゴシック"/>
                <w:color w:val="000000" w:themeColor="text1"/>
                <w:sz w:val="18"/>
              </w:rPr>
              <w:t>。</w:t>
            </w:r>
          </w:p>
          <w:p>
            <w:pPr>
              <w:pStyle w:val="0"/>
              <w:ind w:left="210" w:leftChars="10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216"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3</w:t>
            </w:r>
            <w:r>
              <w:rPr>
                <w:rFonts w:hint="eastAsia" w:ascii="ＭＳ ゴシック" w:hAnsi="ＭＳ ゴシック" w:eastAsia="ＭＳ ゴシック"/>
                <w:color w:val="000000" w:themeColor="text1"/>
                <w:sz w:val="18"/>
              </w:rPr>
              <w:t>　給排水衛生設備工</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事の保温</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left="210" w:leftChars="100"/>
              <w:rPr>
                <w:rFonts w:hint="eastAsia" w:ascii="ＭＳ ゴシック" w:hAnsi="ＭＳ ゴシック" w:eastAsia="ＭＳ ゴシック"/>
                <w:color w:val="000000" w:themeColor="text1"/>
                <w:kern w:val="0"/>
                <w:sz w:val="18"/>
              </w:rPr>
            </w:pPr>
          </w:p>
          <w:tbl>
            <w:tblPr>
              <w:tblStyle w:val="11"/>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5"/>
              <w:gridCol w:w="1523"/>
              <w:gridCol w:w="1523"/>
              <w:gridCol w:w="1524"/>
            </w:tblGrid>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ﾛｯｸｳｰﾙ</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ｸﾞﾗｽｳｰﾙ</w:t>
                  </w: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ﾎﾟﾘｽﾁﾚﾝﾌｫｰﾑ</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給水管</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消火管</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7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給湯管</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24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排水管・雨水管</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r>
              <w:trPr>
                <w:trHeight w:val="240" w:hRule="atLeast"/>
              </w:trPr>
              <w:tc>
                <w:tcPr>
                  <w:tcW w:w="22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貯湯タンク</w:t>
                  </w:r>
                </w:p>
              </w:tc>
              <w:tc>
                <w:tcPr>
                  <w:tcW w:w="152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15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5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tc>
            </w:tr>
          </w:tbl>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注⑴　屋内、屋外に露出する消火管、排水管、雨水管は、ポリスチレンフォームとする。</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⑵　電熱保温帯巻き付け箇所はロックウールとする。</w:t>
            </w: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⑶　井水管は冷水管の仕様で保温する。</w:t>
            </w:r>
          </w:p>
          <w:p>
            <w:pPr>
              <w:pStyle w:val="0"/>
              <w:ind w:left="210" w:leftChars="10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70"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rPr>
              <w:t>FF</w:t>
            </w:r>
            <w:r>
              <w:rPr>
                <w:rFonts w:hint="eastAsia" w:ascii="ＭＳ ゴシック" w:hAnsi="ＭＳ ゴシック" w:eastAsia="ＭＳ ゴシック"/>
                <w:color w:val="000000" w:themeColor="text1"/>
                <w:sz w:val="18"/>
              </w:rPr>
              <w:t>式給排気筒の保</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温</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ＦＦ式機器の給排気筒の保温はロックウール</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厚</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２５ｍｍとする。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63"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5</w:t>
            </w:r>
            <w:r>
              <w:rPr>
                <w:rFonts w:hint="eastAsia" w:ascii="ＭＳ ゴシック" w:hAnsi="ＭＳ ゴシック" w:eastAsia="ＭＳ ゴシック"/>
                <w:color w:val="000000" w:themeColor="text1"/>
                <w:sz w:val="18"/>
              </w:rPr>
              <w:t>　冷媒管の外装</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高耐食鋼板製配管化粧カバー</w:t>
            </w:r>
          </w:p>
          <w:p>
            <w:pPr>
              <w:pStyle w:val="0"/>
              <w:snapToGrid w:val="0"/>
              <w:spacing w:line="240" w:lineRule="atLeast"/>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　保温化粧ケース</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樹脂製</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　・　その他（　　　　）　　　　　　　　　　（</w:t>
            </w:r>
            <w:r>
              <w:rPr>
                <w:rFonts w:hint="eastAsia" w:ascii="ＭＳ ゴシック" w:hAnsi="ＭＳ ゴシック" w:eastAsia="ＭＳ ゴシック"/>
                <w:color w:val="000000" w:themeColor="text1"/>
                <w:sz w:val="18"/>
                <w:u w:val="none" w:color="auto"/>
              </w:rPr>
              <w:t>2</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3</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1</w:t>
            </w:r>
            <w:r>
              <w:rPr>
                <w:rFonts w:hint="eastAsia" w:ascii="ＭＳ ゴシック" w:hAnsi="ＭＳ ゴシック" w:eastAsia="ＭＳ ゴシック"/>
                <w:color w:val="000000" w:themeColor="text1"/>
                <w:sz w:val="18"/>
                <w:u w:val="none" w:color="auto"/>
              </w:rPr>
              <w:t>．</w:t>
            </w:r>
            <w:r>
              <w:rPr>
                <w:rFonts w:hint="eastAsia" w:ascii="ＭＳ ゴシック" w:hAnsi="ＭＳ ゴシック" w:eastAsia="ＭＳ ゴシック"/>
                <w:color w:val="000000" w:themeColor="text1"/>
                <w:sz w:val="18"/>
                <w:u w:val="none" w:color="auto"/>
              </w:rPr>
              <w:t>4</w:t>
            </w:r>
            <w:r>
              <w:rPr>
                <w:rFonts w:hint="eastAsia" w:ascii="ＭＳ ゴシック" w:hAnsi="ＭＳ ゴシック" w:eastAsia="ＭＳ ゴシック"/>
                <w:color w:val="000000" w:themeColor="text1"/>
                <w:sz w:val="18"/>
                <w:u w:val="none" w:color="auto"/>
              </w:rPr>
              <w:t>）</w:t>
            </w:r>
          </w:p>
          <w:p>
            <w:pPr>
              <w:pStyle w:val="0"/>
              <w:rPr>
                <w:rFonts w:hint="eastAsia" w:ascii="ＭＳ ゴシック" w:hAnsi="ＭＳ ゴシック" w:eastAsia="ＭＳ ゴシック"/>
                <w:color w:val="000000" w:themeColor="text1"/>
                <w:sz w:val="18"/>
                <w:u w:val="none" w:color="auto"/>
              </w:rPr>
            </w:pPr>
          </w:p>
        </w:tc>
      </w:tr>
      <w:tr>
        <w:tblPrEx>
          <w:tblCellMar>
            <w:left w:w="13" w:type="dxa"/>
            <w:right w:w="13" w:type="dxa"/>
          </w:tblCellMar>
        </w:tblPrEx>
        <w:trPr>
          <w:cantSplit/>
          <w:trHeight w:val="288" w:hRule="atLeast"/>
        </w:trPr>
        <w:tc>
          <w:tcPr>
            <w:tcW w:w="284"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6</w:t>
            </w:r>
            <w:r>
              <w:rPr>
                <w:rFonts w:hint="eastAsia" w:ascii="ＭＳ ゴシック" w:hAnsi="ＭＳ ゴシック" w:eastAsia="ＭＳ ゴシック"/>
                <w:color w:val="000000" w:themeColor="text1"/>
                <w:sz w:val="18"/>
              </w:rPr>
              <w:t>　ダクト塗装</w:t>
            </w:r>
          </w:p>
        </w:tc>
        <w:tc>
          <w:tcPr>
            <w:tcW w:w="7372" w:type="dxa"/>
            <w:gridSpan w:val="2"/>
            <w:tcBorders>
              <w:top w:val="single" w:color="C0C0C0" w:sz="4" w:space="0"/>
              <w:left w:val="nil"/>
              <w:bottom w:val="single" w:color="00000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ダクト（排気フードを含む）で見え掛り範囲は調合ペイント（つやけし）を２回塗りとする。ペイント色は監督職員の指示による。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667" w:hRule="atLeast"/>
        </w:trPr>
        <w:tc>
          <w:tcPr>
            <w:tcW w:w="284"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関連工事</w:t>
            </w: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関連工事</w:t>
            </w:r>
          </w:p>
        </w:tc>
        <w:tc>
          <w:tcPr>
            <w:tcW w:w="1984" w:type="dxa"/>
            <w:tcBorders>
              <w:top w:val="single" w:color="000000" w:sz="4" w:space="0"/>
              <w:left w:val="single" w:color="000000" w:sz="4" w:space="0"/>
              <w:bottom w:val="single" w:color="C0C0C0" w:sz="2"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仮設工事</w:t>
            </w:r>
          </w:p>
        </w:tc>
        <w:tc>
          <w:tcPr>
            <w:tcW w:w="7372" w:type="dxa"/>
            <w:gridSpan w:val="2"/>
            <w:tcBorders>
              <w:top w:val="single" w:color="000000" w:sz="4" w:space="0"/>
              <w:left w:val="nil"/>
              <w:bottom w:val="single" w:color="C0C0C0" w:sz="2" w:space="0"/>
              <w:right w:val="single" w:color="auto" w:sz="4" w:space="0"/>
              <w:tl2br w:val="none" w:color="auto" w:sz="0" w:space="0"/>
              <w:tr2bl w:val="none" w:color="auto" w:sz="0" w:space="0"/>
            </w:tcBorders>
            <w:vAlign w:val="top"/>
          </w:tcPr>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建築工事の表示　　　　　　　　　　　　　　　　　　　　　　　　</w:t>
            </w:r>
            <w:r>
              <w:rPr>
                <w:rFonts w:hint="eastAsia" w:ascii="ＭＳ ゴシック" w:hAnsi="ＭＳ ゴシック" w:eastAsia="ＭＳ ゴシック"/>
                <w:color w:val="000000" w:themeColor="text1"/>
                <w:sz w:val="18"/>
              </w:rPr>
              <w:t xml:space="preserve"> </w:t>
            </w:r>
          </w:p>
          <w:tbl>
            <w:tblPr>
              <w:tblStyle w:val="11"/>
              <w:tblW w:w="0" w:type="auto"/>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40"/>
              <w:gridCol w:w="4971"/>
            </w:tblGrid>
            <w:tr>
              <w:trPr>
                <w:trHeight w:val="15" w:hRule="atLeast"/>
              </w:trPr>
              <w:tc>
                <w:tcPr>
                  <w:tcW w:w="67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建築工事の表示</w:t>
                  </w: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工事名称</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構造・規模</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工事期間</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令和　　年　　月　　日　～　令和　　年　　月　　日</w:t>
                  </w: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建築主</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設計者</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工事監理者</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（外注委託の場合に記入）</w:t>
                  </w: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工事監督者</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秋田県建設部営繕課</w:t>
                  </w:r>
                  <w:r>
                    <w:rPr>
                      <w:rFonts w:hint="eastAsia" w:ascii="ＭＳ ゴシック" w:hAnsi="ＭＳ ゴシック" w:eastAsia="ＭＳ ゴシック"/>
                      <w:color w:val="000000" w:themeColor="text1"/>
                      <w:sz w:val="18"/>
                      <w:u w:val="none" w:color="auto"/>
                    </w:rPr>
                    <w:t xml:space="preserve"> </w:t>
                  </w:r>
                  <w:r>
                    <w:rPr>
                      <w:rFonts w:hint="eastAsia" w:ascii="ＭＳ ゴシック" w:hAnsi="ＭＳ ゴシック" w:eastAsia="ＭＳ ゴシック"/>
                      <w:color w:val="000000" w:themeColor="text1"/>
                      <w:sz w:val="18"/>
                      <w:u w:val="none" w:color="auto"/>
                    </w:rPr>
                    <w:t>又は</w:t>
                  </w:r>
                  <w:r>
                    <w:rPr>
                      <w:rFonts w:hint="eastAsia" w:ascii="ＭＳ ゴシック" w:hAnsi="ＭＳ ゴシック" w:eastAsia="ＭＳ ゴシック"/>
                      <w:color w:val="000000" w:themeColor="text1"/>
                      <w:sz w:val="18"/>
                      <w:u w:val="none" w:color="auto"/>
                    </w:rPr>
                    <w:t xml:space="preserve"> </w:t>
                  </w:r>
                  <w:r>
                    <w:rPr>
                      <w:rFonts w:hint="eastAsia" w:ascii="ＭＳ ゴシック" w:hAnsi="ＭＳ ゴシック" w:eastAsia="ＭＳ ゴシック"/>
                      <w:color w:val="000000" w:themeColor="text1"/>
                      <w:sz w:val="18"/>
                      <w:u w:val="none" w:color="auto"/>
                    </w:rPr>
                    <w:t>秋田県○○地域振興局建設部</w:t>
                  </w:r>
                </w:p>
              </w:tc>
            </w:tr>
            <w:tr>
              <w:trPr>
                <w:trHeight w:val="15" w:hRule="atLeast"/>
              </w:trPr>
              <w:tc>
                <w:tcPr>
                  <w:tcW w:w="17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工事施工者</w:t>
                  </w:r>
                </w:p>
              </w:tc>
              <w:tc>
                <w:tcPr>
                  <w:tcW w:w="49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u w:val="none" w:color="auto"/>
                    </w:rPr>
                  </w:pPr>
                </w:p>
              </w:tc>
            </w:tr>
          </w:tbl>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注⑴　表示板は風圧に耐えるよう配慮すること。</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⑵　地色はマンセル記号</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ＧＹ</w:t>
            </w:r>
            <w:r>
              <w:rPr>
                <w:rFonts w:hint="eastAsia" w:ascii="ＭＳ ゴシック" w:hAnsi="ＭＳ ゴシック" w:eastAsia="ＭＳ ゴシック"/>
                <w:color w:val="000000" w:themeColor="text1"/>
                <w:kern w:val="0"/>
                <w:sz w:val="18"/>
              </w:rPr>
              <w:t>7</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8</w:t>
            </w:r>
            <w:r>
              <w:rPr>
                <w:rFonts w:hint="eastAsia" w:ascii="ＭＳ ゴシック" w:hAnsi="ＭＳ ゴシック" w:eastAsia="ＭＳ ゴシック"/>
                <w:color w:val="000000" w:themeColor="text1"/>
                <w:kern w:val="0"/>
                <w:sz w:val="18"/>
              </w:rPr>
              <w:t>とし、黒文字</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角ゴシック</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で表現する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⑶　建築主は契約担当者名とする。</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⑷　表示板の大きさ</w:t>
            </w:r>
          </w:p>
          <w:p>
            <w:pPr>
              <w:pStyle w:val="0"/>
              <w:suppressAutoHyphens w:val="1"/>
              <w:wordWrap w:val="0"/>
              <w:adjustRightInd w:val="0"/>
              <w:ind w:left="412" w:leftChars="194" w:right="-13" w:hanging="5" w:hangingChars="3"/>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号（横</w:t>
            </w:r>
            <w:r>
              <w:rPr>
                <w:rFonts w:hint="eastAsia" w:ascii="ＭＳ ゴシック" w:hAnsi="ＭＳ ゴシック" w:eastAsia="ＭＳ ゴシック"/>
                <w:color w:val="000000" w:themeColor="text1"/>
                <w:kern w:val="0"/>
                <w:sz w:val="18"/>
              </w:rPr>
              <w:t>180</w:t>
            </w:r>
            <w:r>
              <w:rPr>
                <w:rFonts w:hint="eastAsia" w:ascii="ＭＳ ゴシック" w:hAnsi="ＭＳ ゴシック" w:eastAsia="ＭＳ ゴシック"/>
                <w:color w:val="000000" w:themeColor="text1"/>
                <w:kern w:val="0"/>
                <w:sz w:val="18"/>
              </w:rPr>
              <w:t>ｃｍ×縦</w:t>
            </w:r>
            <w:r>
              <w:rPr>
                <w:rFonts w:hint="eastAsia" w:ascii="ＭＳ ゴシック" w:hAnsi="ＭＳ ゴシック" w:eastAsia="ＭＳ ゴシック"/>
                <w:color w:val="000000" w:themeColor="text1"/>
                <w:kern w:val="0"/>
                <w:sz w:val="18"/>
              </w:rPr>
              <w:t>90</w:t>
            </w:r>
            <w:r>
              <w:rPr>
                <w:rFonts w:hint="eastAsia" w:ascii="ＭＳ ゴシック" w:hAnsi="ＭＳ ゴシック" w:eastAsia="ＭＳ ゴシック"/>
                <w:color w:val="000000" w:themeColor="text1"/>
                <w:kern w:val="0"/>
                <w:sz w:val="18"/>
              </w:rPr>
              <w:t>ｃｍ）</w:t>
            </w:r>
          </w:p>
          <w:p>
            <w:pPr>
              <w:pStyle w:val="0"/>
              <w:suppressAutoHyphens w:val="1"/>
              <w:wordWrap w:val="0"/>
              <w:adjustRightInd w:val="0"/>
              <w:ind w:left="412" w:leftChars="194" w:right="-13" w:hanging="5" w:hangingChars="3"/>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号（横</w:t>
            </w:r>
            <w:r>
              <w:rPr>
                <w:rFonts w:hint="eastAsia" w:ascii="ＭＳ ゴシック" w:hAnsi="ＭＳ ゴシック" w:eastAsia="ＭＳ ゴシック"/>
                <w:color w:val="000000" w:themeColor="text1"/>
                <w:kern w:val="0"/>
                <w:sz w:val="18"/>
              </w:rPr>
              <w:t>240</w:t>
            </w:r>
            <w:r>
              <w:rPr>
                <w:rFonts w:hint="eastAsia" w:ascii="ＭＳ ゴシック" w:hAnsi="ＭＳ ゴシック" w:eastAsia="ＭＳ ゴシック"/>
                <w:color w:val="000000" w:themeColor="text1"/>
                <w:kern w:val="0"/>
                <w:sz w:val="18"/>
              </w:rPr>
              <w:t>ｃｍ×縦</w:t>
            </w:r>
            <w:r>
              <w:rPr>
                <w:rFonts w:hint="eastAsia" w:ascii="ＭＳ ゴシック" w:hAnsi="ＭＳ ゴシック" w:eastAsia="ＭＳ ゴシック"/>
                <w:color w:val="000000" w:themeColor="text1"/>
                <w:kern w:val="0"/>
                <w:sz w:val="18"/>
              </w:rPr>
              <w:t>120</w:t>
            </w:r>
            <w:r>
              <w:rPr>
                <w:rFonts w:hint="eastAsia" w:ascii="ＭＳ ゴシック" w:hAnsi="ＭＳ ゴシック" w:eastAsia="ＭＳ ゴシック"/>
                <w:color w:val="000000" w:themeColor="text1"/>
                <w:kern w:val="0"/>
                <w:sz w:val="18"/>
              </w:rPr>
              <w:t>ｃｍ）</w:t>
            </w:r>
          </w:p>
          <w:p>
            <w:pPr>
              <w:pStyle w:val="0"/>
              <w:suppressAutoHyphens w:val="1"/>
              <w:wordWrap w:val="0"/>
              <w:adjustRightInd w:val="0"/>
              <w:ind w:left="412" w:leftChars="194" w:right="-13" w:hanging="5" w:hangingChars="3"/>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号（横</w:t>
            </w:r>
            <w:r>
              <w:rPr>
                <w:rFonts w:hint="eastAsia" w:ascii="ＭＳ ゴシック" w:hAnsi="ＭＳ ゴシック" w:eastAsia="ＭＳ ゴシック"/>
                <w:color w:val="000000" w:themeColor="text1"/>
                <w:kern w:val="0"/>
                <w:sz w:val="18"/>
              </w:rPr>
              <w:t>360</w:t>
            </w:r>
            <w:r>
              <w:rPr>
                <w:rFonts w:hint="eastAsia" w:ascii="ＭＳ ゴシック" w:hAnsi="ＭＳ ゴシック" w:eastAsia="ＭＳ ゴシック"/>
                <w:color w:val="000000" w:themeColor="text1"/>
                <w:kern w:val="0"/>
                <w:sz w:val="18"/>
              </w:rPr>
              <w:t>ｃｍ×縦</w:t>
            </w:r>
            <w:r>
              <w:rPr>
                <w:rFonts w:hint="eastAsia" w:ascii="ＭＳ ゴシック" w:hAnsi="ＭＳ ゴシック" w:eastAsia="ＭＳ ゴシック"/>
                <w:color w:val="000000" w:themeColor="text1"/>
                <w:kern w:val="0"/>
                <w:sz w:val="18"/>
              </w:rPr>
              <w:t>180</w:t>
            </w:r>
            <w:r>
              <w:rPr>
                <w:rFonts w:hint="eastAsia" w:ascii="ＭＳ ゴシック" w:hAnsi="ＭＳ ゴシック" w:eastAsia="ＭＳ ゴシック"/>
                <w:color w:val="000000" w:themeColor="text1"/>
                <w:kern w:val="0"/>
                <w:sz w:val="18"/>
              </w:rPr>
              <w:t>ｃｍ）</w:t>
            </w:r>
          </w:p>
          <w:p>
            <w:pPr>
              <w:pStyle w:val="0"/>
              <w:ind w:left="412" w:leftChars="194" w:right="-13" w:hanging="5" w:hangingChars="3"/>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・その他（　　　　　　　　　　　　）</w:t>
            </w:r>
          </w:p>
          <w:p>
            <w:pPr>
              <w:pStyle w:val="0"/>
              <w:ind w:left="210" w:leftChars="10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990"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建設発生土の処理</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・構</w:t>
            </w:r>
            <w:r>
              <w:rPr>
                <w:rFonts w:hint="eastAsia" w:ascii="ＭＳ ゴシック" w:hAnsi="ＭＳ ゴシック" w:eastAsia="ＭＳ ゴシック"/>
                <w:color w:val="000000" w:themeColor="text1"/>
                <w:kern w:val="0"/>
                <w:sz w:val="18"/>
                <w:u w:val="none" w:color="auto"/>
              </w:rPr>
              <w:t>外指示の場所へ搬出　　　指定場所（　　　　　　　　）　　　</w:t>
            </w: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&lt;1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1&gt;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※構内指定箇所へ敷きならす　指定箇所（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・構内指定箇所へたい積する　指定箇所（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w:t>
            </w:r>
          </w:p>
        </w:tc>
      </w:tr>
      <w:tr>
        <w:tblPrEx>
          <w:tblCellMar>
            <w:left w:w="13" w:type="dxa"/>
            <w:right w:w="13" w:type="dxa"/>
          </w:tblCellMar>
        </w:tblPrEx>
        <w:trPr>
          <w:cantSplit/>
          <w:trHeight w:val="2111"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耐震施工</w:t>
            </w:r>
          </w:p>
        </w:tc>
        <w:tc>
          <w:tcPr>
            <w:tcW w:w="7372" w:type="dxa"/>
            <w:gridSpan w:val="2"/>
            <w:tcBorders>
              <w:top w:val="single" w:color="C0C0C0" w:sz="4" w:space="0"/>
              <w:left w:val="nil"/>
              <w:bottom w:val="single" w:color="C0C0C0" w:sz="4" w:space="0"/>
              <w:right w:val="single" w:color="auto" w:sz="4" w:space="0"/>
              <w:tl2br w:val="none" w:color="auto" w:sz="0" w:space="0"/>
              <w:tr2bl w:val="none" w:color="auto" w:sz="0" w:space="0"/>
            </w:tcBorders>
            <w:vAlign w:val="top"/>
          </w:tcPr>
          <w:p>
            <w:pPr>
              <w:pStyle w:val="0"/>
              <w:ind w:left="180" w:hanging="180" w:hanging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・設備機器の固定は、「建築設備耐震設計・施工指針２０１４年版（独立行政法人建築研究所監修）」による。</w:t>
            </w: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イ）耐震安全性の分類</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※特定の施設　　・一般の施設</w:t>
            </w:r>
          </w:p>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ロ）地域係数Ｚ</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※１．０　　　　・その他（　　　）</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・屋外に設ける機器類</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外壁に取り付ける機器類含む</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のアンカーボルト、ナット、架台、支持金具等はステンレス</w:t>
            </w:r>
            <w:r>
              <w:rPr>
                <w:rFonts w:hint="default" w:ascii="ＭＳ ゴシック" w:hAnsi="ＭＳ ゴシック" w:eastAsia="ＭＳ ゴシック"/>
                <w:color w:val="000000" w:themeColor="text1"/>
                <w:kern w:val="0"/>
                <w:sz w:val="18"/>
              </w:rPr>
              <w:t>(SUS304)</w:t>
            </w:r>
            <w:r>
              <w:rPr>
                <w:rFonts w:hint="eastAsia" w:ascii="ＭＳ ゴシック" w:hAnsi="ＭＳ ゴシック" w:eastAsia="ＭＳ ゴシック"/>
                <w:color w:val="000000" w:themeColor="text1"/>
                <w:kern w:val="0"/>
                <w:sz w:val="18"/>
              </w:rPr>
              <w:t>製とする。　　　　　　　　　　　　　　　</w:t>
            </w:r>
            <w:r>
              <w:rPr>
                <w:rFonts w:hint="eastAsia" w:ascii="ＭＳ ゴシック" w:hAnsi="ＭＳ ゴシック" w:eastAsia="ＭＳ ゴシック"/>
                <w:color w:val="000000" w:themeColor="text1"/>
                <w:kern w:val="0"/>
                <w:sz w:val="18"/>
              </w:rPr>
              <w:t xml:space="preserve"> &lt;2</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7</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2&gt;</w:t>
            </w:r>
          </w:p>
        </w:tc>
      </w:tr>
      <w:tr>
        <w:tblPrEx>
          <w:tblCellMar>
            <w:left w:w="13" w:type="dxa"/>
            <w:right w:w="13" w:type="dxa"/>
          </w:tblCellMar>
        </w:tblPrEx>
        <w:trPr>
          <w:cantSplit/>
          <w:trHeight w:val="5921" w:hRule="atLeast"/>
        </w:trPr>
        <w:tc>
          <w:tcPr>
            <w:tcW w:w="284" w:type="dxa"/>
            <w:gridSpan w:val="2"/>
            <w:vMerge w:val="continue"/>
            <w:tcBorders>
              <w:top w:val="none" w:color="auto" w:sz="0" w:space="0"/>
              <w:left w:val="single" w:color="auto" w:sz="4" w:space="0"/>
              <w:bottom w:val="single" w:color="000000"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C0C0C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4</w:t>
            </w:r>
            <w:r>
              <w:rPr>
                <w:rFonts w:hint="eastAsia" w:ascii="ＭＳ ゴシック" w:hAnsi="ＭＳ ゴシック" w:eastAsia="ＭＳ ゴシック"/>
                <w:color w:val="000000" w:themeColor="text1"/>
                <w:sz w:val="18"/>
              </w:rPr>
              <w:t>　他工事との調整</w:t>
            </w:r>
          </w:p>
        </w:tc>
        <w:tc>
          <w:tcPr>
            <w:tcW w:w="7372" w:type="dxa"/>
            <w:gridSpan w:val="2"/>
            <w:tcBorders>
              <w:top w:val="single" w:color="C0C0C0" w:sz="4" w:space="0"/>
              <w:left w:val="nil"/>
              <w:bottom w:val="single" w:color="00000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特記なき場合は下記による。（●印適用）</w:t>
            </w:r>
          </w:p>
          <w:tbl>
            <w:tblPr>
              <w:tblStyle w:val="11"/>
              <w:tblW w:w="0" w:type="auto"/>
              <w:tblInd w:w="5" w:type="dxa"/>
              <w:tblLayout w:type="fixed"/>
              <w:tblCellMar>
                <w:top w:w="0" w:type="dxa"/>
                <w:left w:w="99" w:type="dxa"/>
                <w:bottom w:w="0" w:type="dxa"/>
                <w:right w:w="99" w:type="dxa"/>
              </w:tblCellMar>
              <w:tblLook w:firstRow="0" w:lastRow="0" w:firstColumn="0" w:lastColumn="0" w:noHBand="1" w:noVBand="1" w:val="0600"/>
            </w:tblPr>
            <w:tblGrid>
              <w:gridCol w:w="7330"/>
            </w:tblGrid>
            <w:tr>
              <w:trPr/>
              <w:tc>
                <w:tcPr>
                  <w:tcW w:w="7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35"/>
                    <w:gridCol w:w="1290"/>
                    <w:gridCol w:w="1365"/>
                    <w:gridCol w:w="939"/>
                    <w:gridCol w:w="939"/>
                    <w:gridCol w:w="940"/>
                  </w:tblGrid>
                  <w:tr>
                    <w:trPr>
                      <w:trHeight w:val="18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区分</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種別</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電気</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機械</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建築</w:t>
                        </w:r>
                      </w:p>
                    </w:tc>
                  </w:tr>
                  <w:tr>
                    <w:trPr>
                      <w:trHeight w:val="90"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梁、床、壁貫通部</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20"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スリ－ブ</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75"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壁埋込型機器類</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35"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仮枠</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105" w:hRule="atLeast"/>
                    </w:trPr>
                    <w:tc>
                      <w:tcPr>
                        <w:tcW w:w="292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天井埋込型機具類下地</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切込</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90"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05" w:hRule="atLeast"/>
                    </w:trPr>
                    <w:tc>
                      <w:tcPr>
                        <w:tcW w:w="292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墨出</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機器への接続</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防火戸閉鎖装置</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90" w:hRule="atLeast"/>
                    </w:trPr>
                    <w:tc>
                      <w:tcPr>
                        <w:tcW w:w="16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電動ｼｬｯﾀ－</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自動扉</w:t>
                        </w: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閉鎖装置</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05" w:hRule="atLeast"/>
                    </w:trPr>
                    <w:tc>
                      <w:tcPr>
                        <w:tcW w:w="16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二次側配線、操作ｽｲｯﾁ</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35" w:hRule="atLeast"/>
                    </w:trPr>
                    <w:tc>
                      <w:tcPr>
                        <w:tcW w:w="16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p>
                    </w:tc>
                    <w:tc>
                      <w:tcPr>
                        <w:tcW w:w="26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二次側配管</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12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軽量鉄骨壁の機器取付用の補強</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吊りボルト用インサ－ト</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r>
                    <w:trPr>
                      <w:trHeight w:val="7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機械室、電気室の設備機器の基礎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機械室、電気室の設備ﾋﾟｯﾄ（蓋を含む</w:t>
                        </w:r>
                        <w:r>
                          <w:rPr>
                            <w:rFonts w:hint="default" w:ascii="ＭＳ ゴシック" w:hAnsi="ＭＳ ゴシック" w:eastAsia="ＭＳ ゴシック"/>
                            <w:color w:val="000000" w:themeColor="text1"/>
                            <w:sz w:val="18"/>
                          </w:rPr>
                          <w:t>）</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自立制御盤の基礎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0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自立型アンテナの基礎</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90"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床点検口、天井点検口</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7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消火水槽用マンホ－ル</w:t>
                        </w: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05" w:hRule="atLeast"/>
                    </w:trPr>
                    <w:tc>
                      <w:tcPr>
                        <w:tcW w:w="4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c>
                      <w:tcPr>
                        <w:tcW w:w="9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color w:val="000000" w:themeColor="text1"/>
                            <w:sz w:val="18"/>
                          </w:rPr>
                        </w:pPr>
                      </w:p>
                    </w:tc>
                  </w:tr>
                </w:tbl>
                <w:p>
                  <w:pPr>
                    <w:pStyle w:val="0"/>
                    <w:rPr>
                      <w:rFonts w:hint="default"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注）複数箇所に●印のあるものは、各工事に適用する。</w:t>
            </w:r>
          </w:p>
        </w:tc>
      </w:tr>
      <w:tr>
        <w:tblPrEx>
          <w:tblCellMar>
            <w:left w:w="13" w:type="dxa"/>
            <w:right w:w="13" w:type="dxa"/>
          </w:tblCellMar>
        </w:tblPrEx>
        <w:trPr>
          <w:cantSplit/>
          <w:trHeight w:val="1967" w:hRule="atLeast"/>
        </w:trPr>
        <w:tc>
          <w:tcPr>
            <w:tcW w:w="284" w:type="dxa"/>
            <w:gridSpan w:val="2"/>
            <w:vMerge w:val="restart"/>
            <w:tcBorders>
              <w:top w:val="single" w:color="000000"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w:t>
            </w:r>
          </w:p>
          <w:p>
            <w:pPr>
              <w:pStyle w:val="0"/>
              <w:jc w:val="center"/>
              <w:rPr>
                <w:rFonts w:hint="eastAsia"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空気調和・暖房・冷房設備</w:t>
            </w:r>
          </w:p>
        </w:tc>
        <w:tc>
          <w:tcPr>
            <w:tcW w:w="1984" w:type="dxa"/>
            <w:tcBorders>
              <w:top w:val="single" w:color="00000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設計温湿度</w:t>
            </w:r>
          </w:p>
        </w:tc>
        <w:tc>
          <w:tcPr>
            <w:tcW w:w="7372" w:type="dxa"/>
            <w:gridSpan w:val="2"/>
            <w:tcBorders>
              <w:top w:val="single" w:color="00000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w:t>
            </w:r>
          </w:p>
          <w:tbl>
            <w:tblPr>
              <w:tblStyle w:val="11"/>
              <w:tblW w:w="0" w:type="auto"/>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75"/>
              <w:gridCol w:w="776"/>
              <w:gridCol w:w="776"/>
              <w:gridCol w:w="776"/>
              <w:gridCol w:w="776"/>
              <w:gridCol w:w="776"/>
              <w:gridCol w:w="776"/>
              <w:gridCol w:w="776"/>
              <w:gridCol w:w="776"/>
            </w:tblGrid>
            <w:tr>
              <w:trPr>
                <w:trHeight w:val="90" w:hRule="atLeast"/>
              </w:trPr>
              <w:tc>
                <w:tcPr>
                  <w:tcW w:w="7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color w:val="000000" w:themeColor="text1"/>
                      <w:sz w:val="18"/>
                    </w:rPr>
                  </w:pPr>
                </w:p>
              </w:tc>
              <w:tc>
                <w:tcPr>
                  <w:tcW w:w="31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外気条件</w:t>
                  </w:r>
                </w:p>
              </w:tc>
              <w:tc>
                <w:tcPr>
                  <w:tcW w:w="310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室内（調整目標値）</w:t>
                  </w:r>
                </w:p>
              </w:tc>
            </w:tr>
            <w:tr>
              <w:trPr>
                <w:trHeight w:val="75" w:hRule="atLeast"/>
              </w:trPr>
              <w:tc>
                <w:tcPr>
                  <w:tcW w:w="7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一般系統</w:t>
                  </w: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系統</w:t>
                  </w: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一般系統</w:t>
                  </w:r>
                </w:p>
              </w:tc>
              <w:tc>
                <w:tcPr>
                  <w:tcW w:w="15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系統</w:t>
                  </w:r>
                </w:p>
              </w:tc>
            </w:tr>
            <w:tr>
              <w:trPr>
                <w:trHeight w:val="90" w:hRule="atLeast"/>
              </w:trPr>
              <w:tc>
                <w:tcPr>
                  <w:tcW w:w="7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18"/>
                    </w:rPr>
                  </w:pP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温度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(DB)</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(RH)</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(DB)</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(RH)</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温度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(DB)</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(RH)</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温度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(DB)</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湿度</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(RH)</w:t>
                  </w:r>
                </w:p>
              </w:tc>
            </w:tr>
            <w:tr>
              <w:trPr>
                <w:trHeight w:val="90" w:hRule="atLeast"/>
              </w:trPr>
              <w:tc>
                <w:tcPr>
                  <w:tcW w:w="7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夏期</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50</w:t>
                  </w:r>
                </w:p>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p>
              </w:tc>
            </w:tr>
            <w:tr>
              <w:trPr>
                <w:trHeight w:val="105" w:hRule="atLeast"/>
              </w:trPr>
              <w:tc>
                <w:tcPr>
                  <w:tcW w:w="7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冬期</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40</w:t>
                  </w:r>
                </w:p>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c>
                <w:tcPr>
                  <w:tcW w:w="7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righ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bl>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ただし、湿度制御を行わない方式による湿度はなりゆきとする。</w:t>
            </w:r>
          </w:p>
          <w:p>
            <w:pPr>
              <w:pStyle w:val="0"/>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61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煙道</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　直径３００ｍｍ</w:t>
            </w: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（２７０□）以下は鋼板厚３．２ｍｍ</w:t>
            </w: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、直径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３００ｍｍを超えるものは板厚４．５ｍｍ</w:t>
            </w: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以上とする。　　　　　　　　</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w:t>
            </w:r>
            <w:r>
              <w:rPr>
                <w:rFonts w:hint="default" w:ascii="ＭＳ ゴシック" w:hAnsi="ＭＳ ゴシック" w:eastAsia="ＭＳ ゴシック"/>
                <w:color w:val="000000" w:themeColor="text1"/>
                <w:kern w:val="0"/>
                <w:sz w:val="18"/>
                <w:u w:val="none" w:color="auto"/>
              </w:rPr>
              <w:t>）</w:t>
            </w:r>
          </w:p>
          <w:p>
            <w:pPr>
              <w:pStyle w:val="0"/>
              <w:rPr>
                <w:rFonts w:hint="eastAsia" w:ascii="ＭＳ ゴシック" w:hAnsi="ＭＳ ゴシック" w:eastAsia="ＭＳ ゴシック"/>
                <w:color w:val="000000" w:themeColor="text1"/>
                <w:sz w:val="18"/>
                <w:u w:val="none" w:color="auto"/>
              </w:rPr>
            </w:pPr>
          </w:p>
        </w:tc>
      </w:tr>
      <w:tr>
        <w:tblPrEx>
          <w:tblCellMar>
            <w:left w:w="13" w:type="dxa"/>
            <w:right w:w="13" w:type="dxa"/>
          </w:tblCellMar>
        </w:tblPrEx>
        <w:trPr>
          <w:cantSplit/>
          <w:trHeight w:val="116"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媒煙濃度計</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　取付箇所は図示による。　　　　　　　　　　　　　　　　　　　　</w:t>
            </w:r>
            <w:r>
              <w:rPr>
                <w:rFonts w:hint="eastAsia"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　</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4</w:t>
            </w:r>
            <w:r>
              <w:rPr>
                <w:rFonts w:hint="default" w:ascii="ＭＳ ゴシック" w:hAnsi="ＭＳ ゴシック" w:eastAsia="ＭＳ ゴシック"/>
                <w:color w:val="000000" w:themeColor="text1"/>
                <w:kern w:val="0"/>
                <w:sz w:val="18"/>
                <w:u w:val="none" w:color="auto"/>
              </w:rPr>
              <w:t>）</w:t>
            </w:r>
          </w:p>
          <w:p>
            <w:pPr>
              <w:pStyle w:val="0"/>
              <w:rPr>
                <w:rFonts w:hint="eastAsia" w:ascii="ＭＳ ゴシック" w:hAnsi="ＭＳ ゴシック" w:eastAsia="ＭＳ ゴシック"/>
                <w:color w:val="000000" w:themeColor="text1"/>
                <w:kern w:val="0"/>
                <w:sz w:val="18"/>
                <w:u w:val="none" w:color="auto"/>
              </w:rPr>
            </w:pPr>
          </w:p>
        </w:tc>
      </w:tr>
      <w:tr>
        <w:tblPrEx>
          <w:tblCellMar>
            <w:left w:w="13" w:type="dxa"/>
            <w:right w:w="13" w:type="dxa"/>
          </w:tblCellMar>
        </w:tblPrEx>
        <w:trPr>
          <w:cantSplit/>
          <w:trHeight w:val="61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4</w:t>
            </w:r>
            <w:r>
              <w:rPr>
                <w:rFonts w:hint="eastAsia" w:ascii="ＭＳ ゴシック" w:hAnsi="ＭＳ ゴシック" w:eastAsia="ＭＳ ゴシック"/>
                <w:color w:val="000000" w:themeColor="text1"/>
                <w:kern w:val="0"/>
                <w:sz w:val="18"/>
              </w:rPr>
              <w:t>　冷媒</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オゾン層を破壊する物質が使用されていないものとし、種類は機器表による。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p>
        </w:tc>
      </w:tr>
      <w:tr>
        <w:tblPrEx>
          <w:tblCellMar>
            <w:left w:w="13" w:type="dxa"/>
            <w:right w:w="13" w:type="dxa"/>
          </w:tblCellMar>
        </w:tblPrEx>
        <w:trPr>
          <w:cantSplit/>
          <w:trHeight w:val="473"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5</w:t>
            </w:r>
            <w:r>
              <w:rPr>
                <w:rFonts w:hint="eastAsia" w:ascii="ＭＳ ゴシック" w:hAnsi="ＭＳ ゴシック" w:eastAsia="ＭＳ ゴシック"/>
                <w:color w:val="000000" w:themeColor="text1"/>
                <w:kern w:val="0"/>
                <w:sz w:val="18"/>
              </w:rPr>
              <w:t>　成績係数</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u w:val="none" w:color="auto"/>
              </w:rPr>
              <w:t>　以下に該当する機器の成績係数は機器表による。なお、機器表に表記が無い場合で、グリーン購入法の基本方針に定めがある場合はこれによる。</w:t>
            </w:r>
          </w:p>
          <w:p>
            <w:pPr>
              <w:pStyle w:val="0"/>
              <w:rPr>
                <w:rFonts w:hint="default"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対象機種：チリングユニット、遠心冷凍機、スクリュー冷凍機、吸収冷凍機、吸収冷温水機、吸収冷温水機ユニット、氷蓄熱ユニット、</w:t>
            </w:r>
            <w:r>
              <w:rPr>
                <w:rFonts w:hint="default" w:ascii="ＭＳ ゴシック" w:hAnsi="ＭＳ ゴシック" w:eastAsia="ＭＳ ゴシック"/>
                <w:color w:val="000000" w:themeColor="text1"/>
                <w:kern w:val="0"/>
                <w:sz w:val="18"/>
                <w:u w:val="none" w:color="auto"/>
              </w:rPr>
              <w:t>GHP</w:t>
            </w:r>
            <w:r>
              <w:rPr>
                <w:rFonts w:hint="eastAsia" w:ascii="ＭＳ ゴシック" w:hAnsi="ＭＳ ゴシック" w:eastAsia="ＭＳ ゴシック"/>
                <w:color w:val="000000" w:themeColor="text1"/>
                <w:kern w:val="0"/>
                <w:sz w:val="18"/>
                <w:u w:val="none" w:color="auto"/>
              </w:rPr>
              <w:t>。</w:t>
            </w:r>
          </w:p>
        </w:tc>
      </w:tr>
      <w:tr>
        <w:tblPrEx>
          <w:tblCellMar>
            <w:left w:w="13" w:type="dxa"/>
            <w:right w:w="13" w:type="dxa"/>
          </w:tblCellMar>
        </w:tblPrEx>
        <w:trPr>
          <w:cantSplit/>
          <w:trHeight w:val="419"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2"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6</w:t>
            </w:r>
            <w:r>
              <w:rPr>
                <w:rFonts w:hint="eastAsia" w:ascii="ＭＳ ゴシック" w:hAnsi="ＭＳ ゴシック" w:eastAsia="ＭＳ ゴシック"/>
                <w:color w:val="000000" w:themeColor="text1"/>
                <w:kern w:val="0"/>
                <w:sz w:val="18"/>
              </w:rPr>
              <w:t>　機器等の接続</w:t>
            </w:r>
          </w:p>
        </w:tc>
        <w:tc>
          <w:tcPr>
            <w:tcW w:w="7372" w:type="dxa"/>
            <w:gridSpan w:val="2"/>
            <w:tcBorders>
              <w:top w:val="single" w:color="C0C0C0" w:sz="4" w:space="0"/>
              <w:left w:val="single" w:color="000000" w:sz="4" w:space="0"/>
              <w:bottom w:val="single" w:color="C0C0C0" w:sz="2"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　特記がなければ、吹出口、吸込口ボックス及び機器とスパイラルダクトを接続する場合、アルミフレキシブルダクトを</w:t>
            </w:r>
            <w:r>
              <w:rPr>
                <w:rFonts w:hint="eastAsia" w:ascii="ＭＳ ゴシック" w:hAnsi="ＭＳ ゴシック" w:eastAsia="ＭＳ ゴシック"/>
                <w:color w:val="000000" w:themeColor="text1"/>
                <w:kern w:val="0"/>
                <w:sz w:val="18"/>
                <w:u w:val="none" w:color="auto"/>
              </w:rPr>
              <w:t>1.5</w:t>
            </w:r>
            <w:r>
              <w:rPr>
                <w:rFonts w:hint="eastAsia" w:ascii="ＭＳ ゴシック" w:hAnsi="ＭＳ ゴシック" w:eastAsia="ＭＳ ゴシック"/>
                <w:color w:val="000000" w:themeColor="text1"/>
                <w:kern w:val="0"/>
                <w:sz w:val="18"/>
                <w:u w:val="none" w:color="auto"/>
              </w:rPr>
              <w:t>ｍ以内で使用してよいが、有効断面を損なわないよう取り付ける。また、ダクト用テープはアルミニウム箔を使用する。</w:t>
            </w:r>
          </w:p>
        </w:tc>
      </w:tr>
      <w:tr>
        <w:tblPrEx>
          <w:tblCellMar>
            <w:left w:w="13" w:type="dxa"/>
            <w:right w:w="13" w:type="dxa"/>
          </w:tblCellMar>
        </w:tblPrEx>
        <w:trPr>
          <w:cantSplit/>
          <w:trHeight w:val="291"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xml:space="preserve"> 7</w:t>
            </w:r>
            <w:r>
              <w:rPr>
                <w:rFonts w:hint="eastAsia" w:ascii="ＭＳ ゴシック" w:hAnsi="ＭＳ ゴシック" w:eastAsia="ＭＳ ゴシック"/>
                <w:color w:val="000000" w:themeColor="text1"/>
                <w:kern w:val="0"/>
                <w:sz w:val="18"/>
              </w:rPr>
              <w:t>　機器の据え付け</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１　天井いんぺい機器の吊り下げ金物は構造体へ直接取り付ける。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２　コンクリート外壁に取り付ける換気扇用木枠には防腐剤処理をほどこす。</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69"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xml:space="preserve"> 8</w:t>
            </w:r>
            <w:r>
              <w:rPr>
                <w:rFonts w:hint="eastAsia" w:ascii="ＭＳ ゴシック" w:hAnsi="ＭＳ ゴシック" w:eastAsia="ＭＳ ゴシック"/>
                <w:color w:val="000000" w:themeColor="text1"/>
                <w:kern w:val="0"/>
                <w:sz w:val="18"/>
              </w:rPr>
              <w:t>　防震架台</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機器表による。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※屋内および屋上設置機器の架台は防震架台とする。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91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ascii="ＭＳ ゴシック" w:hAnsi="ＭＳ ゴシック" w:eastAsia="ＭＳ ゴシック"/>
                <w:color w:val="000000" w:themeColor="text1"/>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9</w:t>
            </w:r>
            <w:r>
              <w:rPr>
                <w:rFonts w:hint="eastAsia" w:ascii="ＭＳ ゴシック" w:hAnsi="ＭＳ ゴシック" w:eastAsia="ＭＳ ゴシック"/>
                <w:color w:val="000000" w:themeColor="text1"/>
                <w:kern w:val="0"/>
                <w:sz w:val="18"/>
              </w:rPr>
              <w:t>　室外機基礎及び架</w:t>
            </w:r>
          </w:p>
          <w:p>
            <w:pPr>
              <w:pStyle w:val="0"/>
              <w:jc w:val="left"/>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台</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２８ｋＷ以下の室外機基礎高さはＧＬ＋１５０ｍｍとし、溶融亜鉛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メッキ仕上架台（Ｈ＝３００ｍｍ）を設ける。その他の機器および豪雪</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地における基礎、架台は図示による。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306"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　空調用ポンプ軸封</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装置</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※メカニカルシール　　・グランドパッキン　　・その他（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31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11</w:t>
            </w:r>
            <w:r>
              <w:rPr>
                <w:rFonts w:hint="eastAsia" w:ascii="ＭＳ ゴシック" w:hAnsi="ＭＳ ゴシック" w:eastAsia="ＭＳ ゴシック"/>
                <w:color w:val="000000" w:themeColor="text1"/>
                <w:kern w:val="0"/>
                <w:sz w:val="18"/>
              </w:rPr>
              <w:t>　空調用膨張タンク</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※密閉形隔膜式　　　　・開放形　　　　　　　・その他（　　　　）</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13</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13</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97"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12</w:t>
            </w:r>
            <w:r>
              <w:rPr>
                <w:rFonts w:hint="eastAsia" w:ascii="ＭＳ ゴシック" w:hAnsi="ＭＳ ゴシック" w:eastAsia="ＭＳ ゴシック"/>
                <w:color w:val="000000" w:themeColor="text1"/>
                <w:kern w:val="0"/>
                <w:sz w:val="18"/>
              </w:rPr>
              <w:t>　放熱器の取り付け</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放熱器と温水管との接続には、必要に応じて架橋ポリエチレン管及びポリブデン管、並びに銅製またはステンレス製のフレキシブルチューブを使用しても良い。</w:t>
            </w:r>
          </w:p>
          <w:p>
            <w:pPr>
              <w:pStyle w:val="0"/>
              <w:rPr>
                <w:rFonts w:hint="default" w:ascii="ＭＳ ゴシック" w:hAnsi="ＭＳ ゴシック" w:eastAsia="ＭＳ ゴシック"/>
                <w:color w:val="000000" w:themeColor="text1"/>
                <w:kern w:val="0"/>
                <w:sz w:val="18"/>
              </w:rPr>
            </w:pPr>
          </w:p>
        </w:tc>
      </w:tr>
      <w:tr>
        <w:tblPrEx>
          <w:tblCellMar>
            <w:left w:w="13" w:type="dxa"/>
            <w:right w:w="13" w:type="dxa"/>
          </w:tblCellMar>
        </w:tblPrEx>
        <w:trPr>
          <w:cantSplit/>
          <w:trHeight w:val="70" w:hRule="atLeast"/>
        </w:trPr>
        <w:tc>
          <w:tcPr>
            <w:tcW w:w="284" w:type="dxa"/>
            <w:gridSpan w:val="2"/>
            <w:vMerge w:val="continue"/>
            <w:tcBorders>
              <w:top w:val="none" w:color="auto" w:sz="0" w:space="0"/>
              <w:left w:val="single" w:color="auto" w:sz="4" w:space="0"/>
              <w:bottom w:val="nil"/>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jc w:val="left"/>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13</w:t>
            </w:r>
            <w:r>
              <w:rPr>
                <w:rFonts w:hint="eastAsia" w:ascii="ＭＳ ゴシック" w:hAnsi="ＭＳ ゴシック" w:eastAsia="ＭＳ ゴシック"/>
                <w:color w:val="000000" w:themeColor="text1"/>
                <w:kern w:val="0"/>
                <w:sz w:val="18"/>
              </w:rPr>
              <w:t>　不凍液</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※不要　　・要</w:t>
            </w: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（工業用ポリプロピレングリコール３０％濃度）</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35" w:hRule="atLeast"/>
        </w:trPr>
        <w:tc>
          <w:tcPr>
            <w:tcW w:w="284" w:type="dxa"/>
            <w:gridSpan w:val="2"/>
            <w:vMerge w:val="restart"/>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w:t>
            </w:r>
          </w:p>
          <w:p>
            <w:pPr>
              <w:pStyle w:val="0"/>
              <w:jc w:val="center"/>
              <w:rPr>
                <w:rFonts w:hint="eastAsia"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空気調和・暖房・冷房設備</w:t>
            </w: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5</w:t>
            </w:r>
          </w:p>
          <w:p>
            <w:pPr>
              <w:pStyle w:val="0"/>
              <w:jc w:val="center"/>
              <w:rPr>
                <w:rFonts w:hint="eastAsia" w:ascii="ＭＳ ゴシック" w:hAnsi="ＭＳ ゴシック" w:eastAsia="ＭＳ ゴシック"/>
                <w:color w:val="000000" w:themeColor="text1"/>
                <w:sz w:val="18"/>
              </w:rPr>
            </w:pPr>
          </w:p>
          <w:p>
            <w:pPr>
              <w:pStyle w:val="0"/>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空気調和・暖房・冷房設備</w:t>
            </w: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14</w:t>
            </w:r>
            <w:r>
              <w:rPr>
                <w:rFonts w:hint="eastAsia" w:ascii="ＭＳ ゴシック" w:hAnsi="ＭＳ ゴシック" w:eastAsia="ＭＳ ゴシック"/>
                <w:color w:val="000000" w:themeColor="text1"/>
                <w:sz w:val="18"/>
              </w:rPr>
              <w:t>　オイルタンク</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オイルタンク種別は次による。</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・地下オイルタンク</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・タンク室（・本工事　　・建築工事）</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※鋼製強化プラスチック製二重殻タンク</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［地下タンク施工時の土留め］</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・要［　　　型　　　　ｍ］　　・不要</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・屋内オイルタンク</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・小型タンク（防油堤共）</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消火器および標識板</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法により指定された消火器及び標識板を槽最寄りの位置へ設置する。</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⑴　消火器　・</w:t>
            </w:r>
            <w:r>
              <w:rPr>
                <w:rFonts w:hint="eastAsia" w:ascii="ＭＳ ゴシック" w:hAnsi="ＭＳ ゴシック" w:eastAsia="ＭＳ ゴシック"/>
                <w:color w:val="000000" w:themeColor="text1"/>
                <w:kern w:val="0"/>
                <w:sz w:val="18"/>
              </w:rPr>
              <w:t>20</w:t>
            </w:r>
            <w:r>
              <w:rPr>
                <w:rFonts w:hint="eastAsia" w:ascii="ＭＳ ゴシック" w:hAnsi="ＭＳ ゴシック" w:eastAsia="ＭＳ ゴシック"/>
                <w:color w:val="000000" w:themeColor="text1"/>
                <w:kern w:val="0"/>
                <w:sz w:val="18"/>
              </w:rPr>
              <w:t>型　</w:t>
            </w:r>
            <w:r>
              <w:rPr>
                <w:rFonts w:hint="eastAsia" w:ascii="ＭＳ ゴシック" w:hAnsi="ＭＳ ゴシック" w:eastAsia="ＭＳ ゴシック"/>
                <w:color w:val="000000" w:themeColor="text1"/>
                <w:kern w:val="0"/>
                <w:sz w:val="18"/>
              </w:rPr>
              <w:t>2</w:t>
            </w:r>
            <w:r>
              <w:rPr>
                <w:rFonts w:hint="eastAsia" w:ascii="ＭＳ ゴシック" w:hAnsi="ＭＳ ゴシック" w:eastAsia="ＭＳ ゴシック"/>
                <w:color w:val="000000" w:themeColor="text1"/>
                <w:kern w:val="0"/>
                <w:sz w:val="18"/>
              </w:rPr>
              <w:t>本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ステンレス製格納箱共</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20</w:t>
            </w:r>
            <w:r>
              <w:rPr>
                <w:rFonts w:hint="eastAsia" w:ascii="ＭＳ ゴシック" w:hAnsi="ＭＳ ゴシック" w:eastAsia="ＭＳ ゴシック"/>
                <w:color w:val="000000" w:themeColor="text1"/>
                <w:kern w:val="0"/>
                <w:sz w:val="18"/>
              </w:rPr>
              <w:t>型　</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本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　　　　　</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型　</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本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　　　　　</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⑵　標識板　・ステンレス製　　　・アルミ製</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プロテクタ内塗装</w:t>
            </w:r>
          </w:p>
          <w:p>
            <w:pPr>
              <w:pStyle w:val="0"/>
              <w:suppressAutoHyphens w:val="1"/>
              <w:wordWrap w:val="0"/>
              <w:adjustRightInd w:val="0"/>
              <w:ind w:left="-17" w:leftChars="-8"/>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錆止め塗装後、タールエポキシ樹脂塗装仕上とする。</w:t>
            </w:r>
          </w:p>
          <w:p>
            <w:pPr>
              <w:pStyle w:val="0"/>
              <w:tabs>
                <w:tab w:val="left" w:leader="none" w:pos="900"/>
              </w:tabs>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90"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15</w:t>
            </w:r>
            <w:r>
              <w:rPr>
                <w:rFonts w:hint="eastAsia" w:ascii="ＭＳ ゴシック" w:hAnsi="ＭＳ ゴシック" w:eastAsia="ＭＳ ゴシック"/>
                <w:color w:val="000000" w:themeColor="text1"/>
                <w:sz w:val="18"/>
              </w:rPr>
              <w:t>　定風量ユニット</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・メカニカルタイプ　　　　・風量センサータイプ　　　　　　　　　（</w:t>
            </w:r>
            <w:r>
              <w:rPr>
                <w:rFonts w:hint="eastAsia"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15</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13</w:t>
            </w:r>
            <w:r>
              <w:rPr>
                <w:rFonts w:hint="eastAsia" w:ascii="ＭＳ ゴシック" w:hAnsi="ＭＳ ゴシック" w:eastAsia="ＭＳ ゴシック"/>
                <w:color w:val="000000" w:themeColor="text1"/>
                <w:kern w:val="0"/>
                <w:sz w:val="18"/>
              </w:rPr>
              <w:t>）</w:t>
            </w:r>
          </w:p>
          <w:p>
            <w:pPr>
              <w:pStyle w:val="0"/>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150"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16</w:t>
            </w:r>
            <w:r>
              <w:rPr>
                <w:rFonts w:hint="eastAsia" w:ascii="ＭＳ ゴシック" w:hAnsi="ＭＳ ゴシック" w:eastAsia="ＭＳ ゴシック"/>
                <w:color w:val="000000" w:themeColor="text1"/>
                <w:sz w:val="18"/>
              </w:rPr>
              <w:t>　ダクトの区分</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低圧とする。（高圧１，２の部位は図示による。）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90"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17</w:t>
            </w:r>
            <w:r>
              <w:rPr>
                <w:rFonts w:hint="eastAsia" w:ascii="ＭＳ ゴシック" w:hAnsi="ＭＳ ゴシック" w:eastAsia="ＭＳ ゴシック"/>
                <w:color w:val="000000" w:themeColor="text1"/>
                <w:sz w:val="18"/>
              </w:rPr>
              <w:t>　矩形ダクト工法</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　コーナーボルト工法（共板フランジ又はスライドオンフランジ）</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　アングルフランジ工法</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20"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18</w:t>
            </w:r>
            <w:r>
              <w:rPr>
                <w:rFonts w:hint="eastAsia" w:ascii="ＭＳ ゴシック" w:hAnsi="ＭＳ ゴシック" w:eastAsia="ＭＳ ゴシック"/>
                <w:color w:val="000000" w:themeColor="text1"/>
                <w:sz w:val="18"/>
              </w:rPr>
              <w:t>　温度計</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標準仕様書、標準図による他、下記の箇所に取り付ける。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配管はＬ形、ダクトには丸形とする。</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空気調和機廻りの給気ダクト、還気ダクト及び外気ダクト</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冷温水ヘッダー</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送り</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及び冷温水ヘッダーの各還り管</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冷温水発生機や温水発生機の冷却水及び冷水・温水の出入口</w:t>
            </w:r>
          </w:p>
        </w:tc>
      </w:tr>
      <w:tr>
        <w:tblPrEx>
          <w:tblCellMar>
            <w:left w:w="13" w:type="dxa"/>
            <w:right w:w="13" w:type="dxa"/>
          </w:tblCellMar>
        </w:tblPrEx>
        <w:trPr>
          <w:cantSplit/>
          <w:trHeight w:val="90"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ind w:left="180" w:hanging="180" w:hanging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19 </w:t>
            </w:r>
            <w:r>
              <w:rPr>
                <w:rFonts w:hint="eastAsia" w:ascii="ＭＳ ゴシック" w:hAnsi="ＭＳ ゴシック" w:eastAsia="ＭＳ ゴシック"/>
                <w:color w:val="000000" w:themeColor="text1"/>
                <w:sz w:val="18"/>
              </w:rPr>
              <w:t>吹出口及び吸込口</w:t>
            </w:r>
          </w:p>
          <w:p>
            <w:pPr>
              <w:pStyle w:val="0"/>
              <w:snapToGrid w:val="0"/>
              <w:spacing w:line="240" w:lineRule="atLeast"/>
              <w:ind w:left="181" w:leftChars="86"/>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ボックス</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※亜鉛鉄板製　　　　　　・グラスウール製　　　　　　　　　　　</w:t>
            </w:r>
            <w:r>
              <w:rPr>
                <w:rFonts w:hint="eastAsia"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14</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5</w:t>
            </w:r>
            <w:r>
              <w:rPr>
                <w:rFonts w:hint="eastAsia" w:ascii="ＭＳ ゴシック" w:hAnsi="ＭＳ ゴシック" w:eastAsia="ＭＳ ゴシック"/>
                <w:color w:val="000000" w:themeColor="text1"/>
                <w:kern w:val="0"/>
                <w:sz w:val="18"/>
                <w:u w:val="none" w:color="auto"/>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p>
          <w:p>
            <w:pPr>
              <w:pStyle w:val="0"/>
              <w:rPr>
                <w:rFonts w:hint="eastAsia" w:ascii="ＭＳ ゴシック" w:hAnsi="ＭＳ ゴシック" w:eastAsia="ＭＳ ゴシック"/>
                <w:color w:val="000000" w:themeColor="text1"/>
                <w:kern w:val="0"/>
                <w:sz w:val="18"/>
                <w:u w:val="none" w:color="auto"/>
              </w:rPr>
            </w:pPr>
          </w:p>
        </w:tc>
      </w:tr>
      <w:tr>
        <w:tblPrEx>
          <w:tblCellMar>
            <w:left w:w="13" w:type="dxa"/>
            <w:right w:w="13" w:type="dxa"/>
          </w:tblCellMar>
        </w:tblPrEx>
        <w:trPr>
          <w:cantSplit/>
          <w:trHeight w:val="105"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20</w:t>
            </w:r>
            <w:r>
              <w:rPr>
                <w:rFonts w:hint="eastAsia" w:ascii="ＭＳ ゴシック" w:hAnsi="ＭＳ ゴシック" w:eastAsia="ＭＳ ゴシック"/>
                <w:color w:val="000000" w:themeColor="text1"/>
                <w:sz w:val="18"/>
              </w:rPr>
              <w:t>　消音内貼</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施工箇所は図示による。　　　　　　　　　　　　　　　　　　</w:t>
            </w:r>
            <w:r>
              <w:rPr>
                <w:rFonts w:hint="eastAsia"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&lt;3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6</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1&gt;</w:t>
            </w:r>
          </w:p>
          <w:p>
            <w:pPr>
              <w:pStyle w:val="0"/>
              <w:rPr>
                <w:rFonts w:hint="eastAsia" w:ascii="ＭＳ ゴシック" w:hAnsi="ＭＳ ゴシック" w:eastAsia="ＭＳ ゴシック"/>
                <w:color w:val="000000" w:themeColor="text1"/>
                <w:kern w:val="0"/>
                <w:sz w:val="18"/>
                <w:u w:val="none" w:color="auto"/>
              </w:rPr>
            </w:pPr>
          </w:p>
        </w:tc>
      </w:tr>
      <w:tr>
        <w:tblPrEx>
          <w:tblCellMar>
            <w:left w:w="13" w:type="dxa"/>
            <w:right w:w="13" w:type="dxa"/>
          </w:tblCellMar>
        </w:tblPrEx>
        <w:trPr>
          <w:cantSplit/>
          <w:trHeight w:val="195"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21</w:t>
            </w:r>
            <w:r>
              <w:rPr>
                <w:rFonts w:hint="eastAsia" w:ascii="ＭＳ ゴシック" w:hAnsi="ＭＳ ゴシック" w:eastAsia="ＭＳ ゴシック"/>
                <w:color w:val="000000" w:themeColor="text1"/>
                <w:sz w:val="18"/>
              </w:rPr>
              <w:t>　風量測定口</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u w:val="none" w:color="auto"/>
              </w:rPr>
              <w:t>要（送風機または空調機の出口側に設置する）　　・不要　　　</w:t>
            </w:r>
            <w:r>
              <w:rPr>
                <w:rFonts w:hint="eastAsia"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&lt;3</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6</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5&gt;</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385"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jc w:val="center"/>
              <w:rPr>
                <w:rFonts w:hint="default" w:ascii="ＭＳ ゴシック" w:hAnsi="ＭＳ ゴシック" w:eastAsia="ＭＳ ゴシック"/>
                <w:color w:val="000000" w:themeColor="text1"/>
                <w:sz w:val="18"/>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22</w:t>
            </w:r>
            <w:r>
              <w:rPr>
                <w:rFonts w:hint="eastAsia" w:ascii="ＭＳ ゴシック" w:hAnsi="ＭＳ ゴシック" w:eastAsia="ＭＳ ゴシック"/>
                <w:color w:val="000000" w:themeColor="text1"/>
                <w:sz w:val="18"/>
              </w:rPr>
              <w:t>　瞬間流量計</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※取り付ける　　　　・取り付けない</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取り付ける瞬間流量計は</w:t>
            </w:r>
            <w:r>
              <w:rPr>
                <w:rFonts w:hint="eastAsia" w:ascii="ＭＳ ゴシック" w:hAnsi="ＭＳ ゴシック" w:eastAsia="ＭＳ ゴシック"/>
                <w:color w:val="000000" w:themeColor="text1"/>
                <w:kern w:val="0"/>
                <w:sz w:val="18"/>
              </w:rPr>
              <w:t>32</w:t>
            </w:r>
            <w:r>
              <w:rPr>
                <w:rFonts w:hint="eastAsia" w:ascii="ＭＳ ゴシック" w:hAnsi="ＭＳ ゴシック" w:eastAsia="ＭＳ ゴシック"/>
                <w:color w:val="000000" w:themeColor="text1"/>
                <w:kern w:val="0"/>
                <w:sz w:val="18"/>
              </w:rPr>
              <w:t>ｍｍピトー管流量計を標準とし、取付箇所は下記とする。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冷凍機または冷温水発生機の冷水出口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冷凍機または冷温水発生機のブライン出口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冷凍機または冷温水発生機の冷却水出口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４　ボイラーまたは熱交換機の温水出口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５　空気調和機の冷温水入口</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６　冷温水ヘッダーの各送り管</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p>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形式：　※固定形　　　・着脱可能形　（※全数　・図示による）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64"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23</w:t>
            </w:r>
            <w:r>
              <w:rPr>
                <w:rFonts w:hint="eastAsia" w:ascii="ＭＳ ゴシック" w:hAnsi="ＭＳ ゴシック" w:eastAsia="ＭＳ ゴシック"/>
                <w:color w:val="000000" w:themeColor="text1"/>
                <w:kern w:val="0"/>
                <w:sz w:val="18"/>
              </w:rPr>
              <w:t>　冬期養生用カバー</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ファン部分を覆う冬期養生用カバー</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合成帆布６号相当品</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を付属品として備える。なお、エアコン屋外機</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冷房専用</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には屋外機全体を覆う冬期養生用カバー</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メーカー標準品</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を付属品として備える。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p>
        </w:tc>
      </w:tr>
      <w:tr>
        <w:tblPrEx>
          <w:tblCellMar>
            <w:left w:w="13" w:type="dxa"/>
            <w:right w:w="13" w:type="dxa"/>
          </w:tblCellMar>
        </w:tblPrEx>
        <w:trPr>
          <w:cantSplit/>
          <w:trHeight w:val="645"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single" w:color="C0C0C0" w:sz="4" w:space="0"/>
              <w:left w:val="single" w:color="auto" w:sz="4" w:space="0"/>
              <w:bottom w:val="single" w:color="BFBFBF" w:themeColor="background1" w:themeShade="C0" w:sz="4" w:space="0"/>
              <w:right w:val="single" w:color="auto" w:sz="4" w:space="0"/>
              <w:tl2br w:val="none" w:color="auto" w:sz="0" w:space="0"/>
              <w:tr2bl w:val="none" w:color="auto" w:sz="0" w:space="0"/>
            </w:tcBorders>
            <w:vAlign w:val="top"/>
          </w:tcPr>
          <w:p>
            <w:pPr>
              <w:pStyle w:val="0"/>
              <w:snapToGrid w:val="0"/>
              <w:spacing w:line="240" w:lineRule="atLeast"/>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24</w:t>
            </w:r>
            <w:r>
              <w:rPr>
                <w:rFonts w:hint="eastAsia" w:ascii="ＭＳ ゴシック" w:hAnsi="ＭＳ ゴシック" w:eastAsia="ＭＳ ゴシック"/>
                <w:color w:val="000000" w:themeColor="text1"/>
                <w:sz w:val="18"/>
              </w:rPr>
              <w:t>　凍結防止ヒーター</w:t>
            </w:r>
          </w:p>
        </w:tc>
        <w:tc>
          <w:tcPr>
            <w:tcW w:w="7372" w:type="dxa"/>
            <w:gridSpan w:val="2"/>
            <w:tcBorders>
              <w:top w:val="single" w:color="C0C0C0" w:sz="4" w:space="0"/>
              <w:left w:val="single" w:color="000000" w:sz="4" w:space="0"/>
              <w:bottom w:val="single" w:color="BFBFBF" w:themeColor="background1" w:themeShade="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電気パネルヒーター、遠赤外線ヒーターのサーモスタット温度調整部には、いたずら防止カバーを取り付ける。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525"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single" w:color="BFBFBF" w:themeColor="background1" w:themeShade="C0"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atLeast"/>
              <w:ind w:left="180" w:hanging="180" w:hanging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25 FF</w:t>
            </w:r>
            <w:r>
              <w:rPr>
                <w:rFonts w:hint="eastAsia" w:ascii="ＭＳ ゴシック" w:hAnsi="ＭＳ ゴシック" w:eastAsia="ＭＳ ゴシック"/>
                <w:color w:val="000000" w:themeColor="text1"/>
                <w:sz w:val="18"/>
              </w:rPr>
              <w:t>式暖房機給排気筒の保護</w:t>
            </w:r>
          </w:p>
        </w:tc>
        <w:tc>
          <w:tcPr>
            <w:tcW w:w="7372" w:type="dxa"/>
            <w:gridSpan w:val="2"/>
            <w:tcBorders>
              <w:top w:val="single" w:color="BFBFBF" w:themeColor="background1" w:themeShade="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保護ガードの取り付け箇所は図示による。</w:t>
            </w:r>
          </w:p>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p>
        </w:tc>
      </w:tr>
      <w:tr>
        <w:tblPrEx>
          <w:tblCellMar>
            <w:left w:w="13" w:type="dxa"/>
            <w:right w:w="13" w:type="dxa"/>
          </w:tblCellMar>
        </w:tblPrEx>
        <w:trPr>
          <w:gridBefore w:val="1"/>
          <w:wBefore w:w="4" w:type="dxa"/>
          <w:cantSplit/>
          <w:trHeight w:val="465" w:hRule="atLeast"/>
        </w:trPr>
        <w:tc>
          <w:tcPr>
            <w:tcW w:w="28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6</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換気設備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準拠事項</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前章（空気調和・暖房・冷房設備）の</w:t>
            </w:r>
            <w:r>
              <w:rPr>
                <w:rFonts w:hint="eastAsia" w:ascii="ＭＳ ゴシック" w:hAnsi="ＭＳ ゴシック" w:eastAsia="ＭＳ ゴシック"/>
                <w:color w:val="000000" w:themeColor="text1"/>
                <w:kern w:val="0"/>
                <w:sz w:val="18"/>
              </w:rPr>
              <w:t>16</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17</w:t>
            </w:r>
            <w:r>
              <w:rPr>
                <w:rFonts w:hint="eastAsia" w:ascii="ＭＳ ゴシック" w:hAnsi="ＭＳ ゴシック" w:eastAsia="ＭＳ ゴシック"/>
                <w:color w:val="000000" w:themeColor="text1"/>
                <w:kern w:val="0"/>
                <w:sz w:val="18"/>
              </w:rPr>
              <w:t>に準ずる。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690"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厨房用排気フード</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ステンレス製Ⅱ形とし、本体およびフード囲いは、ステンレス製（厚</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0</w:t>
            </w:r>
            <w:r>
              <w:rPr>
                <w:rFonts w:hint="eastAsia" w:ascii="ＭＳ ゴシック" w:hAnsi="ＭＳ ゴシック" w:eastAsia="ＭＳ ゴシック"/>
                <w:color w:val="000000" w:themeColor="text1"/>
                <w:kern w:val="0"/>
                <w:sz w:val="18"/>
              </w:rPr>
              <w:t>ｍｍ）</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とする。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２　吊りボルトは亜鉛メッキ製とし、露出部のボルトの端部にはステンレス製の袋ナット</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を取り付ける。</w:t>
            </w:r>
          </w:p>
          <w:p>
            <w:pPr>
              <w:pStyle w:val="0"/>
              <w:rPr>
                <w:rFonts w:hint="default"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240"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厨房用排気ダクト</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※亜鉛鉄板　　　　　　　・ステンレス鋼板（ＳＵＳ</w:t>
            </w:r>
            <w:r>
              <w:rPr>
                <w:rFonts w:hint="eastAsia" w:ascii="ＭＳ ゴシック" w:hAnsi="ＭＳ ゴシック" w:eastAsia="ＭＳ ゴシック"/>
                <w:color w:val="000000" w:themeColor="text1"/>
                <w:kern w:val="0"/>
                <w:sz w:val="18"/>
              </w:rPr>
              <w:t>304</w:t>
            </w:r>
            <w:r>
              <w:rPr>
                <w:rFonts w:hint="eastAsia"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※アングルフランジ工法　・コーナーボルト工法</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210"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xml:space="preserve"> 4</w:t>
            </w:r>
            <w:r>
              <w:rPr>
                <w:rFonts w:hint="eastAsia" w:ascii="ＭＳ ゴシック" w:hAnsi="ＭＳ ゴシック" w:eastAsia="ＭＳ ゴシック"/>
                <w:color w:val="000000" w:themeColor="text1"/>
                <w:kern w:val="0"/>
                <w:sz w:val="18"/>
              </w:rPr>
              <w:t>　耐薬品ダクト、ダン</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パー</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実験、試験用に供するダクト・ダンパーの材質は耐薬品性とし、仕様は図示による。</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p>
        </w:tc>
      </w:tr>
      <w:tr>
        <w:tblPrEx>
          <w:tblCellMar>
            <w:left w:w="13" w:type="dxa"/>
            <w:right w:w="13" w:type="dxa"/>
          </w:tblCellMar>
        </w:tblPrEx>
        <w:trPr>
          <w:gridBefore w:val="1"/>
          <w:wBefore w:w="4" w:type="dxa"/>
          <w:cantSplit/>
          <w:trHeight w:val="70" w:hRule="atLeast"/>
        </w:trPr>
        <w:tc>
          <w:tcPr>
            <w:tcW w:w="28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7</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排煙設備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排煙口の形式</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・可動羽根（スリット共）　　・可動パネル</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70"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排煙口解放装置</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・ワイヤ－式　　　　　　　　・電気式</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70"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排煙ダクト</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板厚は高圧ダクトによる。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480" w:hRule="atLeast"/>
        </w:trPr>
        <w:tc>
          <w:tcPr>
            <w:tcW w:w="28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8</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自動制御設備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システム構成</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図示の仕様</w:t>
            </w:r>
            <w:r>
              <w:rPr>
                <w:rFonts w:hint="eastAsia" w:ascii="ＭＳ ゴシック" w:hAnsi="ＭＳ ゴシック" w:eastAsia="ＭＳ ゴシック"/>
                <w:color w:val="000000" w:themeColor="text1"/>
                <w:kern w:val="0"/>
                <w:sz w:val="18"/>
              </w:rPr>
              <w:t>による。　　　　　　　　　　　　　　　　　　　　　　　　　</w:t>
            </w:r>
            <w:r>
              <w:rPr>
                <w:rFonts w:hint="eastAsia" w:ascii="ＭＳ ゴシック" w:hAnsi="ＭＳ ゴシック" w:eastAsia="ＭＳ ゴシック"/>
                <w:color w:val="000000" w:themeColor="text1"/>
                <w:kern w:val="0"/>
                <w:sz w:val="18"/>
              </w:rPr>
              <w:t xml:space="preserve"> &lt;</w:t>
            </w:r>
            <w:r>
              <w:rPr>
                <w:rFonts w:hint="default"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1.1.1</w:t>
            </w:r>
            <w:r>
              <w:rPr>
                <w:rFonts w:hint="eastAsia" w:ascii="ＭＳ ゴシック" w:hAnsi="ＭＳ ゴシック" w:eastAsia="ＭＳ ゴシック"/>
                <w:color w:val="000000" w:themeColor="text1"/>
                <w:kern w:val="0"/>
                <w:sz w:val="18"/>
              </w:rPr>
              <w:t>&gt;</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p>
        </w:tc>
      </w:tr>
      <w:tr>
        <w:tblPrEx>
          <w:tblCellMar>
            <w:left w:w="13" w:type="dxa"/>
            <w:right w:w="13" w:type="dxa"/>
          </w:tblCellMar>
        </w:tblPrEx>
        <w:trPr>
          <w:gridBefore w:val="1"/>
          <w:wBefore w:w="4" w:type="dxa"/>
          <w:cantSplit/>
          <w:trHeight w:val="600"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機器類の取り付け</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室内設置のサ－モスタット、ヒュ－ミディスタットはケ－ス付きとし、標準取り付け高さは原則として床上</w:t>
            </w:r>
            <w:r>
              <w:rPr>
                <w:rFonts w:hint="default" w:ascii="ＭＳ ゴシック" w:hAnsi="ＭＳ ゴシック" w:eastAsia="ＭＳ ゴシック"/>
                <w:color w:val="000000" w:themeColor="text1"/>
                <w:kern w:val="0"/>
                <w:sz w:val="18"/>
              </w:rPr>
              <w:t>1,300mm</w:t>
            </w:r>
            <w:r>
              <w:rPr>
                <w:rFonts w:hint="eastAsia" w:ascii="ＭＳ ゴシック" w:hAnsi="ＭＳ ゴシック" w:eastAsia="ＭＳ ゴシック"/>
                <w:color w:val="000000" w:themeColor="text1"/>
                <w:kern w:val="0"/>
                <w:sz w:val="18"/>
              </w:rPr>
              <w:t>（中心）とする。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469"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凍</w:t>
            </w:r>
            <w:r>
              <w:rPr>
                <w:rFonts w:hint="eastAsia" w:ascii="ＭＳ ゴシック" w:hAnsi="ＭＳ ゴシック" w:eastAsia="ＭＳ ゴシック"/>
                <w:color w:val="000000" w:themeColor="text1"/>
                <w:kern w:val="0"/>
                <w:sz w:val="18"/>
                <w:u w:val="none" w:color="auto"/>
              </w:rPr>
              <w:t>結防止制御</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図示の仕</w:t>
            </w:r>
            <w:r>
              <w:rPr>
                <w:rFonts w:hint="eastAsia" w:ascii="ＭＳ ゴシック" w:hAnsi="ＭＳ ゴシック" w:eastAsia="ＭＳ ゴシック"/>
                <w:color w:val="000000" w:themeColor="text1"/>
                <w:kern w:val="0"/>
                <w:sz w:val="18"/>
              </w:rPr>
              <w:t>様による。</w:t>
            </w:r>
          </w:p>
        </w:tc>
      </w:tr>
      <w:tr>
        <w:tblPrEx>
          <w:tblCellMar>
            <w:left w:w="13" w:type="dxa"/>
            <w:right w:w="13" w:type="dxa"/>
          </w:tblCellMar>
        </w:tblPrEx>
        <w:trPr>
          <w:gridBefore w:val="1"/>
          <w:wBefore w:w="4" w:type="dxa"/>
          <w:cantSplit/>
          <w:trHeight w:val="589"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u w:val="none" w:color="auto"/>
              </w:rPr>
              <w:t>4</w:t>
            </w:r>
            <w:r>
              <w:rPr>
                <w:rFonts w:hint="eastAsia" w:ascii="ＭＳ ゴシック" w:hAnsi="ＭＳ ゴシック" w:eastAsia="ＭＳ ゴシック"/>
                <w:color w:val="000000" w:themeColor="text1"/>
                <w:kern w:val="0"/>
                <w:sz w:val="18"/>
                <w:u w:val="none" w:color="auto"/>
              </w:rPr>
              <w:t>　総合試運転調整</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あらかじめ、総合試運転調整に係る計画書を提出すること。個別運転調整、総合試運転調整を実施し、報告書を提出すること。　　　　　　　　　　　　　</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4</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4</w:t>
            </w:r>
            <w:r>
              <w:rPr>
                <w:rFonts w:hint="default"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4-2.4.2</w:t>
            </w:r>
            <w:r>
              <w:rPr>
                <w:rFonts w:hint="default" w:ascii="ＭＳ ゴシック" w:hAnsi="ＭＳ ゴシック" w:eastAsia="ＭＳ ゴシック"/>
                <w:color w:val="000000" w:themeColor="text1"/>
                <w:kern w:val="0"/>
                <w:sz w:val="18"/>
                <w:u w:val="none" w:color="auto"/>
              </w:rPr>
              <w:t>）</w:t>
            </w:r>
          </w:p>
        </w:tc>
      </w:tr>
      <w:tr>
        <w:tblPrEx>
          <w:tblCellMar>
            <w:left w:w="13" w:type="dxa"/>
            <w:right w:w="13" w:type="dxa"/>
          </w:tblCellMar>
        </w:tblPrEx>
        <w:trPr>
          <w:gridBefore w:val="1"/>
          <w:wBefore w:w="4" w:type="dxa"/>
          <w:cantSplit/>
          <w:trHeight w:val="435" w:hRule="atLeast"/>
        </w:trPr>
        <w:tc>
          <w:tcPr>
            <w:tcW w:w="28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9</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衛生器具設備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一般事項</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陶器及び付属品の仕様は器具表による。また、衛生陶器色は監督</w:t>
            </w:r>
            <w:r>
              <w:rPr>
                <w:rFonts w:hint="eastAsia" w:ascii="ＭＳ ゴシック" w:hAnsi="ＭＳ ゴシック" w:eastAsia="ＭＳ ゴシック"/>
                <w:color w:val="000000" w:themeColor="text1"/>
                <w:sz w:val="18"/>
              </w:rPr>
              <w:t>職</w:t>
            </w:r>
            <w:r>
              <w:rPr>
                <w:rFonts w:hint="eastAsia" w:ascii="ＭＳ ゴシック" w:hAnsi="ＭＳ ゴシック" w:eastAsia="ＭＳ ゴシック"/>
                <w:color w:val="000000" w:themeColor="text1"/>
                <w:kern w:val="0"/>
                <w:sz w:val="18"/>
              </w:rPr>
              <w:t>員の指示による。</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405"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洗浄弁及びタ</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ンク</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洗浄弁は不凍結形節水弁</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w w:val="50"/>
                <w:kern w:val="0"/>
                <w:sz w:val="18"/>
              </w:rPr>
              <w:t>バ</w:t>
            </w:r>
            <w:r>
              <w:rPr>
                <w:rFonts w:hint="eastAsia" w:ascii="ＭＳ ゴシック" w:hAnsi="ＭＳ ゴシック" w:eastAsia="ＭＳ ゴシック"/>
                <w:color w:val="000000" w:themeColor="text1"/>
                <w:kern w:val="0"/>
                <w:sz w:val="18"/>
              </w:rPr>
              <w:t>ｷｭ－ﾑ</w:t>
            </w:r>
            <w:r>
              <w:rPr>
                <w:rFonts w:hint="eastAsia" w:ascii="ＭＳ ゴシック" w:hAnsi="ＭＳ ゴシック" w:eastAsia="ＭＳ ゴシック"/>
                <w:color w:val="000000" w:themeColor="text1"/>
                <w:w w:val="50"/>
                <w:kern w:val="0"/>
                <w:sz w:val="18"/>
              </w:rPr>
              <w:t>ブ</w:t>
            </w:r>
            <w:r>
              <w:rPr>
                <w:rFonts w:hint="eastAsia" w:ascii="ＭＳ ゴシック" w:hAnsi="ＭＳ ゴシック" w:eastAsia="ＭＳ ゴシック"/>
                <w:color w:val="000000" w:themeColor="text1"/>
                <w:kern w:val="0"/>
                <w:sz w:val="18"/>
              </w:rPr>
              <w:t>ﾚ－ｶ付き</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とする。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1.1.2</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タンクは防露式とする。</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70"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便　座</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・暖房洗浄便座　※暖房便座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1.1.2</w:t>
            </w:r>
            <w:r>
              <w:rPr>
                <w:rFonts w:hint="default"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・温水洗浄加熱方式（・貯湯式　※瞬間式）　　・節電機能　・脱臭機能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w:t>
            </w:r>
            <w:r>
              <w:rPr>
                <w:rFonts w:hint="eastAsia" w:ascii="ＭＳ ゴシック" w:hAnsi="ＭＳ ゴシック" w:eastAsia="ＭＳ ゴシック"/>
                <w:color w:val="000000" w:themeColor="text1"/>
                <w:kern w:val="0"/>
                <w:sz w:val="18"/>
              </w:rPr>
              <w:t>13</w:t>
            </w:r>
            <w:r>
              <w:rPr>
                <w:rFonts w:hint="default"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その他、付属機器は次とする。</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・温風乾燥機能　　　・擬音装置　　　・リモコン</w:t>
            </w:r>
          </w:p>
          <w:p>
            <w:pPr>
              <w:pStyle w:val="0"/>
              <w:suppressAutoHyphens w:val="1"/>
              <w:wordWrap w:val="0"/>
              <w:adjustRightInd w:val="0"/>
              <w:jc w:val="left"/>
              <w:textAlignment w:val="baseline"/>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420"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4</w:t>
            </w:r>
            <w:r>
              <w:rPr>
                <w:rFonts w:hint="eastAsia" w:ascii="ＭＳ ゴシック" w:hAnsi="ＭＳ ゴシック" w:eastAsia="ＭＳ ゴシック"/>
                <w:color w:val="000000" w:themeColor="text1"/>
                <w:kern w:val="0"/>
                <w:sz w:val="18"/>
              </w:rPr>
              <w:t>　自動水栓</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電源供給方式：　※ＡＣ</w:t>
            </w:r>
            <w:r>
              <w:rPr>
                <w:rFonts w:hint="eastAsia" w:ascii="ＭＳ ゴシック" w:hAnsi="ＭＳ ゴシック" w:eastAsia="ＭＳ ゴシック"/>
                <w:color w:val="000000" w:themeColor="text1"/>
                <w:kern w:val="0"/>
                <w:sz w:val="18"/>
              </w:rPr>
              <w:t>100</w:t>
            </w:r>
            <w:r>
              <w:rPr>
                <w:rFonts w:hint="eastAsia" w:ascii="ＭＳ ゴシック" w:hAnsi="ＭＳ ゴシック" w:eastAsia="ＭＳ ゴシック"/>
                <w:color w:val="000000" w:themeColor="text1"/>
                <w:kern w:val="0"/>
                <w:sz w:val="18"/>
              </w:rPr>
              <w:t>Ｖ　　　・電池式　　・自己発電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w:t>
            </w:r>
            <w:r>
              <w:rPr>
                <w:rFonts w:hint="eastAsia" w:ascii="ＭＳ ゴシック" w:hAnsi="ＭＳ ゴシック" w:eastAsia="ＭＳ ゴシック"/>
                <w:color w:val="000000" w:themeColor="text1"/>
                <w:kern w:val="0"/>
                <w:sz w:val="18"/>
              </w:rPr>
              <w:t>7</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手動スイッチ　　・有　　・無</w:t>
            </w:r>
          </w:p>
        </w:tc>
      </w:tr>
      <w:tr>
        <w:tblPrEx>
          <w:tblCellMar>
            <w:left w:w="13" w:type="dxa"/>
            <w:right w:w="13" w:type="dxa"/>
          </w:tblCellMar>
        </w:tblPrEx>
        <w:trPr>
          <w:gridBefore w:val="1"/>
          <w:wBefore w:w="4" w:type="dxa"/>
          <w:cantSplit/>
          <w:trHeight w:val="153"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2"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　鏡</w:t>
            </w:r>
          </w:p>
        </w:tc>
        <w:tc>
          <w:tcPr>
            <w:tcW w:w="7372" w:type="dxa"/>
            <w:gridSpan w:val="2"/>
            <w:tcBorders>
              <w:top w:val="single" w:color="C0C0C0" w:sz="4" w:space="0"/>
              <w:left w:val="single" w:color="000000" w:sz="4" w:space="0"/>
              <w:bottom w:val="single" w:color="C0C0C0" w:sz="2"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spacing w:val="4"/>
                <w:kern w:val="0"/>
                <w:sz w:val="19"/>
              </w:rPr>
              <w:t>　</w:t>
            </w:r>
            <w:r>
              <w:rPr>
                <w:rFonts w:hint="eastAsia" w:ascii="ＭＳ ゴシック" w:hAnsi="ＭＳ ゴシック" w:eastAsia="ＭＳ ゴシック"/>
                <w:color w:val="000000" w:themeColor="text1"/>
                <w:kern w:val="0"/>
                <w:sz w:val="18"/>
              </w:rPr>
              <w:t>大きさは器具表による。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1.1.</w:t>
            </w:r>
            <w:r>
              <w:rPr>
                <w:rFonts w:hint="eastAsia"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70" w:hRule="atLeast"/>
        </w:trPr>
        <w:tc>
          <w:tcPr>
            <w:tcW w:w="283"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6</w:t>
            </w:r>
            <w:r>
              <w:rPr>
                <w:rFonts w:hint="eastAsia" w:ascii="ＭＳ ゴシック" w:hAnsi="ＭＳ ゴシック" w:eastAsia="ＭＳ ゴシック"/>
                <w:color w:val="000000" w:themeColor="text1"/>
                <w:kern w:val="0"/>
                <w:sz w:val="18"/>
              </w:rPr>
              <w:t>　給水栓</w:t>
            </w:r>
          </w:p>
        </w:tc>
        <w:tc>
          <w:tcPr>
            <w:tcW w:w="7372" w:type="dxa"/>
            <w:gridSpan w:val="2"/>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湯沸室、台所、厨房内は泡沫水栓とする。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131" w:hRule="atLeast"/>
        </w:trPr>
        <w:tc>
          <w:tcPr>
            <w:tcW w:w="28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10</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給水設備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給水源</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・上水道　　　・井水　　　　・その他（　　　　）</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136"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水道加入金</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・本工事　　　※別途</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136"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u w:val="none" w:color="auto"/>
              </w:rPr>
              <w:t>3</w:t>
            </w:r>
            <w:r>
              <w:rPr>
                <w:rFonts w:hint="eastAsia" w:ascii="ＭＳ ゴシック" w:hAnsi="ＭＳ ゴシック" w:eastAsia="ＭＳ ゴシック"/>
                <w:color w:val="000000" w:themeColor="text1"/>
                <w:kern w:val="0"/>
                <w:sz w:val="18"/>
                <w:u w:val="none" w:color="auto"/>
              </w:rPr>
              <w:t>　量水器</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・現地表示式（直読式）　　・遠隔表示式</w:t>
            </w:r>
          </w:p>
          <w:p>
            <w:pPr>
              <w:pStyle w:val="0"/>
              <w:rPr>
                <w:rFonts w:hint="eastAsia"/>
                <w:color w:val="000000" w:themeColor="text1"/>
                <w:u w:val="none" w:color="auto"/>
              </w:rPr>
            </w:pPr>
          </w:p>
        </w:tc>
      </w:tr>
      <w:tr>
        <w:tblPrEx>
          <w:tblCellMar>
            <w:left w:w="13" w:type="dxa"/>
            <w:right w:w="13" w:type="dxa"/>
          </w:tblCellMar>
        </w:tblPrEx>
        <w:trPr>
          <w:gridBefore w:val="1"/>
          <w:wBefore w:w="4" w:type="dxa"/>
          <w:cantSplit/>
          <w:trHeight w:val="615" w:hRule="atLeast"/>
        </w:trPr>
        <w:tc>
          <w:tcPr>
            <w:tcW w:w="28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4</w:t>
            </w:r>
            <w:r>
              <w:rPr>
                <w:rFonts w:hint="eastAsia" w:ascii="ＭＳ ゴシック" w:hAnsi="ＭＳ ゴシック" w:eastAsia="ＭＳ ゴシック"/>
                <w:color w:val="000000" w:themeColor="text1"/>
                <w:kern w:val="0"/>
                <w:sz w:val="18"/>
              </w:rPr>
              <w:t>　受水槽、高置水槽</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緊急用水栓　　　　　※要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緊急遮断弁　　　　　※要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水槽廻りのフランジ用ボルト、ナットは全てステンレス製とする。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441" w:hRule="atLeast"/>
        </w:trPr>
        <w:tc>
          <w:tcPr>
            <w:tcW w:w="283"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5</w:t>
            </w:r>
            <w:r>
              <w:rPr>
                <w:rFonts w:hint="eastAsia"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rPr>
              <w:t>その他</w:t>
            </w:r>
          </w:p>
        </w:tc>
        <w:tc>
          <w:tcPr>
            <w:tcW w:w="7372" w:type="dxa"/>
            <w:gridSpan w:val="2"/>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上水道直結部分の施工は水道事業者の給水規定による。</w:t>
            </w:r>
          </w:p>
        </w:tc>
      </w:tr>
      <w:tr>
        <w:tblPrEx>
          <w:tblCellMar>
            <w:left w:w="13" w:type="dxa"/>
            <w:right w:w="13" w:type="dxa"/>
          </w:tblCellMar>
        </w:tblPrEx>
        <w:trPr>
          <w:gridBefore w:val="1"/>
          <w:wBefore w:w="4" w:type="dxa"/>
          <w:cantSplit/>
          <w:trHeight w:val="435" w:hRule="atLeast"/>
        </w:trPr>
        <w:tc>
          <w:tcPr>
            <w:tcW w:w="28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11</w:t>
            </w:r>
          </w:p>
          <w:p>
            <w:pPr>
              <w:pStyle w:val="0"/>
              <w:jc w:val="center"/>
              <w:rPr>
                <w:rFonts w:hint="eastAsia" w:ascii="ＭＳ ゴシック" w:hAnsi="ＭＳ ゴシック" w:eastAsia="ＭＳ ゴシック"/>
                <w:color w:val="000000" w:themeColor="text1"/>
                <w:kern w:val="0"/>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給湯設備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ガス給湯器等</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ガス事業法及び液化石油ガスの保安の確保及び取引の適正化に関する法律に基づく技術上の基準によるものとする。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255" w:hRule="atLeast"/>
        </w:trPr>
        <w:tc>
          <w:tcPr>
            <w:tcW w:w="283"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2</w:t>
            </w:r>
            <w:r>
              <w:rPr>
                <w:rFonts w:hint="eastAsia" w:ascii="ＭＳ ゴシック" w:hAnsi="ＭＳ ゴシック" w:eastAsia="ＭＳ ゴシック"/>
                <w:color w:val="000000" w:themeColor="text1"/>
                <w:sz w:val="18"/>
              </w:rPr>
              <w:t>　湯沸器の排気筒</w:t>
            </w:r>
          </w:p>
        </w:tc>
        <w:tc>
          <w:tcPr>
            <w:tcW w:w="7372" w:type="dxa"/>
            <w:gridSpan w:val="2"/>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ステンレス鋼板製とし､いんぺい部は断熱材</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ロックウ－ル５０ｍｍ＋きっ甲金網</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、露出部は（ロックウ－ル５０ｍｍ＋着色アルミガラスクロス）で覆い、直接屋外へ排気する。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585" w:hRule="atLeast"/>
        </w:trPr>
        <w:tc>
          <w:tcPr>
            <w:tcW w:w="28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12</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消火設備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消火ポンプ用制御</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盤</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消火ポンプ用制御盤は製造者標準仕様とするが、盤内には起動リレ－取り付けスペ－スを設ける。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154" w:hRule="atLeast"/>
        </w:trPr>
        <w:tc>
          <w:tcPr>
            <w:tcW w:w="283"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消火器</w:t>
            </w:r>
          </w:p>
        </w:tc>
        <w:tc>
          <w:tcPr>
            <w:tcW w:w="7372" w:type="dxa"/>
            <w:gridSpan w:val="2"/>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本工事　　　※別途</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gridBefore w:val="1"/>
          <w:wBefore w:w="4" w:type="dxa"/>
          <w:cantSplit/>
          <w:trHeight w:val="1650" w:hRule="atLeast"/>
        </w:trPr>
        <w:tc>
          <w:tcPr>
            <w:tcW w:w="28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13</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排水設備</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13</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排水設備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sz w:val="18"/>
              </w:rPr>
              <w:t xml:space="preserve"> 1</w:t>
            </w:r>
            <w:r>
              <w:rPr>
                <w:rFonts w:hint="eastAsia" w:ascii="ＭＳ ゴシック" w:hAnsi="ＭＳ ゴシック" w:eastAsia="ＭＳ ゴシック"/>
                <w:color w:val="000000" w:themeColor="text1"/>
                <w:sz w:val="18"/>
              </w:rPr>
              <w:t>　ポンプ</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ポンプ廻りのフランジ用ボルト、ナットはステンレス製とする。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水中ポンプ着脱装置</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汚水ポンプ　　　　※　着脱装置付　　・固定式</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湧水ポンプ　　　　※　着脱装置付　　・固定式</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その他（　　　）　※　着脱装置付　　・固定式</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３　水中ポンプの銘板はポンプ本体の他、最寄りの壁に設ける。</w:t>
            </w:r>
          </w:p>
        </w:tc>
      </w:tr>
      <w:tr>
        <w:tblPrEx>
          <w:tblCellMar>
            <w:left w:w="13" w:type="dxa"/>
            <w:right w:w="13" w:type="dxa"/>
          </w:tblCellMar>
        </w:tblPrEx>
        <w:trPr>
          <w:gridBefore w:val="1"/>
          <w:wBefore w:w="4" w:type="dxa"/>
          <w:cantSplit/>
          <w:trHeight w:val="7570" w:hRule="atLeast"/>
        </w:trPr>
        <w:tc>
          <w:tcPr>
            <w:tcW w:w="283"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2</w:t>
            </w:r>
            <w:r>
              <w:rPr>
                <w:rFonts w:hint="eastAsia" w:ascii="ＭＳ ゴシック" w:hAnsi="ＭＳ ゴシック" w:eastAsia="ＭＳ ゴシック"/>
                <w:color w:val="000000" w:themeColor="text1"/>
                <w:sz w:val="18"/>
              </w:rPr>
              <w:t>　桝の規格</w:t>
            </w:r>
          </w:p>
        </w:tc>
        <w:tc>
          <w:tcPr>
            <w:tcW w:w="7372" w:type="dxa"/>
            <w:gridSpan w:val="2"/>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ＰＰ桝、小口径桝を使用する場合はＶＰソケットを使用する。</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5</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8</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8</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8</w:t>
            </w:r>
            <w:r>
              <w:rPr>
                <w:rFonts w:hint="default" w:ascii="ＭＳ ゴシック" w:hAnsi="ＭＳ ゴシック" w:eastAsia="ＭＳ ゴシック"/>
                <w:color w:val="000000" w:themeColor="text1"/>
                <w:kern w:val="0"/>
                <w:sz w:val="18"/>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汚水桝、雑排水桝の規格は下表による。</w:t>
            </w:r>
          </w:p>
          <w:tbl>
            <w:tblPr>
              <w:tblStyle w:val="11"/>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16"/>
              <w:gridCol w:w="1716"/>
              <w:gridCol w:w="1716"/>
              <w:gridCol w:w="1716"/>
            </w:tblGrid>
            <w:tr>
              <w:trPr>
                <w:trHeight w:val="105"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記　　号</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内法寸法</w:t>
                  </w:r>
                  <w:r>
                    <w:rPr>
                      <w:rFonts w:hint="eastAsia" w:ascii="ＭＳ ゴシック" w:hAnsi="ＭＳ ゴシック" w:eastAsia="ＭＳ ゴシック"/>
                      <w:color w:val="000000" w:themeColor="text1"/>
                      <w:sz w:val="18"/>
                    </w:rPr>
                    <w:t>(mm)</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埋設深さ</w:t>
                  </w:r>
                  <w:r>
                    <w:rPr>
                      <w:rFonts w:hint="eastAsia" w:ascii="ＭＳ ゴシック" w:hAnsi="ＭＳ ゴシック" w:eastAsia="ＭＳ ゴシック"/>
                      <w:color w:val="000000" w:themeColor="text1"/>
                      <w:sz w:val="18"/>
                    </w:rPr>
                    <w:t>(mm)</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防臭蓋</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ＳＣ－</w:t>
                  </w:r>
                  <w:r>
                    <w:rPr>
                      <w:rFonts w:hint="eastAsia" w:ascii="ＭＳ ゴシック" w:hAnsi="ＭＳ ゴシック" w:eastAsia="ＭＳ ゴシック"/>
                      <w:color w:val="000000" w:themeColor="text1"/>
                      <w:sz w:val="18"/>
                    </w:rPr>
                    <w:t>1</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ＲＣ－</w:t>
                  </w:r>
                  <w:r>
                    <w:rPr>
                      <w:rFonts w:hint="eastAsia" w:ascii="ＭＳ ゴシック" w:hAnsi="ＭＳ ゴシック" w:eastAsia="ＭＳ ゴシック"/>
                      <w:color w:val="000000" w:themeColor="text1"/>
                      <w:sz w:val="18"/>
                    </w:rPr>
                    <w:t>1</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350</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350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Ａ（市販品）</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Ｂ（現場打）</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450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ＭＨＡ</w:t>
                  </w:r>
                  <w:r>
                    <w:rPr>
                      <w:rFonts w:hint="eastAsia" w:ascii="ＭＳ ゴシック" w:hAnsi="ＭＳ ゴシック" w:eastAsia="ＭＳ ゴシック"/>
                      <w:color w:val="000000" w:themeColor="text1"/>
                      <w:sz w:val="18"/>
                    </w:rPr>
                    <w:t>350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ＭＨＢ</w:t>
                  </w:r>
                  <w:r>
                    <w:rPr>
                      <w:rFonts w:hint="eastAsia" w:ascii="ＭＳ ゴシック" w:hAnsi="ＭＳ ゴシック" w:eastAsia="ＭＳ ゴシック"/>
                      <w:color w:val="000000" w:themeColor="text1"/>
                      <w:sz w:val="18"/>
                    </w:rPr>
                    <w:t>350</w:t>
                  </w:r>
                </w:p>
              </w:tc>
            </w:tr>
            <w:tr>
              <w:trPr>
                <w:trHeight w:val="105"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ＳＣ－</w:t>
                  </w:r>
                  <w:r>
                    <w:rPr>
                      <w:rFonts w:hint="eastAsia" w:ascii="ＭＳ ゴシック" w:hAnsi="ＭＳ ゴシック" w:eastAsia="ＭＳ ゴシック"/>
                      <w:color w:val="000000" w:themeColor="text1"/>
                      <w:sz w:val="18"/>
                    </w:rPr>
                    <w:t>2</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ＲＣ－</w:t>
                  </w:r>
                  <w:r>
                    <w:rPr>
                      <w:rFonts w:hint="eastAsia" w:ascii="ＭＳ ゴシック" w:hAnsi="ＭＳ ゴシック" w:eastAsia="ＭＳ ゴシック"/>
                      <w:color w:val="000000" w:themeColor="text1"/>
                      <w:sz w:val="18"/>
                    </w:rPr>
                    <w:t>2</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450</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450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Ａ（市販品）</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Ｂ（現場打）</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600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ＭＨＡ</w:t>
                  </w:r>
                  <w:r>
                    <w:rPr>
                      <w:rFonts w:hint="eastAsia" w:ascii="ＭＳ ゴシック" w:hAnsi="ＭＳ ゴシック" w:eastAsia="ＭＳ ゴシック"/>
                      <w:color w:val="000000" w:themeColor="text1"/>
                      <w:sz w:val="18"/>
                    </w:rPr>
                    <w:t>450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ＭＨＢ</w:t>
                  </w:r>
                  <w:r>
                    <w:rPr>
                      <w:rFonts w:hint="eastAsia" w:ascii="ＭＳ ゴシック" w:hAnsi="ＭＳ ゴシック" w:eastAsia="ＭＳ ゴシック"/>
                      <w:color w:val="000000" w:themeColor="text1"/>
                      <w:sz w:val="18"/>
                    </w:rPr>
                    <w:t>450</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ＳＣ－</w:t>
                  </w:r>
                  <w:r>
                    <w:rPr>
                      <w:rFonts w:hint="eastAsia" w:ascii="ＭＳ ゴシック" w:hAnsi="ＭＳ ゴシック" w:eastAsia="ＭＳ ゴシック"/>
                      <w:color w:val="000000" w:themeColor="text1"/>
                      <w:sz w:val="18"/>
                    </w:rPr>
                    <w:t>3</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ＲＣ－</w:t>
                  </w:r>
                  <w:r>
                    <w:rPr>
                      <w:rFonts w:hint="eastAsia" w:ascii="ＭＳ ゴシック" w:hAnsi="ＭＳ ゴシック" w:eastAsia="ＭＳ ゴシック"/>
                      <w:color w:val="000000" w:themeColor="text1"/>
                      <w:sz w:val="18"/>
                    </w:rPr>
                    <w:t>3</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600</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Ａ（市販品）</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Ｂ（現場打）</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1,200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ＭＨＡ</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ＭＨＢ</w:t>
                  </w:r>
                  <w:r>
                    <w:rPr>
                      <w:rFonts w:hint="eastAsia" w:ascii="ＭＳ ゴシック" w:hAnsi="ＭＳ ゴシック" w:eastAsia="ＭＳ ゴシック"/>
                      <w:color w:val="000000" w:themeColor="text1"/>
                      <w:sz w:val="18"/>
                    </w:rPr>
                    <w:t>600</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ＳＣ－</w:t>
                  </w:r>
                  <w:r>
                    <w:rPr>
                      <w:rFonts w:hint="eastAsia" w:ascii="ＭＳ ゴシック" w:hAnsi="ＭＳ ゴシック" w:eastAsia="ＭＳ ゴシック"/>
                      <w:color w:val="000000" w:themeColor="text1"/>
                      <w:sz w:val="18"/>
                    </w:rPr>
                    <w:t>4</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ＲＣ－</w:t>
                  </w:r>
                  <w:r>
                    <w:rPr>
                      <w:rFonts w:hint="eastAsia" w:ascii="ＭＳ ゴシック" w:hAnsi="ＭＳ ゴシック" w:eastAsia="ＭＳ ゴシック"/>
                      <w:color w:val="000000" w:themeColor="text1"/>
                      <w:sz w:val="18"/>
                    </w:rPr>
                    <w:t>4</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900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Ａ（公設桝）</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1,201</w:t>
                  </w:r>
                  <w:r>
                    <w:rPr>
                      <w:rFonts w:hint="eastAsia" w:ascii="ＭＳ ゴシック" w:hAnsi="ＭＳ ゴシック" w:eastAsia="ＭＳ ゴシック"/>
                      <w:color w:val="000000" w:themeColor="text1"/>
                      <w:sz w:val="18"/>
                    </w:rPr>
                    <w:t>以上</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ＭＨＡ</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ＭＨＢ</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ＭＨＤ</w:t>
                  </w:r>
                  <w:r>
                    <w:rPr>
                      <w:rFonts w:hint="eastAsia" w:ascii="ＭＳ ゴシック" w:hAnsi="ＭＳ ゴシック" w:eastAsia="ＭＳ ゴシック"/>
                      <w:color w:val="000000" w:themeColor="text1"/>
                      <w:sz w:val="18"/>
                    </w:rPr>
                    <w:t>600</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（公設蓋）</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ＰＰ－</w:t>
                  </w:r>
                  <w:r>
                    <w:rPr>
                      <w:rFonts w:hint="eastAsia" w:ascii="ＭＳ ゴシック" w:hAnsi="ＭＳ ゴシック" w:eastAsia="ＭＳ ゴシック"/>
                      <w:color w:val="000000" w:themeColor="text1"/>
                      <w:sz w:val="18"/>
                    </w:rPr>
                    <w:t>1</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300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400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・レジコン</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・鋳鉄</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ＰＰ－</w:t>
                  </w:r>
                  <w:r>
                    <w:rPr>
                      <w:rFonts w:hint="eastAsia" w:ascii="ＭＳ ゴシック" w:hAnsi="ＭＳ ゴシック" w:eastAsia="ＭＳ ゴシック"/>
                      <w:color w:val="000000" w:themeColor="text1"/>
                      <w:sz w:val="18"/>
                    </w:rPr>
                    <w:t>2</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400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700</w:t>
                  </w:r>
                  <w:r>
                    <w:rPr>
                      <w:rFonts w:hint="eastAsia" w:ascii="ＭＳ ゴシック" w:hAnsi="ＭＳ ゴシック" w:eastAsia="ＭＳ ゴシック"/>
                      <w:color w:val="000000" w:themeColor="text1"/>
                      <w:sz w:val="18"/>
                    </w:rPr>
                    <w:t>以下</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・鋳鉄</w:t>
                  </w:r>
                </w:p>
              </w:tc>
            </w:tr>
            <w:tr>
              <w:trPr>
                <w:trHeight w:val="12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ＰＰ－</w:t>
                  </w:r>
                  <w:r>
                    <w:rPr>
                      <w:rFonts w:hint="eastAsia" w:ascii="ＭＳ ゴシック" w:hAnsi="ＭＳ ゴシック" w:eastAsia="ＭＳ ゴシック"/>
                      <w:color w:val="000000" w:themeColor="text1"/>
                      <w:sz w:val="18"/>
                    </w:rPr>
                    <w:t>3</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450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701</w:t>
                  </w:r>
                  <w:r>
                    <w:rPr>
                      <w:rFonts w:hint="eastAsia" w:ascii="ＭＳ ゴシック" w:hAnsi="ＭＳ ゴシック" w:eastAsia="ＭＳ ゴシック"/>
                      <w:color w:val="000000" w:themeColor="text1"/>
                      <w:sz w:val="18"/>
                    </w:rPr>
                    <w:t>以上</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・レジコン</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・鋳鉄</w:t>
                  </w:r>
                </w:p>
              </w:tc>
            </w:tr>
            <w:tr>
              <w:trPr>
                <w:trHeight w:val="105"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ＰＶＣ－</w:t>
                  </w:r>
                  <w:r>
                    <w:rPr>
                      <w:rFonts w:hint="eastAsia" w:ascii="ＭＳ ゴシック" w:hAnsi="ＭＳ ゴシック" w:eastAsia="ＭＳ ゴシック"/>
                      <w:color w:val="000000" w:themeColor="text1"/>
                      <w:sz w:val="18"/>
                    </w:rPr>
                    <w:t>150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150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・塩ビ</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r>
              <w:trPr>
                <w:trHeight w:val="180" w:hRule="atLeast"/>
              </w:trPr>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ＰＶＣ－</w:t>
                  </w:r>
                  <w:r>
                    <w:rPr>
                      <w:rFonts w:hint="eastAsia" w:ascii="ＭＳ ゴシック" w:hAnsi="ＭＳ ゴシック" w:eastAsia="ＭＳ ゴシック"/>
                      <w:color w:val="000000" w:themeColor="text1"/>
                      <w:sz w:val="18"/>
                    </w:rPr>
                    <w:t>200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φ</w:t>
                  </w:r>
                  <w:r>
                    <w:rPr>
                      <w:rFonts w:hint="eastAsia" w:ascii="ＭＳ ゴシック" w:hAnsi="ＭＳ ゴシック" w:eastAsia="ＭＳ ゴシック"/>
                      <w:color w:val="000000" w:themeColor="text1"/>
                      <w:sz w:val="18"/>
                    </w:rPr>
                    <w:t>200</w:t>
                  </w: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p>
              </w:tc>
              <w:tc>
                <w:tcPr>
                  <w:tcW w:w="17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・塩ビ</w:t>
                  </w:r>
                </w:p>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w:t>
                  </w:r>
                </w:p>
              </w:tc>
            </w:tr>
          </w:tbl>
          <w:p>
            <w:pPr>
              <w:pStyle w:val="0"/>
              <w:ind w:left="210" w:leftChars="100"/>
              <w:rPr>
                <w:rFonts w:hint="default" w:ascii="ＭＳ ゴシック" w:hAnsi="ＭＳ ゴシック" w:eastAsia="ＭＳ ゴシック"/>
                <w:color w:val="000000" w:themeColor="text1"/>
                <w:kern w:val="0"/>
                <w:sz w:val="18"/>
              </w:rPr>
            </w:pP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注</w:t>
            </w:r>
            <w:r>
              <w:rPr>
                <w:rFonts w:hint="eastAsia" w:ascii="ＭＳ ゴシック" w:hAnsi="ＭＳ ゴシック" w:eastAsia="ＭＳ ゴシック"/>
                <w:color w:val="000000" w:themeColor="text1"/>
                <w:kern w:val="0"/>
                <w:sz w:val="18"/>
              </w:rPr>
              <w:t xml:space="preserve"> 1</w:t>
            </w:r>
            <w:r>
              <w:rPr>
                <w:rFonts w:hint="eastAsia" w:ascii="ＭＳ ゴシック" w:hAnsi="ＭＳ ゴシック" w:eastAsia="ＭＳ ゴシック"/>
                <w:color w:val="000000" w:themeColor="text1"/>
                <w:kern w:val="0"/>
                <w:sz w:val="18"/>
              </w:rPr>
              <w:t>　ＳＣは汚水桝、ＲＣは雑排水桝を、ＰＰはポリプロピレン製桝を、ＰＶＣは塩化</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ビニル製桝を表す。</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xml:space="preserve"> 2</w:t>
            </w:r>
            <w:r>
              <w:rPr>
                <w:rFonts w:hint="eastAsia" w:ascii="ＭＳ ゴシック" w:hAnsi="ＭＳ ゴシック" w:eastAsia="ＭＳ ゴシック"/>
                <w:color w:val="000000" w:themeColor="text1"/>
                <w:kern w:val="0"/>
                <w:sz w:val="18"/>
              </w:rPr>
              <w:t>　現場打ち桝の詳細は標準図による。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xml:space="preserve"> 3</w:t>
            </w:r>
            <w:r>
              <w:rPr>
                <w:rFonts w:hint="eastAsia" w:ascii="ＭＳ ゴシック" w:hAnsi="ＭＳ ゴシック" w:eastAsia="ＭＳ ゴシック"/>
                <w:color w:val="000000" w:themeColor="text1"/>
                <w:kern w:val="0"/>
                <w:sz w:val="18"/>
              </w:rPr>
              <w:t>　埋設深さは管底深さを表す。</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xml:space="preserve"> 4</w:t>
            </w:r>
            <w:r>
              <w:rPr>
                <w:rFonts w:hint="eastAsia" w:ascii="ＭＳ ゴシック" w:hAnsi="ＭＳ ゴシック" w:eastAsia="ＭＳ ゴシック"/>
                <w:color w:val="000000" w:themeColor="text1"/>
                <w:kern w:val="0"/>
                <w:sz w:val="18"/>
              </w:rPr>
              <w:t>　防臭蓋（公設蓋を除く）は文字入りとする。</w:t>
            </w:r>
          </w:p>
          <w:p>
            <w:pPr>
              <w:pStyle w:val="0"/>
              <w:ind w:left="210" w:leftChars="10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467" w:hRule="atLeast"/>
        </w:trPr>
        <w:tc>
          <w:tcPr>
            <w:tcW w:w="284"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14</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ガス設備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一般事項</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ガス供給事業者の諸規定または液化石油ガスに関する法律等により施工する。</w:t>
            </w:r>
          </w:p>
          <w:p>
            <w:pPr>
              <w:pStyle w:val="0"/>
              <w:ind w:firstLine="6210" w:firstLineChars="345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&lt;6</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&gt;</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59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液化石油ガス</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ガスボンベ　　※借用　　・買取り</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10kg</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20kg</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50kg</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本</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集合装置　　標準図</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施工</w:t>
            </w:r>
            <w:r>
              <w:rPr>
                <w:rFonts w:hint="eastAsia" w:ascii="ＭＳ ゴシック" w:hAnsi="ＭＳ ゴシック" w:eastAsia="ＭＳ ゴシック"/>
                <w:color w:val="000000" w:themeColor="text1"/>
                <w:kern w:val="0"/>
                <w:sz w:val="18"/>
              </w:rPr>
              <w:t>73</w:t>
            </w:r>
            <w:r>
              <w:rPr>
                <w:rFonts w:hint="eastAsia" w:ascii="ＭＳ ゴシック" w:hAnsi="ＭＳ ゴシック" w:eastAsia="ＭＳ ゴシック"/>
                <w:color w:val="000000" w:themeColor="text1"/>
                <w:kern w:val="0"/>
                <w:sz w:val="18"/>
              </w:rPr>
              <w:t>の下記仕様とする。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・（ａ）　・（ｂ</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c</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（イ）　・（</w:t>
            </w:r>
            <w:r>
              <w:rPr>
                <w:rFonts w:hint="eastAsia" w:ascii="ＭＳ ゴシック" w:hAnsi="ＭＳ ゴシック" w:eastAsia="ＭＳ ゴシック"/>
                <w:color w:val="000000" w:themeColor="text1"/>
                <w:kern w:val="0"/>
                <w:sz w:val="18"/>
              </w:rPr>
              <w:t>c</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（ロ）</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転倒防止等　標準図</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施工</w:t>
            </w:r>
            <w:r>
              <w:rPr>
                <w:rFonts w:hint="eastAsia" w:ascii="ＭＳ ゴシック" w:hAnsi="ＭＳ ゴシック" w:eastAsia="ＭＳ ゴシック"/>
                <w:color w:val="000000" w:themeColor="text1"/>
                <w:kern w:val="0"/>
                <w:sz w:val="18"/>
              </w:rPr>
              <w:t>72</w:t>
            </w:r>
            <w:r>
              <w:rPr>
                <w:rFonts w:hint="eastAsia" w:ascii="ＭＳ ゴシック" w:hAnsi="ＭＳ ゴシック" w:eastAsia="ＭＳ ゴシック"/>
                <w:color w:val="000000" w:themeColor="text1"/>
                <w:kern w:val="0"/>
                <w:sz w:val="18"/>
              </w:rPr>
              <w:t>の下記仕様とする。</w:t>
            </w:r>
          </w:p>
          <w:p>
            <w:pPr>
              <w:pStyle w:val="0"/>
              <w:ind w:left="210" w:leftChars="10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※（ａ）　・（ｂ）</w:t>
            </w:r>
          </w:p>
          <w:p>
            <w:pPr>
              <w:pStyle w:val="0"/>
              <w:ind w:left="210" w:left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４　バルクタンク　　　　　　（　　　　　　　</w:t>
            </w:r>
            <w:r>
              <w:rPr>
                <w:rFonts w:hint="eastAsia" w:ascii="ＭＳ ゴシック" w:hAnsi="ＭＳ ゴシック" w:eastAsia="ＭＳ ゴシック"/>
                <w:color w:val="000000" w:themeColor="text1"/>
                <w:sz w:val="18"/>
              </w:rPr>
              <w:t>kg</w:t>
            </w:r>
            <w:r>
              <w:rPr>
                <w:rFonts w:hint="eastAsia" w:ascii="ＭＳ ゴシック" w:hAnsi="ＭＳ ゴシック" w:eastAsia="ＭＳ ゴシック"/>
                <w:color w:val="000000" w:themeColor="text1"/>
                <w:sz w:val="18"/>
              </w:rPr>
              <w:t>）</w:t>
            </w:r>
          </w:p>
          <w:p>
            <w:pPr>
              <w:pStyle w:val="0"/>
              <w:ind w:left="210" w:leftChars="10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65" w:hRule="atLeast"/>
        </w:trPr>
        <w:tc>
          <w:tcPr>
            <w:tcW w:w="284"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3</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標識板及び消火器</w:t>
            </w:r>
          </w:p>
        </w:tc>
        <w:tc>
          <w:tcPr>
            <w:tcW w:w="7372" w:type="dxa"/>
            <w:gridSpan w:val="2"/>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液化石油ガスの貯蔵量が</w:t>
            </w:r>
            <w:r>
              <w:rPr>
                <w:rFonts w:hint="eastAsia" w:ascii="ＭＳ ゴシック" w:hAnsi="ＭＳ ゴシック" w:eastAsia="ＭＳ ゴシック"/>
                <w:color w:val="000000" w:themeColor="text1"/>
                <w:kern w:val="0"/>
                <w:sz w:val="18"/>
              </w:rPr>
              <w:t>300</w:t>
            </w:r>
            <w:r>
              <w:rPr>
                <w:rFonts w:hint="eastAsia" w:ascii="ＭＳ ゴシック" w:hAnsi="ＭＳ ゴシック" w:eastAsia="ＭＳ ゴシック"/>
                <w:color w:val="000000" w:themeColor="text1"/>
                <w:kern w:val="0"/>
                <w:sz w:val="18"/>
              </w:rPr>
              <w:t>ｋｇ以上の場合</w:t>
            </w:r>
          </w:p>
          <w:p>
            <w:pPr>
              <w:pStyle w:val="0"/>
              <w:ind w:firstLine="180" w:firstLine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標識板</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アルミまたはステンレス製</w:t>
            </w:r>
            <w:r>
              <w:rPr>
                <w:rFonts w:hint="default" w:ascii="ＭＳ ゴシック" w:hAnsi="ＭＳ ゴシック" w:eastAsia="ＭＳ ゴシック"/>
                <w:color w:val="000000" w:themeColor="text1"/>
                <w:kern w:val="0"/>
                <w:sz w:val="18"/>
              </w:rPr>
              <w:t>）</w:t>
            </w:r>
          </w:p>
          <w:p>
            <w:pPr>
              <w:pStyle w:val="0"/>
              <w:ind w:firstLine="180" w:firstLine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※本工事　　　・別途</w:t>
            </w:r>
          </w:p>
          <w:p>
            <w:pPr>
              <w:pStyle w:val="0"/>
              <w:ind w:firstLine="180" w:firstLine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２　消火器</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ＡＢＣ</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10</w:t>
            </w:r>
            <w:r>
              <w:rPr>
                <w:rFonts w:hint="eastAsia" w:ascii="ＭＳ ゴシック" w:hAnsi="ＭＳ ゴシック" w:eastAsia="ＭＳ ゴシック"/>
                <w:color w:val="000000" w:themeColor="text1"/>
                <w:kern w:val="0"/>
                <w:sz w:val="18"/>
              </w:rPr>
              <w:t>型　</w:t>
            </w:r>
            <w:r>
              <w:rPr>
                <w:rFonts w:hint="eastAsia" w:ascii="ＭＳ ゴシック" w:hAnsi="ＭＳ ゴシック" w:eastAsia="ＭＳ ゴシック"/>
                <w:color w:val="000000" w:themeColor="text1"/>
                <w:kern w:val="0"/>
                <w:sz w:val="18"/>
                <w:u w:val="single" w:color="auto"/>
              </w:rPr>
              <w:t>　</w:t>
            </w:r>
            <w:r>
              <w:rPr>
                <w:rFonts w:hint="eastAsia" w:ascii="ＭＳ ゴシック" w:hAnsi="ＭＳ ゴシック" w:eastAsia="ＭＳ ゴシック"/>
                <w:color w:val="000000" w:themeColor="text1"/>
                <w:kern w:val="0"/>
                <w:sz w:val="18"/>
              </w:rPr>
              <w:t>本、ステンレスボックス共</w:t>
            </w:r>
            <w:r>
              <w:rPr>
                <w:rFonts w:hint="default" w:ascii="ＭＳ ゴシック" w:hAnsi="ＭＳ ゴシック" w:eastAsia="ＭＳ ゴシック"/>
                <w:color w:val="000000" w:themeColor="text1"/>
                <w:kern w:val="0"/>
                <w:sz w:val="18"/>
              </w:rPr>
              <w:t>）</w:t>
            </w:r>
          </w:p>
          <w:p>
            <w:pPr>
              <w:pStyle w:val="0"/>
              <w:ind w:firstLine="180" w:firstLineChars="10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※本工事　　　・別途</w:t>
            </w:r>
          </w:p>
          <w:p>
            <w:pPr>
              <w:pStyle w:val="0"/>
              <w:ind w:firstLine="180" w:firstLineChars="100"/>
              <w:rPr>
                <w:rFonts w:hint="default" w:ascii="ＭＳ ゴシック" w:hAnsi="ＭＳ ゴシック" w:eastAsia="ＭＳ ゴシック"/>
                <w:color w:val="000000" w:themeColor="text1"/>
                <w:sz w:val="18"/>
              </w:rPr>
            </w:pPr>
          </w:p>
        </w:tc>
      </w:tr>
      <w:tr>
        <w:tblPrEx>
          <w:tblCellMar>
            <w:left w:w="13" w:type="dxa"/>
            <w:right w:w="13" w:type="dxa"/>
          </w:tblCellMar>
        </w:tblPrEx>
        <w:trPr>
          <w:cantSplit/>
          <w:trHeight w:val="451" w:hRule="atLeast"/>
        </w:trPr>
        <w:tc>
          <w:tcPr>
            <w:tcW w:w="284"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15</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厨房機器設備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厨房機器類</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rPr>
              <w:t>１　図示による（材質等は標準仕様書による）。　　　　　</w:t>
            </w:r>
            <w:r>
              <w:rPr>
                <w:rFonts w:hint="default"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5</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6</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eastAsia"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r>
              <w:rPr>
                <w:rFonts w:hint="default" w:ascii="ＭＳ ゴシック" w:hAnsi="ＭＳ ゴシック" w:eastAsia="ＭＳ ゴシック"/>
                <w:color w:val="000000" w:themeColor="text1"/>
                <w:kern w:val="0"/>
                <w:sz w:val="18"/>
                <w:u w:val="none" w:color="auto"/>
              </w:rPr>
              <w:t>6</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7</w:t>
            </w:r>
            <w:r>
              <w:rPr>
                <w:rFonts w:hint="default" w:ascii="ＭＳ ゴシック" w:hAnsi="ＭＳ ゴシック" w:eastAsia="ＭＳ ゴシック"/>
                <w:color w:val="000000" w:themeColor="text1"/>
                <w:kern w:val="0"/>
                <w:sz w:val="18"/>
                <w:u w:val="none" w:color="auto"/>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u w:val="none" w:color="auto"/>
              </w:rPr>
              <w:t>２　燃焼機器は、（一財）日本ガス機器検査協会の認証証票が貼付されたも</w:t>
            </w:r>
            <w:r>
              <w:rPr>
                <w:rFonts w:hint="eastAsia" w:ascii="ＭＳ ゴシック" w:hAnsi="ＭＳ ゴシック" w:eastAsia="ＭＳ ゴシック"/>
                <w:color w:val="000000" w:themeColor="text1"/>
                <w:kern w:val="0"/>
                <w:sz w:val="18"/>
              </w:rPr>
              <w:t>のとする。</w:t>
            </w:r>
          </w:p>
          <w:p>
            <w:pPr>
              <w:pStyle w:val="0"/>
              <w:tabs>
                <w:tab w:val="left" w:leader="none" w:pos="1005"/>
              </w:tabs>
              <w:rPr>
                <w:rFonts w:hint="eastAsia" w:ascii="ＭＳ ゴシック" w:hAnsi="ＭＳ ゴシック" w:eastAsia="ＭＳ ゴシック"/>
                <w:color w:val="000000" w:themeColor="text1"/>
                <w:sz w:val="18"/>
              </w:rPr>
            </w:pPr>
          </w:p>
          <w:p>
            <w:pPr>
              <w:pStyle w:val="0"/>
              <w:tabs>
                <w:tab w:val="left" w:leader="none" w:pos="1005"/>
              </w:tabs>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974" w:hRule="atLeast"/>
        </w:trPr>
        <w:tc>
          <w:tcPr>
            <w:tcW w:w="284"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付属制御盤</w:t>
            </w:r>
          </w:p>
        </w:tc>
        <w:tc>
          <w:tcPr>
            <w:tcW w:w="7372" w:type="dxa"/>
            <w:gridSpan w:val="2"/>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firstLine="180" w:firstLineChars="10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器具付属の制御盤は、製造者標準品とする。</w:t>
            </w: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485" w:hRule="atLeast"/>
        </w:trPr>
        <w:tc>
          <w:tcPr>
            <w:tcW w:w="284"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16</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浄化槽設備</w:t>
            </w:r>
          </w:p>
        </w:tc>
        <w:tc>
          <w:tcPr>
            <w:tcW w:w="1984" w:type="dxa"/>
            <w:tcBorders>
              <w:top w:val="single" w:color="000000" w:themeColor="text1" w:sz="4" w:space="0"/>
              <w:left w:val="single" w:color="auto"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処理方式</w:t>
            </w:r>
          </w:p>
        </w:tc>
        <w:tc>
          <w:tcPr>
            <w:tcW w:w="7372" w:type="dxa"/>
            <w:gridSpan w:val="2"/>
            <w:tcBorders>
              <w:top w:val="single" w:color="000000" w:themeColor="text1"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合併処理　告示区分　第（　　　）</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407"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設計条件</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処理対象人員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）人</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計画汚水量　　（　　　）ｍ</w:t>
            </w:r>
            <w:r>
              <w:rPr>
                <w:rFonts w:hint="default" w:ascii="ＭＳ ゴシック" w:hAnsi="ＭＳ ゴシック" w:eastAsia="ＭＳ ゴシック"/>
                <w:color w:val="000000" w:themeColor="text1"/>
                <w:kern w:val="0"/>
                <w:sz w:val="18"/>
              </w:rPr>
              <w:t>3</w:t>
            </w:r>
            <w:r>
              <w:rPr>
                <w:rFonts w:hint="eastAsia" w:ascii="ＭＳ ゴシック" w:hAnsi="ＭＳ ゴシック" w:eastAsia="ＭＳ ゴシック"/>
                <w:color w:val="000000" w:themeColor="text1"/>
                <w:kern w:val="0"/>
                <w:sz w:val="18"/>
              </w:rPr>
              <w:t>／日</w:t>
            </w:r>
            <w:r>
              <w:rPr>
                <w:rFonts w:hint="default"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計画水質</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流入（　　　）ｍｇ／Ｌ　放流（　　　）ｍｇ／Ｌ</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４　流入管底</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口径（　　　）ｍｍ　　ＧＬ－（　　　）ｍｍ</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５　放流方式　　　　　・自然流下　　・ポンプ圧送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６　汚泥返送方式　　　※自動　　　　・手動</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７　接触材逆洗方式</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※自動　　　　・手動</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８　消泡ポンプ　　　　・自動　　　　※手動</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435"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single" w:color="C0C0C0" w:sz="4" w:space="0"/>
              <w:left w:val="single" w:color="auto"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3</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主要構造</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firstLine="180" w:firstLine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※ユニット形（ＦＲＰ製）　　・現場施工形（ＲＣ造）</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641" w:hRule="atLeast"/>
        </w:trPr>
        <w:tc>
          <w:tcPr>
            <w:tcW w:w="284"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1984" w:type="dxa"/>
            <w:tcBorders>
              <w:top w:val="single" w:color="C0C0C0" w:sz="4" w:space="0"/>
              <w:left w:val="single" w:color="auto" w:sz="4" w:space="0"/>
              <w:bottom w:val="single" w:color="BFBFBF" w:themeColor="background1" w:themeShade="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現場施工形躯体工</w:t>
            </w:r>
          </w:p>
          <w:p>
            <w:pPr>
              <w:pStyle w:val="0"/>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事</w:t>
            </w:r>
          </w:p>
        </w:tc>
        <w:tc>
          <w:tcPr>
            <w:tcW w:w="7372" w:type="dxa"/>
            <w:gridSpan w:val="2"/>
            <w:tcBorders>
              <w:top w:val="single" w:color="C0C0C0" w:sz="4" w:space="0"/>
              <w:left w:val="single" w:color="000000" w:sz="4" w:space="0"/>
              <w:bottom w:val="single" w:color="BFBFBF" w:themeColor="background1" w:themeShade="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躯体寸法（壁芯）　　（　　）ｍ×（　　）ｍ×（　　）ｍＨ</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スラブ高さ　　ＧＬ＋（　　）ｍｍ</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構内部防水（天井部除く）</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u w:val="none" w:color="auto"/>
              </w:rPr>
            </w:pPr>
            <w:r>
              <w:rPr>
                <w:rFonts w:hint="eastAsia" w:ascii="ＭＳ ゴシック" w:hAnsi="ＭＳ ゴシック" w:eastAsia="ＭＳ ゴシック"/>
                <w:color w:val="000000" w:themeColor="text1"/>
                <w:kern w:val="0"/>
                <w:sz w:val="18"/>
              </w:rPr>
              <w:t>　・モルタル防水（厚</w:t>
            </w:r>
            <w:r>
              <w:rPr>
                <w:rFonts w:hint="eastAsia" w:ascii="ＭＳ ゴシック" w:hAnsi="ＭＳ ゴシック" w:eastAsia="ＭＳ ゴシック"/>
                <w:color w:val="000000" w:themeColor="text1"/>
                <w:kern w:val="0"/>
                <w:sz w:val="18"/>
              </w:rPr>
              <w:t>20</w:t>
            </w:r>
            <w:r>
              <w:rPr>
                <w:rFonts w:hint="eastAsia" w:ascii="ＭＳ ゴシック" w:hAnsi="ＭＳ ゴシック" w:eastAsia="ＭＳ ゴシック"/>
                <w:color w:val="000000" w:themeColor="text1"/>
                <w:kern w:val="0"/>
                <w:sz w:val="18"/>
              </w:rPr>
              <w:t>ｍｍ）　　</w:t>
            </w:r>
            <w:r>
              <w:rPr>
                <w:rFonts w:hint="eastAsia" w:ascii="ＭＳ ゴシック" w:hAnsi="ＭＳ ゴシック" w:eastAsia="ＭＳ ゴシック"/>
                <w:color w:val="000000" w:themeColor="text1"/>
                <w:kern w:val="0"/>
                <w:sz w:val="18"/>
                <w:u w:val="none" w:color="auto"/>
              </w:rPr>
              <w:t>・塗膜防水（パラテックスＢ－</w:t>
            </w:r>
            <w:r>
              <w:rPr>
                <w:rFonts w:hint="eastAsia" w:ascii="ＭＳ ゴシック" w:hAnsi="ＭＳ ゴシック" w:eastAsia="ＭＳ ゴシック"/>
                <w:color w:val="000000" w:themeColor="text1"/>
                <w:kern w:val="0"/>
                <w:sz w:val="18"/>
                <w:u w:val="none" w:color="auto"/>
              </w:rPr>
              <w:t>2</w:t>
            </w:r>
            <w:r>
              <w:rPr>
                <w:rFonts w:hint="eastAsia" w:ascii="ＭＳ ゴシック" w:hAnsi="ＭＳ ゴシック" w:eastAsia="ＭＳ ゴシック"/>
                <w:color w:val="000000" w:themeColor="text1"/>
                <w:kern w:val="0"/>
                <w:sz w:val="18"/>
                <w:u w:val="none" w:color="auto"/>
              </w:rPr>
              <w:t>相当品）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⑴　槽の防水は躯体で行うことを主とし、防水モルタルは従属的手段とする。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⑵　躯体の型枠解体後、水張試験を行い漏水個所は完全に止水する。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４　躯体の底盤と壁の打ち継ぎ部分には止水板を入れる。</w:t>
            </w:r>
          </w:p>
          <w:p>
            <w:pPr>
              <w:pStyle w:val="0"/>
              <w:ind w:left="210" w:left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（規格；　　　　　　寸法；　　　　）</w:t>
            </w:r>
          </w:p>
          <w:p>
            <w:pPr>
              <w:pStyle w:val="0"/>
              <w:jc w:val="center"/>
              <w:rPr>
                <w:rFonts w:hint="default"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70" w:hRule="atLeast"/>
        </w:trPr>
        <w:tc>
          <w:tcPr>
            <w:tcW w:w="284" w:type="dxa"/>
            <w:gridSpan w:val="2"/>
            <w:vMerge w:val="restart"/>
            <w:tcBorders>
              <w:top w:val="nil"/>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p>
        </w:tc>
        <w:tc>
          <w:tcPr>
            <w:tcW w:w="1984" w:type="dxa"/>
            <w:tcBorders>
              <w:top w:val="single" w:color="BFBFBF" w:themeColor="background1" w:themeShade="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ユニット形基礎・</w:t>
            </w:r>
          </w:p>
          <w:p>
            <w:pPr>
              <w:pStyle w:val="0"/>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kern w:val="0"/>
                <w:sz w:val="18"/>
              </w:rPr>
              <w:t>　保護ｽﾗﾌﾞ</w:t>
            </w:r>
          </w:p>
        </w:tc>
        <w:tc>
          <w:tcPr>
            <w:tcW w:w="7372" w:type="dxa"/>
            <w:gridSpan w:val="2"/>
            <w:tcBorders>
              <w:top w:val="single" w:color="BFBFBF" w:themeColor="background1" w:themeShade="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基礎寸法（平面）　　　　　（　　　）ｍ×（　　　）ｍ</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u w:val="none" w:color="auto"/>
              </w:rPr>
              <w:t>保護スラブ寸法（平面）　　（　　　）ｍ×（　　　）ｍ</w:t>
            </w:r>
          </w:p>
          <w:tbl>
            <w:tblPr>
              <w:tblStyle w:val="11"/>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8"/>
              <w:gridCol w:w="4576"/>
            </w:tblGrid>
            <w:tr>
              <w:trPr>
                <w:trHeight w:val="485" w:hRule="atLeas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eastAsia"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コンクリ－ト</w:t>
                  </w:r>
                </w:p>
                <w:p>
                  <w:pPr>
                    <w:pStyle w:val="0"/>
                    <w:snapToGrid w:val="0"/>
                    <w:spacing w:line="240" w:lineRule="atLeast"/>
                    <w:jc w:val="center"/>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sz w:val="18"/>
                      <w:u w:val="none" w:color="auto"/>
                    </w:rPr>
                    <w:t>設計基準強度</w:t>
                  </w:r>
                </w:p>
              </w:tc>
              <w:tc>
                <w:tcPr>
                  <w:tcW w:w="4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u w:val="none" w:color="auto"/>
                    </w:rPr>
                    <w:t>基礎、保護スラブ　</w:t>
                  </w:r>
                  <w:r>
                    <w:rPr>
                      <w:rFonts w:hint="eastAsia" w:ascii="ＭＳ ゴシック" w:hAnsi="ＭＳ ゴシック" w:eastAsia="ＭＳ ゴシック"/>
                      <w:color w:val="000000" w:themeColor="text1"/>
                      <w:kern w:val="0"/>
                      <w:sz w:val="18"/>
                      <w:u w:val="none" w:color="auto"/>
                    </w:rPr>
                    <w:t>21</w:t>
                  </w:r>
                  <w:r>
                    <w:rPr>
                      <w:rFonts w:hint="eastAsia" w:ascii="ＭＳ ゴシック" w:hAnsi="ＭＳ ゴシック" w:eastAsia="ＭＳ ゴシック"/>
                      <w:color w:val="000000" w:themeColor="text1"/>
                      <w:kern w:val="0"/>
                      <w:sz w:val="18"/>
                      <w:u w:val="none" w:color="auto"/>
                    </w:rPr>
                    <w:t>Ｎ／ｍ㎡（ＳＬ＝</w:t>
                  </w:r>
                  <w:r>
                    <w:rPr>
                      <w:rFonts w:hint="eastAsia" w:ascii="ＭＳ ゴシック" w:hAnsi="ＭＳ ゴシック" w:eastAsia="ＭＳ ゴシック"/>
                      <w:color w:val="000000" w:themeColor="text1"/>
                      <w:kern w:val="0"/>
                      <w:sz w:val="18"/>
                      <w:u w:val="none" w:color="auto"/>
                    </w:rPr>
                    <w:t>18</w:t>
                  </w:r>
                  <w:r>
                    <w:rPr>
                      <w:rFonts w:hint="eastAsia" w:ascii="ＭＳ ゴシック" w:hAnsi="ＭＳ ゴシック" w:eastAsia="ＭＳ ゴシック"/>
                      <w:color w:val="000000" w:themeColor="text1"/>
                      <w:kern w:val="0"/>
                      <w:sz w:val="18"/>
                      <w:u w:val="none" w:color="auto"/>
                    </w:rPr>
                    <w:t>）</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z w:val="18"/>
                      <w:u w:val="none" w:color="auto"/>
                    </w:rPr>
                  </w:pPr>
                  <w:r>
                    <w:rPr>
                      <w:rFonts w:hint="eastAsia" w:ascii="ＭＳ ゴシック" w:hAnsi="ＭＳ ゴシック" w:eastAsia="ＭＳ ゴシック"/>
                      <w:color w:val="000000" w:themeColor="text1"/>
                      <w:kern w:val="0"/>
                      <w:sz w:val="18"/>
                      <w:u w:val="none" w:color="auto"/>
                    </w:rPr>
                    <w:t>均しコンクリート</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18</w:t>
                  </w:r>
                  <w:r>
                    <w:rPr>
                      <w:rFonts w:hint="eastAsia" w:ascii="ＭＳ ゴシック" w:hAnsi="ＭＳ ゴシック" w:eastAsia="ＭＳ ゴシック"/>
                      <w:color w:val="000000" w:themeColor="text1"/>
                      <w:kern w:val="0"/>
                      <w:sz w:val="18"/>
                      <w:u w:val="none" w:color="auto"/>
                    </w:rPr>
                    <w:t>Ｎ／ｍ㎡（ＳＬ＝</w:t>
                  </w:r>
                  <w:r>
                    <w:rPr>
                      <w:rFonts w:hint="eastAsia" w:ascii="ＭＳ ゴシック" w:hAnsi="ＭＳ ゴシック" w:eastAsia="ＭＳ ゴシック"/>
                      <w:color w:val="000000" w:themeColor="text1"/>
                      <w:kern w:val="0"/>
                      <w:sz w:val="18"/>
                      <w:u w:val="none" w:color="auto"/>
                    </w:rPr>
                    <w:t>15</w:t>
                  </w:r>
                  <w:r>
                    <w:rPr>
                      <w:rFonts w:hint="eastAsia" w:ascii="ＭＳ ゴシック" w:hAnsi="ＭＳ ゴシック" w:eastAsia="ＭＳ ゴシック"/>
                      <w:color w:val="000000" w:themeColor="text1"/>
                      <w:kern w:val="0"/>
                      <w:sz w:val="18"/>
                      <w:u w:val="none" w:color="auto"/>
                    </w:rPr>
                    <w:t>）</w:t>
                  </w:r>
                </w:p>
              </w:tc>
            </w:tr>
          </w:tbl>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u w:val="none" w:color="auto"/>
              </w:rPr>
            </w:pP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注）　</w:t>
            </w:r>
            <w:r>
              <w:rPr>
                <w:rFonts w:hint="eastAsia" w:ascii="ＭＳ ゴシック" w:hAnsi="ＭＳ ゴシック" w:eastAsia="ＭＳ ゴシック"/>
                <w:color w:val="000000" w:themeColor="text1"/>
                <w:sz w:val="18"/>
                <w:u w:val="none" w:color="auto"/>
              </w:rPr>
              <w:t>⑴　</w:t>
            </w:r>
            <w:r>
              <w:rPr>
                <w:rFonts w:hint="eastAsia" w:ascii="ＭＳ ゴシック" w:hAnsi="ＭＳ ゴシック" w:eastAsia="ＭＳ ゴシック"/>
                <w:color w:val="000000" w:themeColor="text1"/>
                <w:kern w:val="0"/>
                <w:sz w:val="18"/>
                <w:u w:val="none" w:color="auto"/>
              </w:rPr>
              <w:t>スラブは金ゴテ仕上げとし、水切り勾配を付ける。</w:t>
            </w:r>
          </w:p>
          <w:p>
            <w:pPr>
              <w:pStyle w:val="0"/>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sz w:val="18"/>
                <w:u w:val="none" w:color="auto"/>
              </w:rPr>
              <w:t>　　　　　⑵　その他の施工方法については図示がなければ標準仕様書による。</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80"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型式認定表示</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型式認定表示は、本体の確認しやすい場所に設ける。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5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7</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ポンプ</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１　水中ポンプは自動交互運転とし、着脱式とする。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２　ポンプ槽満水警報　　　　　※要　　・不要</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80"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8</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送風機</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u w:val="none" w:color="auto"/>
              </w:rPr>
            </w:pPr>
            <w:r>
              <w:rPr>
                <w:rFonts w:hint="eastAsia" w:ascii="ＭＳ ゴシック" w:hAnsi="ＭＳ ゴシック" w:eastAsia="ＭＳ ゴシック"/>
                <w:color w:val="000000" w:themeColor="text1"/>
                <w:kern w:val="0"/>
                <w:sz w:val="18"/>
              </w:rPr>
              <w:t>１　</w:t>
            </w:r>
            <w:r>
              <w:rPr>
                <w:rFonts w:hint="eastAsia" w:ascii="ＭＳ ゴシック" w:hAnsi="ＭＳ ゴシック" w:eastAsia="ＭＳ ゴシック"/>
                <w:color w:val="000000" w:themeColor="text1"/>
                <w:kern w:val="0"/>
                <w:sz w:val="18"/>
                <w:u w:val="none" w:color="auto"/>
              </w:rPr>
              <w:t>防振　　※防振架台　　　　・防振ゴム</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２　防音　　※サイレンサ－</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・防音カバ－</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・屋外用</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・屋内用</w:t>
            </w:r>
            <w:r>
              <w:rPr>
                <w:rFonts w:hint="default" w:ascii="ＭＳ ゴシック" w:hAnsi="ＭＳ ゴシック" w:eastAsia="ＭＳ ゴシック"/>
                <w:color w:val="000000" w:themeColor="text1"/>
                <w:kern w:val="0"/>
                <w:sz w:val="18"/>
              </w:rPr>
              <w:t>）</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440"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制御盤</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１　製造者規格品とする。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主開閉器には漏電遮断器、分岐回路には電動機保護用遮断器を設ける。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２　故障表示は次とする。</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・ブザ－　・赤色灯　・外部用無電圧Ａ接点（警報盤は別途）</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３　制御盤の二次側電気工事は本工事とする。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67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0</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配管および支持金</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物</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槽内の配管はステンレス鋼管又は硬質塩化ビニル管とし、支持金物は全てステンレス製とする</w:t>
            </w:r>
          </w:p>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w:t>
            </w:r>
          </w:p>
        </w:tc>
      </w:tr>
      <w:tr>
        <w:tblPrEx>
          <w:tblCellMar>
            <w:left w:w="13" w:type="dxa"/>
            <w:right w:w="13" w:type="dxa"/>
          </w:tblCellMar>
        </w:tblPrEx>
        <w:trPr>
          <w:cantSplit/>
          <w:trHeight w:val="64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転落防止措置</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開口部となるマンホ－ル蓋は落下防止形とし、縞鋼板、合成木材及びＦＲＰ製蓋は鍵付又はＳＵＳ製ボルト止めとする。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204"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フロ－シ－トの表</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示</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・要（アクリル板－Ａ２）　　　・不要</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43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3</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消毒剤</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３０日分を納入する。</w:t>
            </w:r>
          </w:p>
          <w:p>
            <w:pPr>
              <w:pStyle w:val="0"/>
              <w:rPr>
                <w:rFonts w:hint="default"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407" w:hRule="atLeast"/>
        </w:trPr>
        <w:tc>
          <w:tcPr>
            <w:tcW w:w="284" w:type="dxa"/>
            <w:gridSpan w:val="2"/>
            <w:vMerge w:val="restar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16</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浄化槽設備</w:t>
            </w:r>
          </w:p>
        </w:tc>
        <w:tc>
          <w:tcPr>
            <w:tcW w:w="1984" w:type="dxa"/>
            <w:tcBorders>
              <w:top w:val="single" w:color="C0C0C0" w:sz="4" w:space="0"/>
              <w:left w:val="single" w:color="000000" w:sz="4" w:space="0"/>
              <w:bottom w:val="single" w:color="C0C0C0" w:sz="2"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14</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機械室建築工事</w:t>
            </w:r>
          </w:p>
        </w:tc>
        <w:tc>
          <w:tcPr>
            <w:tcW w:w="7372" w:type="dxa"/>
            <w:gridSpan w:val="2"/>
            <w:tcBorders>
              <w:top w:val="single" w:color="C0C0C0" w:sz="4" w:space="0"/>
              <w:left w:val="single" w:color="000000" w:sz="4" w:space="0"/>
              <w:bottom w:val="single" w:color="C0C0C0" w:sz="2"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１　寸法　　平面寸法　（　　　）ｍｍ×（　　　）ｍｍ</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有効高さ（梁下）　　（　　　）ｍｍ以上</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２　構造　　・鉄筋コンクリ－ト造</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・補強コンクリ－トブロック造</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３　仕上</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⑴　床　　・コンクリ－ト打ち金ゴテ仕上げ</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・モルタル金ゴテ仕上げ</w:t>
            </w:r>
          </w:p>
          <w:p>
            <w:pPr>
              <w:pStyle w:val="0"/>
              <w:suppressAutoHyphens w:val="1"/>
              <w:wordWrap w:val="0"/>
              <w:adjustRightInd w:val="0"/>
              <w:ind w:left="420" w:left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⑵　天井　・グラスウ－ル</w:t>
            </w:r>
            <w:r>
              <w:rPr>
                <w:rFonts w:hint="eastAsia" w:ascii="ＭＳ ゴシック" w:hAnsi="ＭＳ ゴシック" w:eastAsia="ＭＳ ゴシック"/>
                <w:color w:val="000000" w:themeColor="text1"/>
                <w:kern w:val="0"/>
                <w:sz w:val="18"/>
              </w:rPr>
              <w:t>25</w:t>
            </w:r>
            <w:r>
              <w:rPr>
                <w:rFonts w:hint="eastAsia" w:ascii="ＭＳ ゴシック" w:hAnsi="ＭＳ ゴシック" w:eastAsia="ＭＳ ゴシック"/>
                <w:color w:val="000000" w:themeColor="text1"/>
                <w:kern w:val="0"/>
                <w:sz w:val="18"/>
              </w:rPr>
              <w:t>ｔガラスクロス仕上げ</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・木毛セメント板</w:t>
            </w:r>
          </w:p>
          <w:p>
            <w:pPr>
              <w:pStyle w:val="0"/>
              <w:suppressAutoHyphens w:val="1"/>
              <w:wordWrap w:val="0"/>
              <w:adjustRightInd w:val="0"/>
              <w:ind w:left="420" w:left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・その他</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⑶　内装　・　グラスウール２５ｔガラスクロス仕上げ</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コンクリート打放し</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その他</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⑷　外装　・　吹付タイル</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アクリルリシン</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その他</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⑸　屋根　・　シート防水</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その他</w:t>
            </w:r>
          </w:p>
          <w:p>
            <w:pPr>
              <w:pStyle w:val="0"/>
              <w:suppressAutoHyphens w:val="1"/>
              <w:wordWrap w:val="0"/>
              <w:adjustRightInd w:val="0"/>
              <w:ind w:left="420" w:leftChars="2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⑹　出入口・　防音　　　・　普通</w:t>
            </w:r>
          </w:p>
          <w:p>
            <w:pPr>
              <w:pStyle w:val="0"/>
              <w:suppressAutoHyphens w:val="1"/>
              <w:wordWrap w:val="0"/>
              <w:adjustRightInd w:val="0"/>
              <w:ind w:left="420" w:left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⑺　窓　　・　アルミサッシ（　　）ｍｍＷ×（　　）ｍｍＨ</w:t>
            </w:r>
          </w:p>
          <w:p>
            <w:pPr>
              <w:pStyle w:val="0"/>
              <w:suppressAutoHyphens w:val="1"/>
              <w:wordWrap w:val="0"/>
              <w:adjustRightInd w:val="0"/>
              <w:ind w:left="420" w:leftChars="200"/>
              <w:jc w:val="left"/>
              <w:textAlignment w:val="baseline"/>
              <w:rPr>
                <w:rFonts w:hint="eastAsia"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４　機械室の換気は室内温度が３５℃以下（外気温度３０℃のとき）となる風量を第</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３種換気方式（自動）で行う。</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５　照明器具　・　防滴形蛍光灯（ガード付）（　　　Ｗ　　　灯）</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8"/>
              </w:rPr>
            </w:pPr>
            <w:r>
              <w:rPr>
                <w:rFonts w:hint="eastAsia" w:ascii="ＭＳ ゴシック" w:hAnsi="ＭＳ ゴシック" w:eastAsia="ＭＳ ゴシック"/>
                <w:color w:val="000000" w:themeColor="text1"/>
                <w:kern w:val="0"/>
                <w:sz w:val="18"/>
              </w:rPr>
              <w:t>　　　　　　　・　その他　（　　　　　　　　　　　）</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0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5</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土木工事及び仮</w:t>
            </w:r>
          </w:p>
          <w:p>
            <w:pPr>
              <w:pStyle w:val="0"/>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設工事</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１　基礎杭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・要（※別途　　・本工事）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基礎コンクリ－ト</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・要（※本工事　・別途）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３　掘削・埋戻し</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※本工事　　　　・別途</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４　山留工</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・要　（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型　　　ｍ）　　・不要</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５　水替工</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・要（・連続</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・作業時排水〔　　箇所〕）　　・不要</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20" w:hRule="atLeast"/>
        </w:trPr>
        <w:tc>
          <w:tcPr>
            <w:tcW w:w="284" w:type="dxa"/>
            <w:gridSpan w:val="2"/>
            <w:vMerge w:val="continue"/>
            <w:tcBorders>
              <w:top w:val="none" w:color="auto" w:sz="0" w:space="0"/>
              <w:left w:val="single" w:color="auto" w:sz="4" w:space="0"/>
              <w:bottom w:val="single" w:color="C0C0C0" w:sz="4"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その他</w:t>
            </w: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マンホ－ルの嵩上げは３００ｍｍ以下とする。それを超える場合は浄化槽の周囲に鉄筋コンクリ－ト製のピット（上面は縞鋼板の蓋付）を設ける。</w:t>
            </w:r>
          </w:p>
          <w:p>
            <w:pPr>
              <w:pStyle w:val="0"/>
              <w:rPr>
                <w:rFonts w:hint="eastAsia"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318" w:hRule="atLeast"/>
        </w:trPr>
        <w:tc>
          <w:tcPr>
            <w:tcW w:w="284" w:type="dxa"/>
            <w:gridSpan w:val="2"/>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17</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昇降機設備</w:t>
            </w:r>
          </w:p>
        </w:tc>
        <w:tc>
          <w:tcPr>
            <w:tcW w:w="1984" w:type="dxa"/>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1</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該当機種</w:t>
            </w:r>
          </w:p>
        </w:tc>
        <w:tc>
          <w:tcPr>
            <w:tcW w:w="7372" w:type="dxa"/>
            <w:gridSpan w:val="2"/>
            <w:tcBorders>
              <w:top w:val="single" w:color="auto"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１　一般エレベ－タ－　　　　　（・機械室有り　※機械室無し）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２　普及型エレベ－タ－　　　　（・機械室有り　※機械室無し）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u w:val="none" w:color="auto"/>
              </w:rPr>
            </w:pPr>
            <w:r>
              <w:rPr>
                <w:rFonts w:hint="eastAsia"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u w:val="none" w:color="auto"/>
              </w:rPr>
              <w:t>３　非常用エレベ－タ－　　　　（・機械室有り　※機械室無し）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４　小荷物専用昇降機</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５　エスカレ－タ－設備</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trHeight w:val="70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textDirection w:val="tbRlV"/>
            <w:vAlign w:val="top"/>
          </w:tcPr>
          <w:p>
            <w:pPr>
              <w:pStyle w:val="0"/>
              <w:ind w:left="113"/>
              <w:jc w:val="center"/>
              <w:rPr>
                <w:rFonts w:hint="eastAsia" w:ascii="ＭＳ ゴシック" w:hAnsi="ＭＳ ゴシック" w:eastAsia="ＭＳ ゴシック"/>
                <w:sz w:val="18"/>
              </w:rPr>
            </w:pPr>
          </w:p>
        </w:tc>
        <w:tc>
          <w:tcPr>
            <w:tcW w:w="1984" w:type="dxa"/>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xml:space="preserve"> 2</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耐震施工、管制運</w:t>
            </w:r>
          </w:p>
          <w:p>
            <w:pPr>
              <w:pStyle w:val="0"/>
              <w:suppressAutoHyphens w:val="1"/>
              <w:wordWrap w:val="0"/>
              <w:adjustRightInd w:val="0"/>
              <w:jc w:val="left"/>
              <w:textAlignment w:val="baseline"/>
              <w:rPr>
                <w:rFonts w:hint="default"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転</w:t>
            </w:r>
          </w:p>
          <w:p>
            <w:pPr>
              <w:pStyle w:val="0"/>
              <w:rPr>
                <w:rFonts w:hint="eastAsia" w:ascii="ＭＳ ゴシック" w:hAnsi="ＭＳ ゴシック" w:eastAsia="ＭＳ ゴシック"/>
                <w:color w:val="000000" w:themeColor="text1"/>
                <w:sz w:val="18"/>
              </w:rPr>
            </w:pPr>
          </w:p>
        </w:tc>
        <w:tc>
          <w:tcPr>
            <w:tcW w:w="7372" w:type="dxa"/>
            <w:gridSpan w:val="2"/>
            <w:tcBorders>
              <w:top w:val="single" w:color="C0C0C0" w:sz="4" w:space="0"/>
              <w:left w:val="single" w:color="000000" w:sz="4" w:space="0"/>
              <w:bottom w:val="single" w:color="C0C0C0"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この項は、</w:t>
            </w:r>
            <w:r>
              <w:rPr>
                <w:rFonts w:hint="default"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項の機種</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１～３について適用する。</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１　かご出入り口検出装置　　　　</w:t>
            </w:r>
          </w:p>
          <w:p>
            <w:pPr>
              <w:pStyle w:val="0"/>
              <w:suppressAutoHyphens w:val="1"/>
              <w:wordWrap w:val="0"/>
              <w:adjustRightInd w:val="0"/>
              <w:ind w:left="210" w:leftChars="100" w:firstLine="1620" w:firstLineChars="9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※有り（方式は別添図示）　　　　　・無し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２　耐震施工　　　　　　　　　　　　　　　　　　　</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6</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⑴　耐震クラス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・Ｓ</w:t>
            </w:r>
            <w:r>
              <w:rPr>
                <w:rFonts w:hint="eastAsia" w:ascii="ＭＳ ゴシック" w:hAnsi="ＭＳ ゴシック" w:eastAsia="ＭＳ ゴシック"/>
                <w:color w:val="000000" w:themeColor="text1"/>
                <w:kern w:val="0"/>
                <w:sz w:val="18"/>
                <w:vertAlign w:val="subscript"/>
              </w:rPr>
              <w:t>14</w:t>
            </w:r>
            <w:r>
              <w:rPr>
                <w:rFonts w:hint="eastAsia" w:ascii="ＭＳ ゴシック" w:hAnsi="ＭＳ ゴシック" w:eastAsia="ＭＳ ゴシック"/>
                <w:color w:val="000000" w:themeColor="text1"/>
                <w:kern w:val="0"/>
                <w:sz w:val="18"/>
              </w:rPr>
              <w:t>　　　　※Ａ</w:t>
            </w:r>
            <w:r>
              <w:rPr>
                <w:rFonts w:hint="eastAsia" w:ascii="ＭＳ ゴシック" w:hAnsi="ＭＳ ゴシック" w:eastAsia="ＭＳ ゴシック"/>
                <w:color w:val="000000" w:themeColor="text1"/>
                <w:kern w:val="0"/>
                <w:sz w:val="18"/>
                <w:vertAlign w:val="subscript"/>
              </w:rPr>
              <w:t>14</w:t>
            </w:r>
            <w:r>
              <w:rPr>
                <w:rFonts w:hint="eastAsia"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⑵　地域係数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0</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・その他（　　</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u w:val="none" w:color="auto"/>
              </w:rPr>
              <w:t>３　管制運転</w:t>
            </w:r>
            <w:r>
              <w:rPr>
                <w:rFonts w:hint="eastAsia" w:ascii="ＭＳ ゴシック" w:hAnsi="ＭＳ ゴシック" w:eastAsia="ＭＳ ゴシック"/>
                <w:color w:val="000000" w:themeColor="text1"/>
                <w:kern w:val="0"/>
                <w:sz w:val="18"/>
              </w:rPr>
              <w:t>等</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9</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default" w:ascii="ＭＳ ゴシック" w:hAnsi="ＭＳ ゴシック" w:eastAsia="ＭＳ ゴシック"/>
                <w:color w:val="000000" w:themeColor="text1"/>
                <w:kern w:val="0"/>
                <w:sz w:val="18"/>
              </w:rPr>
              <w:t>7</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⑴　地震時管制運転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　⑵　火災時管制運転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left="210" w:leftChars="100"/>
              <w:jc w:val="left"/>
              <w:textAlignment w:val="baseline"/>
              <w:rPr>
                <w:rFonts w:hint="default"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⑶　自家発時管制運転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⑷　停電時救出運転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⑸　浸水時管制運転　　　　　・有り　　　　　　　　・無し</w:t>
            </w:r>
          </w:p>
          <w:p>
            <w:pPr>
              <w:pStyle w:val="0"/>
              <w:tabs>
                <w:tab w:val="left" w:leader="none" w:pos="5895"/>
              </w:tabs>
              <w:suppressAutoHyphens w:val="1"/>
              <w:wordWrap w:val="0"/>
              <w:adjustRightInd w:val="0"/>
              <w:ind w:left="210" w:left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⑹　ピット冠水時管制運転</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※有り　　　　　　　　・無し</w:t>
            </w:r>
          </w:p>
          <w:p>
            <w:pPr>
              <w:pStyle w:val="0"/>
              <w:tabs>
                <w:tab w:val="left" w:leader="none" w:pos="5895"/>
              </w:tabs>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⑺　緊急地震速報連動運転　　・有り　　　　　　　　・無し</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r>
              <w:rPr>
                <w:rFonts w:hint="eastAsia" w:ascii="ＭＳ ゴシック" w:hAnsi="ＭＳ ゴシック" w:eastAsia="ＭＳ ゴシック"/>
                <w:color w:val="000000" w:themeColor="text1"/>
                <w:kern w:val="0"/>
                <w:sz w:val="18"/>
              </w:rPr>
              <w:t>　　⑻　その他</w:t>
            </w: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　　　　　　　　　　　　　）</w:t>
            </w:r>
          </w:p>
          <w:p>
            <w:pPr>
              <w:pStyle w:val="0"/>
              <w:suppressAutoHyphens w:val="1"/>
              <w:wordWrap w:val="0"/>
              <w:adjustRightInd w:val="0"/>
              <w:ind w:left="210" w:leftChars="100"/>
              <w:jc w:val="left"/>
              <w:textAlignment w:val="baseline"/>
              <w:rPr>
                <w:rFonts w:hint="eastAsia" w:ascii="ＭＳ ゴシック" w:hAnsi="ＭＳ ゴシック" w:eastAsia="ＭＳ ゴシック"/>
                <w:color w:val="000000" w:themeColor="text1"/>
                <w:spacing w:val="4"/>
                <w:kern w:val="0"/>
                <w:sz w:val="19"/>
              </w:rPr>
            </w:pPr>
          </w:p>
        </w:tc>
      </w:tr>
      <w:tr>
        <w:tblPrEx>
          <w:tblCellMar>
            <w:left w:w="13" w:type="dxa"/>
            <w:right w:w="13" w:type="dxa"/>
          </w:tblCellMar>
        </w:tblPrEx>
        <w:trPr>
          <w:trHeight w:val="705"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textDirection w:val="tbRlV"/>
            <w:vAlign w:val="top"/>
          </w:tcPr>
          <w:p>
            <w:pPr>
              <w:pStyle w:val="0"/>
              <w:rPr>
                <w:rFonts w:hint="eastAsia"/>
              </w:rPr>
            </w:pPr>
          </w:p>
        </w:tc>
        <w:tc>
          <w:tcPr>
            <w:tcW w:w="1984" w:type="dxa"/>
            <w:tcBorders>
              <w:top w:val="nil"/>
              <w:left w:val="single" w:color="000000" w:sz="4" w:space="0"/>
              <w:bottom w:val="nil"/>
              <w:right w:val="single" w:color="auto" w:sz="4" w:space="0"/>
              <w:tl2br w:val="none" w:color="auto" w:sz="0" w:space="0"/>
              <w:tr2bl w:val="none" w:color="auto" w:sz="0" w:space="0"/>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3</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付加仕様</w:t>
            </w:r>
          </w:p>
        </w:tc>
        <w:tc>
          <w:tcPr>
            <w:tcW w:w="7372" w:type="dxa"/>
            <w:gridSpan w:val="2"/>
            <w:tcBorders>
              <w:top w:val="nil"/>
              <w:left w:val="single" w:color="000000" w:sz="4" w:space="0"/>
              <w:bottom w:val="nil"/>
              <w:right w:val="single" w:color="auto" w:sz="4" w:space="0"/>
              <w:tl2br w:val="none" w:color="auto" w:sz="0" w:space="0"/>
              <w:tr2bl w:val="none" w:color="auto" w:sz="0" w:space="0"/>
            </w:tcBorders>
            <w:vAlign w:val="top"/>
          </w:tcPr>
          <w:p>
            <w:pPr>
              <w:pStyle w:val="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１　車椅子利用者、視覚障がい者及び高齢者に対応した付加仕様</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（秋田県バリアフリー社会の形成に関する条例施設整備マニュアルに基づく仕様）</w:t>
            </w:r>
          </w:p>
          <w:p>
            <w:pPr>
              <w:pStyle w:val="0"/>
              <w:ind w:firstLine="720" w:firstLineChars="4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※適用する　　　　　　　　　　　　・適用しない</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２　聴覚障がい者に対応した付加仕様</w:t>
            </w:r>
          </w:p>
          <w:p>
            <w:pPr>
              <w:pStyle w:val="0"/>
              <w:ind w:firstLine="720" w:firstLineChars="4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・適用する（詳細は図示による）　　・適用しない</w:t>
            </w:r>
          </w:p>
          <w:p>
            <w:pPr>
              <w:pStyle w:val="0"/>
              <w:rPr>
                <w:rFonts w:hint="eastAsia"/>
                <w:color w:val="000000" w:themeColor="text1"/>
                <w:u w:val="none" w:color="auto"/>
              </w:rPr>
            </w:pPr>
          </w:p>
        </w:tc>
      </w:tr>
      <w:tr>
        <w:tblPrEx>
          <w:tblCellMar>
            <w:left w:w="13" w:type="dxa"/>
            <w:right w:w="13" w:type="dxa"/>
          </w:tblCellMar>
        </w:tblPrEx>
        <w:trPr>
          <w:trHeight w:val="705" w:hRule="atLeast"/>
        </w:trPr>
        <w:tc>
          <w:tcPr>
            <w:tcW w:w="284" w:type="dxa"/>
            <w:gridSpan w:val="2"/>
            <w:vMerge w:val="continue"/>
            <w:tcBorders>
              <w:top w:val="single" w:color="auto" w:sz="4" w:space="0"/>
              <w:left w:val="single" w:color="auto" w:sz="4" w:space="0"/>
              <w:bottom w:val="none" w:color="auto" w:sz="0" w:space="0"/>
              <w:right w:val="nil"/>
              <w:tl2br w:val="nil"/>
              <w:tr2bl w:val="nil"/>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il"/>
              <w:tr2bl w:val="nil"/>
            </w:tcBorders>
            <w:vAlign w:val="top"/>
          </w:tcPr>
          <w:p>
            <w:pPr>
              <w:pStyle w:val="0"/>
              <w:ind w:left="180" w:hanging="180" w:hangingChars="10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4</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乗場戸における遮炎・遮煙</w:t>
            </w:r>
          </w:p>
        </w:tc>
        <w:tc>
          <w:tcPr>
            <w:tcW w:w="7372" w:type="dxa"/>
            <w:gridSpan w:val="2"/>
            <w:tcBorders>
              <w:top w:val="single" w:color="C0C0C0" w:sz="4" w:space="0"/>
              <w:left w:val="single" w:color="000000"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１　昇降路竪穴区画の適用（建築基準法施行令第</w:t>
            </w:r>
            <w:r>
              <w:rPr>
                <w:rFonts w:hint="eastAsia" w:ascii="ＭＳ ゴシック" w:hAnsi="ＭＳ ゴシック" w:eastAsia="ＭＳ ゴシック"/>
                <w:color w:val="000000" w:themeColor="text1"/>
                <w:kern w:val="0"/>
                <w:sz w:val="18"/>
                <w:u w:val="none" w:color="auto"/>
              </w:rPr>
              <w:t>112</w:t>
            </w:r>
            <w:r>
              <w:rPr>
                <w:rFonts w:hint="eastAsia" w:ascii="ＭＳ ゴシック" w:hAnsi="ＭＳ ゴシック" w:eastAsia="ＭＳ ゴシック"/>
                <w:color w:val="000000" w:themeColor="text1"/>
                <w:kern w:val="0"/>
                <w:sz w:val="18"/>
                <w:u w:val="none" w:color="auto"/>
              </w:rPr>
              <w:t>条）</w:t>
            </w:r>
          </w:p>
          <w:p>
            <w:pPr>
              <w:pStyle w:val="0"/>
              <w:ind w:firstLine="720" w:firstLineChars="4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・あり　　　　　　　　　　　　　　　　　　　　　・なし</w:t>
            </w:r>
          </w:p>
          <w:p>
            <w:pPr>
              <w:pStyle w:val="0"/>
              <w:ind w:leftChars="0" w:firstLine="0" w:firstLineChars="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２　遮炎、遮煙性能を有する区画の施工区分</w:t>
            </w:r>
          </w:p>
          <w:p>
            <w:pPr>
              <w:pStyle w:val="0"/>
              <w:ind w:leftChars="0" w:firstLine="0" w:firstLineChars="0"/>
              <w:rPr>
                <w:rFonts w:hint="eastAsia"/>
                <w:color w:val="000000" w:themeColor="text1"/>
                <w:u w:val="none" w:color="auto"/>
              </w:rPr>
            </w:pPr>
            <w:r>
              <w:rPr>
                <w:rFonts w:hint="eastAsia"/>
                <w:color w:val="000000" w:themeColor="text1"/>
                <w:u w:val="none" w:color="auto"/>
              </w:rPr>
              <w:t>　　　</w:t>
            </w:r>
            <w:r>
              <w:rPr>
                <w:rFonts w:hint="eastAsia"/>
                <w:color w:val="000000" w:themeColor="text1"/>
                <w:u w:val="none" w:color="auto"/>
              </w:rPr>
              <w:t xml:space="preserve"> </w:t>
            </w:r>
            <w:r>
              <w:rPr>
                <w:rFonts w:hint="eastAsia" w:ascii="ＭＳ ゴシック" w:hAnsi="ＭＳ ゴシック" w:eastAsia="ＭＳ ゴシック"/>
                <w:color w:val="000000" w:themeColor="text1"/>
                <w:kern w:val="0"/>
                <w:sz w:val="18"/>
                <w:u w:val="none" w:color="auto"/>
              </w:rPr>
              <w:t>・本工事（区画の方法、要求性能は図示による）　　・別途工事（　　工事）</w:t>
            </w:r>
          </w:p>
          <w:p>
            <w:pPr>
              <w:pStyle w:val="0"/>
              <w:rPr>
                <w:rFonts w:hint="eastAsia"/>
                <w:color w:val="000000" w:themeColor="text1"/>
                <w:u w:val="none" w:color="auto"/>
              </w:rPr>
            </w:pPr>
          </w:p>
        </w:tc>
      </w:tr>
      <w:tr>
        <w:tblPrEx>
          <w:tblCellMar>
            <w:left w:w="13" w:type="dxa"/>
            <w:right w:w="13" w:type="dxa"/>
          </w:tblCellMar>
        </w:tblPrEx>
        <w:trPr>
          <w:trHeight w:val="705" w:hRule="atLeast"/>
        </w:trPr>
        <w:tc>
          <w:tcPr>
            <w:tcW w:w="284" w:type="dxa"/>
            <w:gridSpan w:val="2"/>
            <w:vMerge w:val="continue"/>
            <w:tcBorders>
              <w:top w:val="single" w:color="auto" w:sz="4" w:space="0"/>
              <w:left w:val="single" w:color="auto" w:sz="4" w:space="0"/>
              <w:bottom w:val="none" w:color="auto" w:sz="0" w:space="0"/>
              <w:right w:val="nil"/>
              <w:tl2br w:val="nil"/>
              <w:tr2bl w:val="nil"/>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5</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インターホン</w:t>
            </w:r>
          </w:p>
        </w:tc>
        <w:tc>
          <w:tcPr>
            <w:tcW w:w="7372" w:type="dxa"/>
            <w:gridSpan w:val="2"/>
            <w:tcBorders>
              <w:top w:val="single" w:color="C0C0C0" w:sz="4" w:space="0"/>
              <w:left w:val="single" w:color="000000"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インターホンの設置場所</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管理室名（　　　　　　　）</w:t>
            </w:r>
          </w:p>
        </w:tc>
      </w:tr>
      <w:tr>
        <w:tblPrEx>
          <w:tblCellMar>
            <w:left w:w="13" w:type="dxa"/>
            <w:right w:w="13" w:type="dxa"/>
          </w:tblCellMar>
        </w:tblPrEx>
        <w:trPr>
          <w:trHeight w:val="705" w:hRule="atLeast"/>
        </w:trPr>
        <w:tc>
          <w:tcPr>
            <w:tcW w:w="284" w:type="dxa"/>
            <w:gridSpan w:val="2"/>
            <w:vMerge w:val="continue"/>
            <w:tcBorders>
              <w:top w:val="single" w:color="auto" w:sz="4" w:space="0"/>
              <w:left w:val="single" w:color="auto" w:sz="4" w:space="0"/>
              <w:bottom w:val="none" w:color="auto" w:sz="0" w:space="0"/>
              <w:right w:val="nil"/>
              <w:tl2br w:val="nil"/>
              <w:tr2bl w:val="nil"/>
            </w:tcBorders>
            <w:vAlign w:val="center"/>
          </w:tcPr>
          <w:p>
            <w:pPr>
              <w:pStyle w:val="0"/>
              <w:rPr>
                <w:rFonts w:hint="eastAsia"/>
              </w:rPr>
            </w:pPr>
          </w:p>
        </w:tc>
        <w:tc>
          <w:tcPr>
            <w:tcW w:w="1984" w:type="dxa"/>
            <w:tcBorders>
              <w:top w:val="single" w:color="C0C0C0" w:sz="4" w:space="0"/>
              <w:left w:val="single" w:color="000000"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6</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保守遠隔監視</w:t>
            </w:r>
          </w:p>
        </w:tc>
        <w:tc>
          <w:tcPr>
            <w:tcW w:w="7372" w:type="dxa"/>
            <w:gridSpan w:val="2"/>
            <w:tcBorders>
              <w:top w:val="single" w:color="C0C0C0" w:sz="4" w:space="0"/>
              <w:left w:val="single" w:color="000000" w:sz="4" w:space="0"/>
              <w:bottom w:val="single" w:color="C0C0C0" w:sz="4" w:space="0"/>
              <w:right w:val="single" w:color="auto" w:sz="4" w:space="0"/>
              <w:tl2br w:val="nil"/>
              <w:tr2bl w:val="nil"/>
            </w:tcBorders>
            <w:vAlign w:val="top"/>
          </w:tcPr>
          <w:p>
            <w:pPr>
              <w:pStyle w:val="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１　制御盤は、保守遠隔監視機能付きとする。</w:t>
            </w:r>
          </w:p>
          <w:p>
            <w:pPr>
              <w:pStyle w:val="0"/>
              <w:rPr>
                <w:rFonts w:hint="eastAsia"/>
                <w:color w:val="000000" w:themeColor="text1"/>
                <w:u w:val="none" w:color="auto"/>
              </w:rPr>
            </w:pPr>
            <w:r>
              <w:rPr>
                <w:rFonts w:hint="eastAsia"/>
                <w:color w:val="000000" w:themeColor="text1"/>
                <w:u w:val="none" w:color="auto"/>
              </w:rPr>
              <w:t>　</w:t>
            </w:r>
            <w:r>
              <w:rPr>
                <w:rFonts w:hint="eastAsia" w:ascii="ＭＳ ゴシック" w:hAnsi="ＭＳ ゴシック" w:eastAsia="ＭＳ ゴシック"/>
                <w:color w:val="000000" w:themeColor="text1"/>
                <w:kern w:val="0"/>
                <w:sz w:val="18"/>
                <w:u w:val="none" w:color="auto"/>
              </w:rPr>
              <w:t>２　上記用（電話回線）配管・配線　　　　　　　　　　　　　　　　</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9</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11</w:t>
            </w:r>
            <w:r>
              <w:rPr>
                <w:rFonts w:hint="default" w:ascii="ＭＳ ゴシック" w:hAnsi="ＭＳ ゴシック" w:eastAsia="ＭＳ ゴシック"/>
                <w:color w:val="000000" w:themeColor="text1"/>
                <w:kern w:val="0"/>
                <w:sz w:val="18"/>
                <w:u w:val="none" w:color="auto"/>
              </w:rPr>
              <w:t>）</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※設ける（※別途工事区分　　・本工事区分）　　　・設けない</w:t>
            </w:r>
          </w:p>
          <w:p>
            <w:pPr>
              <w:pStyle w:val="0"/>
              <w:rPr>
                <w:rFonts w:hint="eastAsia"/>
                <w:color w:val="000000" w:themeColor="text1"/>
                <w:u w:val="none" w:color="auto"/>
              </w:rPr>
            </w:pPr>
          </w:p>
        </w:tc>
      </w:tr>
      <w:tr>
        <w:tblPrEx>
          <w:tblCellMar>
            <w:left w:w="13" w:type="dxa"/>
            <w:right w:w="13" w:type="dxa"/>
          </w:tblCellMar>
        </w:tblPrEx>
        <w:trPr>
          <w:trHeight w:val="497" w:hRule="atLeast"/>
        </w:trPr>
        <w:tc>
          <w:tcPr>
            <w:tcW w:w="284"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1984" w:type="dxa"/>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color w:val="000000" w:themeColor="text1"/>
                <w:sz w:val="18"/>
              </w:rPr>
            </w:pPr>
            <w:r>
              <w:rPr>
                <w:rFonts w:hint="default"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u w:val="none" w:color="auto"/>
              </w:rPr>
              <w:t>7</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rPr>
              <w:t>官公署届け出書類</w:t>
            </w:r>
          </w:p>
        </w:tc>
        <w:tc>
          <w:tcPr>
            <w:tcW w:w="7372" w:type="dxa"/>
            <w:gridSpan w:val="2"/>
            <w:tcBorders>
              <w:top w:val="single" w:color="C0C0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wordWrap w:val="0"/>
              <w:adjustRightInd w:val="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　</w:t>
            </w:r>
            <w:r>
              <w:rPr>
                <w:rFonts w:hint="eastAsia" w:ascii="ＭＳ ゴシック" w:hAnsi="ＭＳ ゴシック" w:eastAsia="ＭＳ ゴシック"/>
                <w:color w:val="000000" w:themeColor="text1"/>
                <w:kern w:val="0"/>
                <w:sz w:val="18"/>
              </w:rPr>
              <w:t>計画通知、工事完了届けの提出を行う。</w:t>
            </w:r>
          </w:p>
          <w:p>
            <w:pPr>
              <w:pStyle w:val="0"/>
              <w:rPr>
                <w:rFonts w:hint="eastAsia" w:ascii="ＭＳ ゴシック" w:hAnsi="ＭＳ ゴシック" w:eastAsia="ＭＳ ゴシック"/>
                <w:color w:val="000000" w:themeColor="text1"/>
                <w:sz w:val="18"/>
              </w:rPr>
            </w:pPr>
          </w:p>
        </w:tc>
      </w:tr>
      <w:tr>
        <w:tblPrEx>
          <w:tblCellMar>
            <w:left w:w="13" w:type="dxa"/>
            <w:right w:w="13" w:type="dxa"/>
          </w:tblCellMar>
        </w:tblPrEx>
        <w:trPr>
          <w:cantSplit/>
          <w:trHeight w:val="1218" w:hRule="atLeast"/>
        </w:trPr>
        <w:tc>
          <w:tcPr>
            <w:tcW w:w="284" w:type="dxa"/>
            <w:gridSpan w:val="2"/>
            <w:vMerge w:val="restart"/>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18</w:t>
            </w:r>
          </w:p>
          <w:p>
            <w:pPr>
              <w:pStyle w:val="0"/>
              <w:ind w:right="113"/>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医療ガス設備</w:t>
            </w:r>
          </w:p>
          <w:p>
            <w:pPr>
              <w:pStyle w:val="0"/>
              <w:jc w:val="center"/>
              <w:rPr>
                <w:rFonts w:hint="eastAsia" w:ascii="ＭＳ ゴシック" w:hAnsi="ＭＳ ゴシック" w:eastAsia="ＭＳ ゴシック"/>
                <w:color w:val="000000" w:themeColor="text1"/>
                <w:sz w:val="18"/>
              </w:rPr>
            </w:pPr>
          </w:p>
          <w:p>
            <w:pPr>
              <w:pStyle w:val="0"/>
              <w:jc w:val="center"/>
              <w:rPr>
                <w:rFonts w:hint="eastAsia" w:ascii="ＭＳ ゴシック" w:hAnsi="ＭＳ ゴシック" w:eastAsia="ＭＳ ゴシック"/>
                <w:color w:val="000000" w:themeColor="text1"/>
                <w:sz w:val="18"/>
              </w:rPr>
            </w:pPr>
          </w:p>
        </w:tc>
        <w:tc>
          <w:tcPr>
            <w:tcW w:w="1984" w:type="dxa"/>
            <w:tcBorders>
              <w:top w:val="single" w:color="C0C0C0" w:sz="4" w:space="0"/>
              <w:left w:val="single" w:color="000000" w:sz="4" w:space="0"/>
              <w:bottom w:val="none" w:color="auto" w:sz="0" w:space="0"/>
              <w:right w:val="single" w:color="auto" w:sz="4" w:space="0"/>
              <w:tl2br w:val="none" w:color="auto" w:sz="0" w:space="0"/>
              <w:tr2bl w:val="none" w:color="auto" w:sz="0" w:space="0"/>
            </w:tcBorders>
            <w:vAlign w:val="top"/>
          </w:tcPr>
          <w:p>
            <w:pPr>
              <w:pStyle w:val="0"/>
              <w:ind w:left="270" w:leftChars="43" w:hanging="180" w:hangingChars="10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 xml:space="preserve">1 </w:t>
            </w:r>
            <w:r>
              <w:rPr>
                <w:rFonts w:hint="eastAsia" w:ascii="ＭＳ ゴシック" w:hAnsi="ＭＳ ゴシック" w:eastAsia="ＭＳ ゴシック"/>
                <w:color w:val="000000" w:themeColor="text1"/>
                <w:kern w:val="0"/>
                <w:sz w:val="18"/>
              </w:rPr>
              <w:t>既存配管設備の変更及び仮設供給</w:t>
            </w:r>
          </w:p>
        </w:tc>
        <w:tc>
          <w:tcPr>
            <w:tcW w:w="7372" w:type="dxa"/>
            <w:gridSpan w:val="2"/>
            <w:tcBorders>
              <w:top w:val="single" w:color="C0C0C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既存配管設備の変更　　　　　　</w:t>
            </w:r>
            <w:r>
              <w:rPr>
                <w:rFonts w:hint="eastAsia" w:ascii="ＭＳ ゴシック" w:hAnsi="ＭＳ ゴシック" w:eastAsia="ＭＳ ゴシック"/>
                <w:color w:val="000000" w:themeColor="text1"/>
                <w:kern w:val="0"/>
                <w:sz w:val="18"/>
              </w:rPr>
              <w:t xml:space="preserve">                         </w:t>
            </w:r>
            <w:r>
              <w:rPr>
                <w:rFonts w:hint="eastAsia" w:ascii="ＭＳ ゴシック" w:hAnsi="ＭＳ ゴシック" w:eastAsia="ＭＳ ゴシック"/>
                <w:color w:val="000000" w:themeColor="text1"/>
                <w:kern w:val="0"/>
                <w:sz w:val="18"/>
              </w:rPr>
              <w:t>　　　　</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11</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3</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w:t>
            </w:r>
            <w:r>
              <w:rPr>
                <w:rFonts w:hint="default" w:ascii="ＭＳ ゴシック" w:hAnsi="ＭＳ ゴシック" w:eastAsia="ＭＳ ゴシック"/>
                <w:color w:val="000000" w:themeColor="text1"/>
                <w:kern w:val="0"/>
                <w:sz w:val="18"/>
              </w:rPr>
              <w:t>）</w:t>
            </w:r>
          </w:p>
          <w:p>
            <w:pPr>
              <w:pStyle w:val="0"/>
              <w:suppressAutoHyphens w:val="1"/>
              <w:wordWrap w:val="0"/>
              <w:adjustRightInd w:val="0"/>
              <w:ind w:firstLine="360" w:firstLine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・有り　　・無し</w:t>
            </w:r>
          </w:p>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ガスの仮設供給</w:t>
            </w:r>
          </w:p>
          <w:p>
            <w:pPr>
              <w:pStyle w:val="0"/>
              <w:suppressAutoHyphens w:val="1"/>
              <w:wordWrap w:val="0"/>
              <w:adjustRightInd w:val="0"/>
              <w:ind w:firstLine="360" w:firstLineChars="2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・有り（仮設ガス種別、量等については別添図示による）　　・無し</w:t>
            </w:r>
          </w:p>
          <w:p>
            <w:pPr>
              <w:pStyle w:val="0"/>
              <w:suppressAutoHyphens w:val="1"/>
              <w:wordWrap w:val="0"/>
              <w:adjustRightInd w:val="0"/>
              <w:ind w:firstLine="180" w:firstLineChars="100"/>
              <w:jc w:val="left"/>
              <w:textAlignment w:val="baseline"/>
              <w:rPr>
                <w:rFonts w:hint="default" w:ascii="ＭＳ ゴシック" w:hAnsi="ＭＳ ゴシック" w:eastAsia="ＭＳ ゴシック"/>
                <w:color w:val="000000" w:themeColor="text1"/>
                <w:kern w:val="0"/>
                <w:sz w:val="18"/>
              </w:rPr>
            </w:pPr>
          </w:p>
        </w:tc>
      </w:tr>
      <w:tr>
        <w:tblPrEx>
          <w:tblCellMar>
            <w:left w:w="13" w:type="dxa"/>
            <w:right w:w="13" w:type="dxa"/>
          </w:tblCellMar>
        </w:tblPrEx>
        <w:trPr>
          <w:cantSplit/>
          <w:trHeight w:val="1218" w:hRule="atLeast"/>
        </w:trPr>
        <w:tc>
          <w:tcPr>
            <w:tcW w:w="284" w:type="dxa"/>
            <w:gridSpan w:val="2"/>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eastAsia"/>
              </w:rPr>
            </w:pPr>
          </w:p>
        </w:tc>
        <w:tc>
          <w:tcPr>
            <w:tcW w:w="1984" w:type="dxa"/>
            <w:tcBorders>
              <w:top w:val="single" w:color="C0C0C0" w:sz="4" w:space="0"/>
              <w:left w:val="single" w:color="000000" w:sz="4" w:space="0"/>
              <w:bottom w:val="single" w:color="BFBFBF" w:themeColor="background1" w:themeShade="C0" w:sz="4"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xml:space="preserve"> </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アウトレット</w:t>
            </w:r>
          </w:p>
        </w:tc>
        <w:tc>
          <w:tcPr>
            <w:tcW w:w="7372" w:type="dxa"/>
            <w:gridSpan w:val="2"/>
            <w:tcBorders>
              <w:top w:val="single" w:color="C0C0C0" w:sz="4" w:space="0"/>
              <w:left w:val="single" w:color="000000" w:sz="4" w:space="0"/>
              <w:bottom w:val="single" w:color="BFBFBF" w:themeColor="background1" w:themeShade="C0" w:sz="4" w:space="0"/>
              <w:right w:val="single" w:color="auto" w:sz="4" w:space="0"/>
              <w:tl2br w:val="none" w:color="auto" w:sz="0" w:space="0"/>
              <w:tr2bl w:val="none" w:color="auto" w:sz="0" w:space="0"/>
            </w:tcBorders>
            <w:vAlign w:val="top"/>
          </w:tcPr>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w:t>
            </w:r>
            <w:r>
              <w:rPr>
                <w:rFonts w:hint="eastAsia" w:ascii="ＭＳ ゴシック" w:hAnsi="ＭＳ ゴシック" w:eastAsia="ＭＳ ゴシック"/>
                <w:color w:val="000000" w:themeColor="text1"/>
                <w:kern w:val="0"/>
                <w:sz w:val="18"/>
                <w:u w:val="none" w:color="auto"/>
              </w:rPr>
              <w:t>・壁取付形　　　　　　　　　　　　　　　　　　　　　　　　　　　</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11</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2</w:t>
            </w:r>
            <w:r>
              <w:rPr>
                <w:rFonts w:hint="default" w:ascii="ＭＳ ゴシック" w:hAnsi="ＭＳ ゴシック" w:eastAsia="ＭＳ ゴシック"/>
                <w:color w:val="000000" w:themeColor="text1"/>
                <w:kern w:val="0"/>
                <w:sz w:val="18"/>
                <w:u w:val="none" w:color="auto"/>
              </w:rPr>
              <w:t>．</w:t>
            </w:r>
            <w:r>
              <w:rPr>
                <w:rFonts w:hint="eastAsia" w:ascii="ＭＳ ゴシック" w:hAnsi="ＭＳ ゴシック" w:eastAsia="ＭＳ ゴシック"/>
                <w:color w:val="000000" w:themeColor="text1"/>
                <w:kern w:val="0"/>
                <w:sz w:val="18"/>
                <w:u w:val="none" w:color="auto"/>
              </w:rPr>
              <w:t>1</w:t>
            </w:r>
            <w:r>
              <w:rPr>
                <w:rFonts w:hint="default" w:ascii="ＭＳ ゴシック" w:hAnsi="ＭＳ ゴシック" w:eastAsia="ＭＳ ゴシック"/>
                <w:color w:val="000000" w:themeColor="text1"/>
                <w:kern w:val="0"/>
                <w:sz w:val="18"/>
                <w:u w:val="none" w:color="auto"/>
              </w:rPr>
              <w:t>）</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ソケットアセンブリ中心までの取付高さ　　病室　（床上　　　ｍｍ）</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手術室（〃　　　　ｍｍ）</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・天井吊下形</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ソケットアセンブリ吊下げ位置　　　　　　　　　（床上　　　ｍｍ）</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・天井リール形</w:t>
            </w:r>
          </w:p>
          <w:p>
            <w:pPr>
              <w:pStyle w:val="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　　ソケットアセンブリ吊下げ位置　　　　　　　　　（床上　　　ｍｍ）</w:t>
            </w:r>
          </w:p>
          <w:p>
            <w:pPr>
              <w:pStyle w:val="0"/>
              <w:rPr>
                <w:rFonts w:hint="eastAsia"/>
                <w:color w:val="000000" w:themeColor="text1"/>
                <w:u w:val="none" w:color="auto"/>
              </w:rPr>
            </w:pPr>
            <w:r>
              <w:rPr>
                <w:rFonts w:hint="default" w:ascii="ＭＳ ゴシック" w:hAnsi="ＭＳ ゴシック" w:eastAsia="ＭＳ ゴシック"/>
                <w:color w:val="000000" w:themeColor="text1"/>
                <w:kern w:val="0"/>
                <w:sz w:val="18"/>
                <w:u w:val="none" w:color="auto"/>
              </w:rPr>
              <w:t>　</w:t>
            </w:r>
          </w:p>
          <w:p>
            <w:pPr>
              <w:pStyle w:val="0"/>
              <w:ind w:firstLine="180" w:firstLineChars="100"/>
              <w:rPr>
                <w:rFonts w:hint="eastAsia"/>
                <w:color w:val="000000" w:themeColor="text1"/>
                <w:u w:val="none" w:color="auto"/>
              </w:rPr>
            </w:pPr>
            <w:r>
              <w:rPr>
                <w:rFonts w:hint="eastAsia" w:ascii="ＭＳ ゴシック" w:hAnsi="ＭＳ ゴシック" w:eastAsia="ＭＳ ゴシック"/>
                <w:color w:val="000000" w:themeColor="text1"/>
                <w:kern w:val="0"/>
                <w:sz w:val="18"/>
                <w:u w:val="none" w:color="auto"/>
              </w:rPr>
              <w:t>本表により難い場合は図示による。</w:t>
            </w:r>
          </w:p>
          <w:p>
            <w:pPr>
              <w:pStyle w:val="0"/>
              <w:rPr>
                <w:rFonts w:hint="eastAsia"/>
                <w:color w:val="000000" w:themeColor="text1"/>
                <w:u w:val="none" w:color="auto"/>
              </w:rPr>
            </w:pPr>
          </w:p>
        </w:tc>
      </w:tr>
      <w:tr>
        <w:tblPrEx>
          <w:tblCellMar>
            <w:left w:w="13" w:type="dxa"/>
            <w:right w:w="13" w:type="dxa"/>
          </w:tblCellMar>
        </w:tblPrEx>
        <w:trPr>
          <w:cantSplit/>
          <w:trHeight w:val="626" w:hRule="atLeast"/>
        </w:trPr>
        <w:tc>
          <w:tcPr>
            <w:tcW w:w="284" w:type="dxa"/>
            <w:gridSpan w:val="2"/>
            <w:vMerge w:val="continue"/>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ind w:right="113"/>
              <w:jc w:val="center"/>
              <w:rPr>
                <w:rFonts w:hint="eastAsia" w:ascii="ＭＳ ゴシック" w:hAnsi="ＭＳ ゴシック" w:eastAsia="ＭＳ ゴシック"/>
                <w:sz w:val="18"/>
              </w:rPr>
            </w:pPr>
          </w:p>
        </w:tc>
        <w:tc>
          <w:tcPr>
            <w:tcW w:w="1984" w:type="dxa"/>
            <w:tcBorders>
              <w:top w:val="single" w:color="BFBFBF" w:themeColor="background1" w:themeShade="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ind w:firstLine="90" w:firstLineChars="50"/>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u w:val="none" w:color="auto"/>
              </w:rPr>
              <w:t xml:space="preserve">3 </w:t>
            </w:r>
            <w:r>
              <w:rPr>
                <w:rFonts w:hint="eastAsia" w:ascii="ＭＳ ゴシック" w:hAnsi="ＭＳ ゴシック" w:eastAsia="ＭＳ ゴシック"/>
                <w:color w:val="000000" w:themeColor="text1"/>
                <w:kern w:val="0"/>
                <w:sz w:val="18"/>
              </w:rPr>
              <w:t>検査・試験</w:t>
            </w:r>
          </w:p>
        </w:tc>
        <w:tc>
          <w:tcPr>
            <w:tcW w:w="7372" w:type="dxa"/>
            <w:gridSpan w:val="2"/>
            <w:tcBorders>
              <w:top w:val="single" w:color="BFBFBF" w:themeColor="background1" w:themeShade="C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wordWrap w:val="0"/>
              <w:adjustRightInd w:val="0"/>
              <w:ind w:firstLine="180" w:firstLineChars="100"/>
              <w:jc w:val="left"/>
              <w:textAlignment w:val="baseline"/>
              <w:rPr>
                <w:rFonts w:hint="eastAsia" w:ascii="ＭＳ ゴシック" w:hAnsi="ＭＳ ゴシック" w:eastAsia="ＭＳ ゴシック"/>
                <w:color w:val="000000" w:themeColor="text1"/>
                <w:kern w:val="0"/>
                <w:sz w:val="18"/>
              </w:rPr>
            </w:pPr>
            <w:r>
              <w:rPr>
                <w:rFonts w:hint="eastAsia" w:ascii="ＭＳ ゴシック" w:hAnsi="ＭＳ ゴシック" w:eastAsia="ＭＳ ゴシック"/>
                <w:color w:val="000000" w:themeColor="text1"/>
                <w:kern w:val="0"/>
                <w:sz w:val="18"/>
              </w:rPr>
              <w:t>検査・試験については標準仕様書によるものの他監督</w:t>
            </w:r>
            <w:r>
              <w:rPr>
                <w:rFonts w:hint="eastAsia" w:ascii="ＭＳ ゴシック" w:hAnsi="ＭＳ ゴシック" w:eastAsia="ＭＳ ゴシック"/>
                <w:color w:val="000000" w:themeColor="text1"/>
                <w:sz w:val="18"/>
              </w:rPr>
              <w:t>職</w:t>
            </w:r>
            <w:r>
              <w:rPr>
                <w:rFonts w:hint="eastAsia" w:ascii="ＭＳ ゴシック" w:hAnsi="ＭＳ ゴシック" w:eastAsia="ＭＳ ゴシック"/>
                <w:color w:val="000000" w:themeColor="text1"/>
                <w:kern w:val="0"/>
                <w:sz w:val="18"/>
              </w:rPr>
              <w:t>員の指示による。</w:t>
            </w:r>
          </w:p>
          <w:p>
            <w:pPr>
              <w:pStyle w:val="0"/>
              <w:suppressAutoHyphens w:val="1"/>
              <w:wordWrap w:val="0"/>
              <w:adjustRightInd w:val="0"/>
              <w:ind w:left="0" w:leftChars="0" w:firstLine="4860" w:firstLineChars="2700"/>
              <w:jc w:val="left"/>
              <w:textAlignment w:val="baseline"/>
              <w:rPr>
                <w:rFonts w:hint="eastAsia" w:ascii="ＭＳ ゴシック" w:hAnsi="ＭＳ ゴシック" w:eastAsia="ＭＳ ゴシック"/>
                <w:color w:val="000000" w:themeColor="text1"/>
                <w:kern w:val="0"/>
                <w:sz w:val="18"/>
              </w:rPr>
            </w:pP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11</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xml:space="preserve">1 </w:t>
            </w:r>
            <w:r>
              <w:rPr>
                <w:rFonts w:hint="eastAsia"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 xml:space="preserve"> 2</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4</w:t>
            </w:r>
            <w:r>
              <w:rPr>
                <w:rFonts w:hint="default" w:ascii="ＭＳ ゴシック" w:hAnsi="ＭＳ ゴシック" w:eastAsia="ＭＳ ゴシック"/>
                <w:color w:val="000000" w:themeColor="text1"/>
                <w:kern w:val="0"/>
                <w:sz w:val="18"/>
              </w:rPr>
              <w:t>．</w:t>
            </w:r>
            <w:r>
              <w:rPr>
                <w:rFonts w:hint="eastAsia" w:ascii="ＭＳ ゴシック" w:hAnsi="ＭＳ ゴシック" w:eastAsia="ＭＳ ゴシック"/>
                <w:color w:val="000000" w:themeColor="text1"/>
                <w:kern w:val="0"/>
                <w:sz w:val="18"/>
              </w:rPr>
              <w:t>3</w:t>
            </w:r>
            <w:r>
              <w:rPr>
                <w:rFonts w:hint="default" w:ascii="ＭＳ ゴシック" w:hAnsi="ＭＳ ゴシック" w:eastAsia="ＭＳ ゴシック"/>
                <w:color w:val="000000" w:themeColor="text1"/>
                <w:kern w:val="0"/>
                <w:sz w:val="18"/>
              </w:rPr>
              <w:t>）</w:t>
            </w:r>
          </w:p>
        </w:tc>
      </w:tr>
      <w:tr>
        <w:trPr>
          <w:cantSplit/>
          <w:trHeight w:val="1044" w:hRule="exact"/>
        </w:trPr>
        <w:tc>
          <w:tcPr>
            <w:tcW w:w="8656"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right="706" w:rightChars="336" w:firstLine="701" w:firstLineChars="250"/>
              <w:jc w:val="distribute"/>
              <w:rPr>
                <w:rFonts w:hint="default" w:ascii="ＭＳ ゴシック" w:hAnsi="ＭＳ ゴシック" w:eastAsia="ＭＳ ゴシック"/>
                <w:b w:val="1"/>
                <w:color w:val="000000" w:themeColor="text1"/>
                <w:sz w:val="28"/>
              </w:rPr>
            </w:pPr>
            <w:r>
              <w:rPr>
                <w:rFonts w:hint="eastAsia" w:ascii="ＭＳ ゴシック" w:hAnsi="ＭＳ ゴシック" w:eastAsia="ＭＳ ゴシック"/>
                <w:b w:val="1"/>
                <w:color w:val="000000" w:themeColor="text1"/>
                <w:sz w:val="28"/>
              </w:rPr>
              <w:t>秋田県建設部営繕課</w:t>
            </w:r>
          </w:p>
        </w:tc>
        <w:tc>
          <w:tcPr>
            <w:tcW w:w="984"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color w:val="000000" w:themeColor="text1"/>
                <w:sz w:val="18"/>
              </w:rPr>
            </w:pP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sectPr>
      <w:footerReference r:id="rId6" w:type="default"/>
      <w:pgSz w:w="11906" w:h="16838"/>
      <w:pgMar w:top="1134" w:right="1134" w:bottom="1701"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p>
    <w:pPr>
      <w:pStyle w:val="17"/>
      <w:rPr>
        <w:rFonts w:hint="default"/>
      </w:rPr>
    </w:pP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E12406A"/>
    <w:lvl w:ilvl="0" w:tplc="73FC02EA">
      <w:start w:val="1"/>
      <w:numFmt w:val="decimalEnclosedParen"/>
      <w:lvlText w:val="%1"/>
      <w:lvlJc w:val="left"/>
      <w:pPr>
        <w:ind w:left="511" w:hanging="360"/>
      </w:pPr>
      <w:rPr>
        <w:color w:val="auto"/>
      </w:r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1">
    <w:nsid w:val="00000002"/>
    <w:multiLevelType w:val="hybridMultilevel"/>
    <w:tmpl w:val="6630A0DA"/>
    <w:lvl w:ilvl="0" w:tplc="4016043A">
      <w:start w:val="1"/>
      <w:numFmt w:val="decimalEnclosedParen"/>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8" w:lineRule="exact"/>
      <w:jc w:val="both"/>
    </w:pPr>
    <w:rPr>
      <w:spacing w:val="-7"/>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2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customStyle="1">
    <w:name w:val="フッター (文字)"/>
    <w:next w:val="20"/>
    <w:link w:val="17"/>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627</TotalTime>
  <Pages>20</Pages>
  <Words>821</Words>
  <Characters>17128</Characters>
  <Application>JUST Note</Application>
  <Lines>2920</Lines>
  <Paragraphs>1329</Paragraphs>
  <Company>秋田県</Company>
  <CharactersWithSpaces>20801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建築工事特記仕様書（Ⅰ）</dc:title>
  <dc:creator>akita</dc:creator>
  <cp:lastModifiedBy>今野　新平</cp:lastModifiedBy>
  <cp:lastPrinted>2020-03-17T02:54:02Z</cp:lastPrinted>
  <dcterms:created xsi:type="dcterms:W3CDTF">2018-04-23T01:42:00Z</dcterms:created>
  <dcterms:modified xsi:type="dcterms:W3CDTF">2020-03-17T03:05:20Z</dcterms:modified>
  <cp:revision>59</cp:revision>
</cp:coreProperties>
</file>