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02" w:lineRule="exact"/>
        <w:rPr>
          <w:rFonts w:hint="default" w:ascii="ＭＳ ゴシック" w:hAnsi="ＭＳ ゴシック"/>
          <w:b w:val="1"/>
        </w:rPr>
      </w:pPr>
      <w:bookmarkStart w:id="0" w:name="_GoBack"/>
      <w:bookmarkEnd w:id="0"/>
      <w:r>
        <w:rPr>
          <w:rFonts w:hint="eastAsia"/>
          <w:b w:val="1"/>
          <w:sz w:val="24"/>
        </w:rPr>
        <w:t>【様式例</w:t>
      </w:r>
      <w:r>
        <w:rPr>
          <w:rFonts w:hint="eastAsia"/>
          <w:b w:val="1"/>
          <w:sz w:val="24"/>
        </w:rPr>
        <w:t>4</w:t>
      </w:r>
      <w:r>
        <w:rPr>
          <w:rFonts w:hint="eastAsia"/>
          <w:b w:val="1"/>
          <w:sz w:val="24"/>
        </w:rPr>
        <w:t>：実務者養成施設】</w:t>
      </w:r>
    </w:p>
    <w:p>
      <w:pPr>
        <w:pStyle w:val="0"/>
        <w:adjustRightInd w:val="1"/>
        <w:spacing w:line="342" w:lineRule="exact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adjustRightInd w:val="1"/>
        <w:spacing w:line="342" w:lineRule="exac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時　　間　　割（通信課程：面接授業）</w:t>
      </w:r>
    </w:p>
    <w:p>
      <w:pPr>
        <w:pStyle w:val="0"/>
        <w:adjustRightInd w:val="1"/>
        <w:spacing w:line="272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　　　</w:t>
      </w:r>
    </w:p>
    <w:tbl>
      <w:tblPr>
        <w:tblStyle w:val="17"/>
        <w:tblW w:w="100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2694"/>
        <w:gridCol w:w="2551"/>
        <w:gridCol w:w="4144"/>
      </w:tblGrid>
      <w:tr>
        <w:trPr>
          <w:trHeight w:val="340" w:hRule="atLeast"/>
        </w:trPr>
        <w:tc>
          <w:tcPr>
            <w:tcW w:w="6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>
        <w:trPr>
          <w:trHeight w:val="34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１日目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○○○・・・</w:t>
            </w:r>
          </w:p>
        </w:tc>
        <w:tc>
          <w:tcPr>
            <w:tcW w:w="414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○○○○・・・・</w:t>
            </w: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２日目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３日目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４日目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５日目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６日目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７日目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-1134" w:right="1020" w:bottom="1020" w:left="1020" w:header="1134" w:footer="720" w:gutter="0"/>
      <w:pgNumType w:start="1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