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textAlignment w:val="baseline"/>
        <w:rPr>
          <w:rFonts w:hint="default" w:ascii="HGSｺﾞｼｯｸM" w:hAnsi="HGSｺﾞｼｯｸM" w:eastAsia="HGSｺﾞｼｯｸM"/>
          <w:color w:val="000000"/>
          <w:spacing w:val="10"/>
          <w:kern w:val="0"/>
          <w:sz w:val="24"/>
          <w:bdr w:val="single" w:color="auto" w:sz="4" w:space="0"/>
        </w:rPr>
      </w:pPr>
      <w:r>
        <w:rPr>
          <w:rFonts w:hint="eastAsia" w:ascii="HGSｺﾞｼｯｸM" w:hAnsi="HGSｺﾞｼｯｸM" w:eastAsia="HGSｺﾞｼｯｸM"/>
          <w:color w:val="000000"/>
          <w:spacing w:val="10"/>
          <w:kern w:val="0"/>
          <w:sz w:val="24"/>
        </w:rPr>
        <mc:AlternateContent>
          <mc:Choice Requires="wps">
            <w:drawing>
              <wp:anchor distT="0" distB="0" distL="114300" distR="114300" simplePos="0" relativeHeight="6" behindDoc="0" locked="0" layoutInCell="1" hidden="0" allowOverlap="1">
                <wp:simplePos x="0" y="0"/>
                <wp:positionH relativeFrom="column">
                  <wp:posOffset>-27940</wp:posOffset>
                </wp:positionH>
                <wp:positionV relativeFrom="paragraph">
                  <wp:posOffset>8255</wp:posOffset>
                </wp:positionV>
                <wp:extent cx="5905500" cy="504825"/>
                <wp:effectExtent l="11430" t="4445" r="99695" b="106680"/>
                <wp:wrapNone/>
                <wp:docPr id="1026" name="角丸四角形 7"/>
                <a:graphic xmlns:a="http://schemas.openxmlformats.org/drawingml/2006/main">
                  <a:graphicData uri="http://schemas.microsoft.com/office/word/2010/wordprocessingShape">
                    <wps:wsp>
                      <wps:cNvPr id="1026" name="角丸四角形 7"/>
                      <wps:cNvSpPr/>
                      <wps:spPr>
                        <a:xfrm>
                          <a:off x="0" y="0"/>
                          <a:ext cx="5905500" cy="504825"/>
                        </a:xfrm>
                        <a:prstGeom prst="roundRect">
                          <a:avLst/>
                        </a:prstGeom>
                        <a:solidFill>
                          <a:srgbClr val="002060"/>
                        </a:solidFill>
                        <a:ln>
                          <a:noFill/>
                        </a:ln>
                        <a:effectLst>
                          <a:outerShdw blurRad="50800" dist="762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0" w:lineRule="atLeast"/>
                              <w:jc w:val="left"/>
                              <w:rPr>
                                <w:rFonts w:hint="default" w:ascii="メイリオ" w:hAnsi="メイリオ" w:eastAsia="メイリオ"/>
                                <w:color w:val="FFFFFF" w:themeColor="background1"/>
                                <w:sz w:val="22"/>
                              </w:rPr>
                            </w:pPr>
                            <w:r>
                              <w:rPr>
                                <w:rFonts w:hint="eastAsia" w:ascii="メイリオ" w:hAnsi="メイリオ" w:eastAsia="メイリオ"/>
                                <w:b w:val="1"/>
                                <w:color w:val="FFFFFF" w:themeColor="background1"/>
                                <w:spacing w:val="10"/>
                                <w:kern w:val="0"/>
                                <w:sz w:val="32"/>
                              </w:rPr>
                              <w:t>「障害者等用駐車区画」とは？</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7" style="mso-wrap-distance-right:9pt;mso-wrap-distance-bottom:0pt;margin-top:0.65pt;mso-position-vertical-relative:text;mso-position-horizontal-relative:text;v-text-anchor:middle;position:absolute;height:39.75pt;mso-wrap-distance-top:0pt;width:465pt;mso-wrap-distance-left:9pt;margin-left:-2.2000000000000002pt;z-index:6;" o:spid="_x0000_s1026" o:allowincell="t" o:allowoverlap="t" filled="t" fillcolor="#002060" stroked="f" strokecolor="#385d8a" strokeweight="2pt" o:spt="2" arcsize="10923f">
                <v:fill/>
                <v:stroke linestyle="single" endcap="flat" dashstyle="solid"/>
                <v:shadow on="t" color="#000000" opacity="26214f" offset="4.2426771653543307pt,4.2426771653543307pt" origin="-0.5,-0.5" matrix="65536f,,,65536f,,"/>
                <v:textbox style="layout-flow:horizontal;">
                  <w:txbxContent>
                    <w:p>
                      <w:pPr>
                        <w:pStyle w:val="0"/>
                        <w:spacing w:line="0" w:lineRule="atLeast"/>
                        <w:jc w:val="left"/>
                        <w:rPr>
                          <w:rFonts w:hint="default" w:ascii="メイリオ" w:hAnsi="メイリオ" w:eastAsia="メイリオ"/>
                          <w:color w:val="FFFFFF" w:themeColor="background1"/>
                          <w:sz w:val="22"/>
                        </w:rPr>
                      </w:pPr>
                      <w:r>
                        <w:rPr>
                          <w:rFonts w:hint="eastAsia" w:ascii="メイリオ" w:hAnsi="メイリオ" w:eastAsia="メイリオ"/>
                          <w:b w:val="1"/>
                          <w:color w:val="FFFFFF" w:themeColor="background1"/>
                          <w:spacing w:val="10"/>
                          <w:kern w:val="0"/>
                          <w:sz w:val="32"/>
                        </w:rPr>
                        <w:t>「障害者等用駐車区画」とは？</w:t>
                      </w:r>
                    </w:p>
                  </w:txbxContent>
                </v:textbox>
                <v:imagedata o:title=""/>
                <w10:wrap type="none" anchorx="text" anchory="text"/>
              </v:roundrect>
            </w:pict>
          </mc:Fallback>
        </mc:AlternateContent>
      </w:r>
    </w:p>
    <w:p>
      <w:pPr>
        <w:pStyle w:val="0"/>
        <w:overflowPunct w:val="0"/>
        <w:textAlignment w:val="baseline"/>
        <w:rPr>
          <w:rFonts w:hint="default" w:ascii="HGSｺﾞｼｯｸM" w:hAnsi="HGSｺﾞｼｯｸM" w:eastAsia="HGSｺﾞｼｯｸM"/>
          <w:color w:val="000000"/>
          <w:spacing w:val="10"/>
          <w:kern w:val="0"/>
          <w:sz w:val="28"/>
          <w:bdr w:val="single" w:color="auto" w:sz="4" w:space="0"/>
        </w:rPr>
      </w:pPr>
      <w:r>
        <w:rPr>
          <w:rFonts w:hint="eastAsia" w:ascii="HGSｺﾞｼｯｸM" w:hAnsi="HGSｺﾞｼｯｸM" w:eastAsia="HGSｺﾞｼｯｸM"/>
          <w:color w:val="000000"/>
          <w:spacing w:val="10"/>
          <w:kern w:val="0"/>
          <w:sz w:val="28"/>
          <w:bdr w:val="single" w:color="auto" w:sz="4" w:space="0"/>
        </w:rPr>
        <w:t>　</w:t>
      </w:r>
    </w:p>
    <w:p>
      <w:pPr>
        <w:pStyle w:val="0"/>
        <w:overflowPunct w:val="0"/>
        <w:spacing w:after="169" w:afterLines="50" w:afterAutospacing="0"/>
        <w:ind w:left="242" w:hanging="242" w:hangingChars="100"/>
        <w:textAlignment w:val="baseline"/>
        <w:rPr>
          <w:rFonts w:hint="default" w:asciiTheme="majorEastAsia" w:hAnsiTheme="majorEastAsia" w:eastAsiaTheme="majorEastAsia"/>
          <w:b w:val="1"/>
          <w:color w:val="000000"/>
          <w:spacing w:val="2"/>
          <w:kern w:val="0"/>
          <w:sz w:val="24"/>
          <w:u w:val="single" w:color="auto"/>
        </w:rPr>
      </w:pPr>
      <w:r>
        <w:rPr>
          <w:rFonts w:hint="eastAsia" w:asciiTheme="majorEastAsia" w:hAnsiTheme="majorEastAsia" w:eastAsiaTheme="majorEastAsia"/>
          <w:b w:val="1"/>
          <w:color w:val="000000"/>
          <w:spacing w:val="2"/>
          <w:kern w:val="0"/>
          <w:sz w:val="24"/>
          <w:u w:val="single" w:color="auto"/>
        </w:rPr>
        <w:t>１　県バリアフリー社会の形成に関する条例及び同条例施行規則で定める整備基準</w:t>
      </w:r>
    </w:p>
    <w:tbl>
      <w:tblPr>
        <w:tblStyle w:val="11"/>
        <w:tblW w:w="0" w:type="auto"/>
        <w:tblInd w:w="3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630"/>
      </w:tblGrid>
      <w:tr>
        <w:trPr>
          <w:trHeight w:val="1016" w:hRule="atLeast"/>
        </w:trPr>
        <w:tc>
          <w:tcPr>
            <w:tcW w:w="8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6" w:lineRule="atLeast"/>
              <w:ind w:left="103" w:leftChars="50" w:firstLine="433" w:firstLineChars="200"/>
              <w:jc w:val="left"/>
              <w:textAlignment w:val="baseline"/>
              <w:rPr>
                <w:rFonts w:hint="default" w:ascii="HGSｺﾞｼｯｸM" w:hAnsi="HGSｺﾞｼｯｸM" w:eastAsia="HGSｺﾞｼｯｸM"/>
                <w:color w:val="000000"/>
                <w:kern w:val="0"/>
                <w:sz w:val="22"/>
              </w:rPr>
            </w:pPr>
            <w:r>
              <w:rPr>
                <w:rFonts w:hint="eastAsia" w:ascii="HGSｺﾞｼｯｸM" w:hAnsi="HGSｺﾞｼｯｸM" w:eastAsia="HGSｺﾞｼｯｸM"/>
                <w:color w:val="000000"/>
                <w:kern w:val="0"/>
                <w:sz w:val="22"/>
              </w:rPr>
              <w:t>不特定かつ多数の者の利用に供する駐車場（自動車の駐車の用に供する部分の</w:t>
            </w:r>
          </w:p>
          <w:p>
            <w:pPr>
              <w:pStyle w:val="0"/>
              <w:suppressAutoHyphens w:val="1"/>
              <w:kinsoku w:val="0"/>
              <w:overflowPunct w:val="0"/>
              <w:autoSpaceDE w:val="0"/>
              <w:autoSpaceDN w:val="0"/>
              <w:adjustRightInd w:val="0"/>
              <w:spacing w:line="286" w:lineRule="atLeast"/>
              <w:ind w:left="103" w:leftChars="50" w:firstLine="217" w:firstLineChars="100"/>
              <w:jc w:val="left"/>
              <w:textAlignment w:val="baseline"/>
              <w:rPr>
                <w:rFonts w:hint="default" w:ascii="HGSｺﾞｼｯｸM" w:hAnsi="HGSｺﾞｼｯｸM" w:eastAsia="HGSｺﾞｼｯｸM"/>
                <w:color w:val="000000"/>
                <w:kern w:val="0"/>
                <w:sz w:val="22"/>
              </w:rPr>
            </w:pPr>
            <w:r>
              <w:rPr>
                <w:rFonts w:hint="eastAsia" w:ascii="HGSｺﾞｼｯｸM" w:hAnsi="HGSｺﾞｼｯｸM" w:eastAsia="HGSｺﾞｼｯｸM"/>
                <w:color w:val="000000"/>
                <w:spacing w:val="4"/>
                <w:kern w:val="0"/>
                <w:sz w:val="22"/>
                <w:fitText w:val="7920" w:id="1"/>
              </w:rPr>
              <w:t>面積</w:t>
            </w:r>
            <w:r>
              <w:rPr>
                <w:rFonts w:hint="eastAsia" w:ascii="HGSｺﾞｼｯｸM" w:hAnsi="HGSｺﾞｼｯｸM" w:eastAsia="HGSｺﾞｼｯｸM"/>
                <w:color w:val="000000"/>
                <w:spacing w:val="4"/>
                <w:kern w:val="0"/>
                <w:sz w:val="22"/>
                <w:fitText w:val="7920" w:id="1"/>
              </w:rPr>
              <w:t>500</w:t>
            </w:r>
            <w:r>
              <w:rPr>
                <w:rFonts w:hint="eastAsia" w:ascii="HGSｺﾞｼｯｸM" w:hAnsi="HGSｺﾞｼｯｸM" w:eastAsia="HGSｺﾞｼｯｸM"/>
                <w:color w:val="000000"/>
                <w:spacing w:val="4"/>
                <w:kern w:val="0"/>
                <w:sz w:val="22"/>
                <w:fitText w:val="7920" w:id="1"/>
              </w:rPr>
              <w:t>㎡以上のものに限る。）を設ける場合においては、次に定める構造</w:t>
            </w:r>
            <w:r>
              <w:rPr>
                <w:rFonts w:hint="eastAsia" w:ascii="HGSｺﾞｼｯｸM" w:hAnsi="HGSｺﾞｼｯｸM" w:eastAsia="HGSｺﾞｼｯｸM"/>
                <w:color w:val="000000"/>
                <w:spacing w:val="3"/>
                <w:kern w:val="0"/>
                <w:sz w:val="22"/>
                <w:fitText w:val="7920" w:id="1"/>
              </w:rPr>
              <w:t>の</w:t>
            </w:r>
          </w:p>
          <w:p>
            <w:pPr>
              <w:pStyle w:val="0"/>
              <w:suppressAutoHyphens w:val="1"/>
              <w:kinsoku w:val="0"/>
              <w:wordWrap w:val="0"/>
              <w:overflowPunct w:val="0"/>
              <w:autoSpaceDE w:val="0"/>
              <w:autoSpaceDN w:val="0"/>
              <w:adjustRightInd w:val="0"/>
              <w:spacing w:after="101" w:afterLines="30" w:afterAutospacing="0" w:line="286" w:lineRule="atLeast"/>
              <w:ind w:left="103" w:leftChars="50" w:firstLine="217" w:firstLineChars="100"/>
              <w:jc w:val="left"/>
              <w:textAlignment w:val="baseline"/>
              <w:rPr>
                <w:rFonts w:hint="default" w:ascii="HGSｺﾞｼｯｸM" w:hAnsi="HGSｺﾞｼｯｸM" w:eastAsia="HGSｺﾞｼｯｸM"/>
                <w:color w:val="000000"/>
                <w:spacing w:val="10"/>
                <w:kern w:val="0"/>
                <w:sz w:val="22"/>
              </w:rPr>
            </w:pPr>
            <w:r>
              <w:rPr>
                <w:rFonts w:hint="eastAsia" w:ascii="HGSｺﾞｼｯｸM" w:hAnsi="HGSｺﾞｼｯｸM" w:eastAsia="HGSｺﾞｼｯｸM"/>
                <w:color w:val="000000"/>
                <w:kern w:val="0"/>
                <w:sz w:val="22"/>
              </w:rPr>
              <w:t>車いす使用者用駐車施設を１以上設けること。</w:t>
            </w:r>
          </w:p>
        </w:tc>
      </w:tr>
    </w:tbl>
    <w:p>
      <w:pPr>
        <w:pStyle w:val="0"/>
        <w:overflowPunct w:val="0"/>
        <w:jc w:val="left"/>
        <w:textAlignment w:val="baseline"/>
        <w:rPr>
          <w:rFonts w:hint="default" w:ascii="HGSｺﾞｼｯｸM" w:hAnsi="HGSｺﾞｼｯｸM" w:eastAsia="HGSｺﾞｼｯｸM"/>
          <w:color w:val="000000"/>
          <w:kern w:val="0"/>
          <w:sz w:val="22"/>
        </w:rPr>
      </w:pPr>
      <w:r>
        <w:rPr>
          <w:rFonts w:hint="eastAsia" w:ascii="HGSｺﾞｼｯｸM" w:hAnsi="HGSｺﾞｼｯｸM" w:eastAsia="HGSｺﾞｼｯｸM"/>
          <w:color w:val="000000"/>
          <w:kern w:val="0"/>
          <w:sz w:val="22"/>
        </w:rPr>
        <w:t>（１）施設の出入口から車いす使用者用駐車施設に至る経路の距離ができるだけ短くなる</w:t>
      </w:r>
    </w:p>
    <w:p>
      <w:pPr>
        <w:pStyle w:val="0"/>
        <w:overflowPunct w:val="0"/>
        <w:ind w:firstLine="433" w:firstLineChars="200"/>
        <w:jc w:val="left"/>
        <w:textAlignment w:val="baseline"/>
        <w:rPr>
          <w:rFonts w:hint="default" w:ascii="HGSｺﾞｼｯｸM" w:hAnsi="HGSｺﾞｼｯｸM" w:eastAsia="HGSｺﾞｼｯｸM"/>
          <w:color w:val="000000"/>
          <w:spacing w:val="10"/>
          <w:kern w:val="0"/>
          <w:sz w:val="22"/>
        </w:rPr>
      </w:pPr>
      <w:r>
        <w:rPr>
          <w:rFonts w:hint="eastAsia" w:ascii="HGSｺﾞｼｯｸM" w:hAnsi="HGSｺﾞｼｯｸM" w:eastAsia="HGSｺﾞｼｯｸM"/>
          <w:color w:val="000000"/>
          <w:kern w:val="0"/>
          <w:sz w:val="22"/>
        </w:rPr>
        <w:t>位置に設けること</w:t>
      </w:r>
    </w:p>
    <w:p>
      <w:pPr>
        <w:pStyle w:val="0"/>
        <w:overflowPunct w:val="0"/>
        <w:jc w:val="left"/>
        <w:textAlignment w:val="baseline"/>
        <w:rPr>
          <w:rFonts w:hint="default" w:ascii="HGSｺﾞｼｯｸM" w:hAnsi="HGSｺﾞｼｯｸM" w:eastAsia="HGSｺﾞｼｯｸM"/>
          <w:color w:val="000000"/>
          <w:kern w:val="0"/>
          <w:sz w:val="22"/>
        </w:rPr>
      </w:pPr>
      <w:r>
        <w:rPr>
          <w:rFonts w:hint="eastAsia" w:ascii="HGSｺﾞｼｯｸM" w:hAnsi="HGSｺﾞｼｯｸM" w:eastAsia="HGSｺﾞｼｯｸM"/>
          <w:color w:val="000000"/>
          <w:kern w:val="0"/>
          <w:sz w:val="22"/>
        </w:rPr>
        <w:t>（２）積雪、落雪、路面凍結等に十分配慮し、車いす使用者が安全に利用することができ</w:t>
      </w:r>
    </w:p>
    <w:p>
      <w:pPr>
        <w:pStyle w:val="0"/>
        <w:overflowPunct w:val="0"/>
        <w:ind w:firstLine="433" w:firstLineChars="200"/>
        <w:jc w:val="left"/>
        <w:textAlignment w:val="baseline"/>
        <w:rPr>
          <w:rFonts w:hint="default" w:ascii="HGSｺﾞｼｯｸM" w:hAnsi="HGSｺﾞｼｯｸM" w:eastAsia="HGSｺﾞｼｯｸM"/>
          <w:color w:val="000000"/>
          <w:spacing w:val="10"/>
          <w:kern w:val="0"/>
          <w:sz w:val="22"/>
        </w:rPr>
      </w:pPr>
      <w:r>
        <w:rPr>
          <w:rFonts w:hint="eastAsia" w:ascii="HGSｺﾞｼｯｸM" w:hAnsi="HGSｺﾞｼｯｸM" w:eastAsia="HGSｺﾞｼｯｸM"/>
          <w:color w:val="000000"/>
          <w:kern w:val="0"/>
          <w:sz w:val="22"/>
        </w:rPr>
        <w:t>る場所に設けること</w:t>
      </w:r>
    </w:p>
    <w:p>
      <w:pPr>
        <w:pStyle w:val="0"/>
        <w:overflowPunct w:val="0"/>
        <w:textAlignment w:val="baseline"/>
        <w:rPr>
          <w:rFonts w:hint="default" w:ascii="HGSｺﾞｼｯｸM" w:hAnsi="HGSｺﾞｼｯｸM" w:eastAsia="HGSｺﾞｼｯｸM"/>
          <w:color w:val="000000"/>
          <w:spacing w:val="10"/>
          <w:kern w:val="0"/>
          <w:sz w:val="22"/>
        </w:rPr>
      </w:pPr>
      <w:r>
        <w:rPr>
          <w:rFonts w:hint="eastAsia" w:ascii="HGSｺﾞｼｯｸM" w:hAnsi="HGSｺﾞｼｯｸM" w:eastAsia="HGSｺﾞｼｯｸM"/>
          <w:color w:val="000000"/>
          <w:kern w:val="0"/>
          <w:sz w:val="22"/>
        </w:rPr>
        <w:t>（３）幅は、３５０ｃｍ以上とすること</w:t>
      </w:r>
      <w:bookmarkStart w:id="0" w:name="_GoBack"/>
      <w:bookmarkEnd w:id="0"/>
    </w:p>
    <w:p>
      <w:pPr>
        <w:pStyle w:val="0"/>
        <w:overflowPunct w:val="0"/>
        <w:textAlignment w:val="baseline"/>
        <w:rPr>
          <w:rFonts w:hint="default" w:ascii="HGSｺﾞｼｯｸM" w:hAnsi="HGSｺﾞｼｯｸM" w:eastAsia="HGSｺﾞｼｯｸM"/>
          <w:color w:val="000000"/>
          <w:spacing w:val="10"/>
          <w:kern w:val="0"/>
          <w:sz w:val="22"/>
        </w:rPr>
      </w:pPr>
      <w:r>
        <w:rPr>
          <w:rFonts w:hint="eastAsia" w:ascii="HGSｺﾞｼｯｸM" w:hAnsi="HGSｺﾞｼｯｸM" w:eastAsia="HGSｺﾞｼｯｸM"/>
          <w:color w:val="000000"/>
          <w:kern w:val="0"/>
          <w:sz w:val="22"/>
        </w:rPr>
        <w:t>（４）車いす使用者用駐車施設である旨を見やすい方法で表示すること</w:t>
      </w:r>
    </w:p>
    <w:p>
      <w:pPr>
        <w:pStyle w:val="0"/>
        <w:overflowPunct w:val="0"/>
        <w:jc w:val="left"/>
        <w:textAlignment w:val="baseline"/>
        <w:rPr>
          <w:rFonts w:hint="default" w:ascii="HGSｺﾞｼｯｸM" w:hAnsi="HGSｺﾞｼｯｸM" w:eastAsia="HGSｺﾞｼｯｸM"/>
          <w:color w:val="000000"/>
          <w:kern w:val="0"/>
          <w:sz w:val="22"/>
        </w:rPr>
      </w:pPr>
      <w:r>
        <w:rPr>
          <w:rFonts w:hint="eastAsia" w:ascii="HGSｺﾞｼｯｸM" w:hAnsi="HGSｺﾞｼｯｸM" w:eastAsia="HGSｺﾞｼｯｸM"/>
          <w:color w:val="000000"/>
          <w:kern w:val="0"/>
          <w:sz w:val="22"/>
        </w:rPr>
        <w:t>（５）車いす使用者用駐車施設の位置及び自動車の利用に供する出入口から車いす使用</w:t>
      </w:r>
    </w:p>
    <w:p>
      <w:pPr>
        <w:pStyle w:val="0"/>
        <w:overflowPunct w:val="0"/>
        <w:ind w:firstLine="433" w:firstLineChars="200"/>
        <w:jc w:val="left"/>
        <w:textAlignment w:val="baseline"/>
        <w:rPr>
          <w:rFonts w:hint="default" w:ascii="HGSｺﾞｼｯｸM" w:hAnsi="HGSｺﾞｼｯｸM" w:eastAsia="HGSｺﾞｼｯｸM"/>
          <w:color w:val="000000"/>
          <w:spacing w:val="10"/>
          <w:kern w:val="0"/>
          <w:sz w:val="22"/>
        </w:rPr>
      </w:pPr>
      <w:r>
        <w:rPr>
          <w:rFonts w:hint="eastAsia" w:ascii="HGSｺﾞｼｯｸM" w:hAnsi="HGSｺﾞｼｯｸM" w:eastAsia="HGSｺﾞｼｯｸM"/>
          <w:color w:val="000000"/>
          <w:kern w:val="0"/>
          <w:sz w:val="22"/>
        </w:rPr>
        <w:t>者用駐車施設に至る経路を表示すること</w:t>
      </w:r>
    </w:p>
    <w:p>
      <w:pPr>
        <w:pStyle w:val="0"/>
        <w:overflowPunct w:val="0"/>
        <w:textAlignment w:val="baseline"/>
        <w:rPr>
          <w:rFonts w:hint="default" w:ascii="HGSｺﾞｼｯｸM" w:hAnsi="HGSｺﾞｼｯｸM" w:eastAsia="HGSｺﾞｼｯｸM"/>
          <w:color w:val="000000"/>
          <w:spacing w:val="10"/>
          <w:kern w:val="0"/>
          <w:sz w:val="22"/>
        </w:rPr>
      </w:pPr>
    </w:p>
    <w:p>
      <w:pPr>
        <w:pStyle w:val="0"/>
        <w:overflowPunct w:val="0"/>
        <w:textAlignment w:val="baseline"/>
        <w:rPr>
          <w:rFonts w:hint="default" w:asciiTheme="majorEastAsia" w:hAnsiTheme="majorEastAsia" w:eastAsiaTheme="majorEastAsia"/>
          <w:b w:val="1"/>
          <w:color w:val="000000"/>
          <w:spacing w:val="10"/>
          <w:kern w:val="0"/>
          <w:sz w:val="22"/>
          <w:u w:val="single" w:color="auto"/>
        </w:rPr>
      </w:pPr>
      <w:r>
        <w:rPr>
          <w:rFonts w:hint="eastAsia" w:asciiTheme="majorEastAsia" w:hAnsiTheme="majorEastAsia" w:eastAsiaTheme="majorEastAsia"/>
          <w:b w:val="1"/>
          <w:color w:val="000000"/>
          <w:spacing w:val="2"/>
          <w:kern w:val="0"/>
          <w:sz w:val="24"/>
          <w:u w:val="single" w:color="auto"/>
        </w:rPr>
        <w:t>２　障害者等用駐車区画利用制度の対象となる駐車区画</w:t>
      </w:r>
    </w:p>
    <w:p>
      <w:pPr>
        <w:pStyle w:val="0"/>
        <w:overflowPunct w:val="0"/>
        <w:spacing w:before="169" w:beforeLines="50" w:beforeAutospacing="0"/>
        <w:textAlignment w:val="baseline"/>
        <w:rPr>
          <w:rFonts w:hint="default" w:ascii="HGSｺﾞｼｯｸM" w:hAnsi="HGSｺﾞｼｯｸM" w:eastAsia="HGSｺﾞｼｯｸM"/>
          <w:color w:val="000000"/>
          <w:spacing w:val="10"/>
          <w:kern w:val="0"/>
          <w:sz w:val="22"/>
        </w:rPr>
      </w:pPr>
      <w:r>
        <w:rPr>
          <w:rFonts w:hint="eastAsia" w:ascii="HGSｺﾞｼｯｸM" w:hAnsi="HGSｺﾞｼｯｸM" w:eastAsia="HGSｺﾞｼｯｸM"/>
          <w:b w:val="1"/>
          <w:color w:val="000000"/>
          <w:kern w:val="0"/>
          <w:sz w:val="22"/>
        </w:rPr>
        <mc:AlternateContent>
          <mc:Choice Requires="wps">
            <w:drawing>
              <wp:anchor distT="0" distB="0" distL="114300" distR="114300" simplePos="0" relativeHeight="3" behindDoc="0" locked="0" layoutInCell="1" hidden="0" allowOverlap="1">
                <wp:simplePos x="0" y="0"/>
                <wp:positionH relativeFrom="column">
                  <wp:posOffset>4248785</wp:posOffset>
                </wp:positionH>
                <wp:positionV relativeFrom="paragraph">
                  <wp:posOffset>85090</wp:posOffset>
                </wp:positionV>
                <wp:extent cx="1628775" cy="314325"/>
                <wp:effectExtent l="635" t="635" r="29845" b="10795"/>
                <wp:wrapNone/>
                <wp:docPr id="1027" name="テキスト ボックス 4"/>
                <a:graphic xmlns:a="http://schemas.openxmlformats.org/drawingml/2006/main">
                  <a:graphicData uri="http://schemas.microsoft.com/office/word/2010/wordprocessingShape">
                    <wps:wsp>
                      <wps:cNvPr id="1027" name="テキスト ボックス 4"/>
                      <wps:cNvSpPr txBox="1"/>
                      <wps:spPr>
                        <a:xfrm>
                          <a:off x="0" y="0"/>
                          <a:ext cx="1628775" cy="3143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default"/>
                              </w:rPr>
                            </w:pPr>
                            <w:r>
                              <w:rPr>
                                <w:rFonts w:hint="eastAsia" w:ascii="HGSｺﾞｼｯｸM" w:hAnsi="HGSｺﾞｼｯｸM" w:eastAsia="HGSｺﾞｼｯｸM"/>
                                <w:color w:val="000000"/>
                                <w:kern w:val="0"/>
                                <w:sz w:val="22"/>
                              </w:rPr>
                              <w:t>【整備例</w:t>
                            </w:r>
                            <w:r>
                              <w:rPr>
                                <w:rFonts w:hint="eastAsia" w:ascii="HGSｺﾞｼｯｸM" w:hAnsi="HGSｺﾞｼｯｸM" w:eastAsia="HGSｺﾞｼｯｸM"/>
                                <w:color w:val="000000"/>
                                <w:kern w:val="0"/>
                                <w:sz w:val="22"/>
                              </w:rPr>
                              <w:t xml:space="preserve"> </w:t>
                            </w:r>
                            <w:r>
                              <w:rPr>
                                <w:rFonts w:hint="eastAsia" w:ascii="HGSｺﾞｼｯｸM" w:hAnsi="HGSｺﾞｼｯｸM" w:eastAsia="HGSｺﾞｼｯｸM"/>
                                <w:color w:val="000000"/>
                                <w:kern w:val="0"/>
                                <w:sz w:val="22"/>
                              </w:rPr>
                              <w:t>①】</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6.7pt;mso-position-vertical-relative:text;mso-position-horizontal-relative:text;v-text-anchor:top;position:absolute;height:24.75pt;mso-wrap-distance-top:0pt;width:128.25pt;mso-wrap-distance-left:9pt;margin-left:334.55pt;z-index:3;" o:spid="_x0000_s1027" o:allowincell="t" o:allowoverlap="t" filled="t" fillcolor="#ffffff [3201]" stroked="t" strokecolor="#000000" strokeweight="1.5pt" o:spt="202" type="#_x0000_t202">
                <v:fill/>
                <v:stroke filltype="solid"/>
                <v:textbox style="layout-flow:horizontal;">
                  <w:txbxContent>
                    <w:p>
                      <w:pPr>
                        <w:pStyle w:val="0"/>
                        <w:jc w:val="center"/>
                        <w:rPr>
                          <w:rFonts w:hint="default"/>
                        </w:rPr>
                      </w:pPr>
                      <w:r>
                        <w:rPr>
                          <w:rFonts w:hint="eastAsia" w:ascii="HGSｺﾞｼｯｸM" w:hAnsi="HGSｺﾞｼｯｸM" w:eastAsia="HGSｺﾞｼｯｸM"/>
                          <w:color w:val="000000"/>
                          <w:kern w:val="0"/>
                          <w:sz w:val="22"/>
                        </w:rPr>
                        <w:t>【整備例</w:t>
                      </w:r>
                      <w:r>
                        <w:rPr>
                          <w:rFonts w:hint="eastAsia" w:ascii="HGSｺﾞｼｯｸM" w:hAnsi="HGSｺﾞｼｯｸM" w:eastAsia="HGSｺﾞｼｯｸM"/>
                          <w:color w:val="000000"/>
                          <w:kern w:val="0"/>
                          <w:sz w:val="22"/>
                        </w:rPr>
                        <w:t xml:space="preserve"> </w:t>
                      </w:r>
                      <w:r>
                        <w:rPr>
                          <w:rFonts w:hint="eastAsia" w:ascii="HGSｺﾞｼｯｸM" w:hAnsi="HGSｺﾞｼｯｸM" w:eastAsia="HGSｺﾞｼｯｸM"/>
                          <w:color w:val="000000"/>
                          <w:kern w:val="0"/>
                          <w:sz w:val="22"/>
                        </w:rPr>
                        <w:t>①】</w:t>
                      </w:r>
                    </w:p>
                  </w:txbxContent>
                </v:textbox>
                <v:imagedata o:title=""/>
                <w10:wrap type="none" anchorx="text" anchory="text"/>
              </v:shape>
            </w:pict>
          </mc:Fallback>
        </mc:AlternateContent>
      </w:r>
      <w:r>
        <w:rPr>
          <w:rFonts w:hint="eastAsia" w:ascii="HGSｺﾞｼｯｸM" w:hAnsi="HGSｺﾞｼｯｸM" w:eastAsia="HGSｺﾞｼｯｸM"/>
          <w:color w:val="000000"/>
          <w:kern w:val="0"/>
          <w:sz w:val="22"/>
        </w:rPr>
        <mc:AlternateContent>
          <mc:Choice Requires="wps">
            <w:drawing>
              <wp:anchor distT="0" distB="0" distL="114300" distR="114300" simplePos="0" relativeHeight="2" behindDoc="0" locked="0" layoutInCell="1" hidden="0" allowOverlap="1">
                <wp:simplePos x="0" y="0"/>
                <wp:positionH relativeFrom="column">
                  <wp:posOffset>3858260</wp:posOffset>
                </wp:positionH>
                <wp:positionV relativeFrom="paragraph">
                  <wp:posOffset>132715</wp:posOffset>
                </wp:positionV>
                <wp:extent cx="323850" cy="190500"/>
                <wp:effectExtent l="0" t="0" r="635" b="635"/>
                <wp:wrapNone/>
                <wp:docPr id="1028" name="左矢印 3"/>
                <a:graphic xmlns:a="http://schemas.openxmlformats.org/drawingml/2006/main">
                  <a:graphicData uri="http://schemas.microsoft.com/office/word/2010/wordprocessingShape">
                    <wps:wsp>
                      <wps:cNvPr id="1028" name="左矢印 3"/>
                      <wps:cNvSpPr/>
                      <wps:spPr>
                        <a:xfrm rot="10800000">
                          <a:off x="0" y="0"/>
                          <a:ext cx="323850" cy="190500"/>
                        </a:xfrm>
                        <a:prstGeom prst="lef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3" style="mso-wrap-distance-right:9pt;mso-wrap-distance-bottom:0pt;margin-top:10.45pt;mso-position-vertical-relative:text;mso-position-horizontal-relative:text;position:absolute;height:15pt;mso-wrap-distance-top:0pt;width:25.5pt;mso-wrap-distance-left:9pt;margin-left:303.8pt;z-index:2;rotation:180;" o:spid="_x0000_s1028" o:allowincell="t" o:allowoverlap="t" filled="t" fillcolor="#4f81bd [3204]" stroked="f" strokecolor="#385d8a" strokeweight="2pt" o:spt="66" type="#_x0000_t66" adj="10800,5400">
                <v:fill/>
                <v:stroke linestyle="single" endcap="flat" dashstyle="solid"/>
                <v:textbox style="layout-flow:horizontal;"/>
                <v:imagedata o:title=""/>
                <w10:wrap type="none" anchorx="text" anchory="text"/>
              </v:shape>
            </w:pict>
          </mc:Fallback>
        </mc:AlternateContent>
      </w:r>
      <w:r>
        <w:rPr>
          <w:rFonts w:hint="eastAsia" w:ascii="HGSｺﾞｼｯｸM" w:hAnsi="HGSｺﾞｼｯｸM" w:eastAsia="HGSｺﾞｼｯｸM"/>
          <w:color w:val="000000"/>
          <w:kern w:val="0"/>
          <w:sz w:val="22"/>
        </w:rPr>
        <w:t>（１）本条例及び施行規則で定める車いす使用者用駐車施設　　＝　</w:t>
      </w:r>
    </w:p>
    <w:p>
      <w:pPr>
        <w:pStyle w:val="0"/>
        <w:overflowPunct w:val="0"/>
        <w:textAlignment w:val="baseline"/>
        <w:rPr>
          <w:rFonts w:hint="default" w:ascii="HGSｺﾞｼｯｸM" w:hAnsi="HGSｺﾞｼｯｸM" w:eastAsia="HGSｺﾞｼｯｸM"/>
          <w:color w:val="000000"/>
          <w:spacing w:val="10"/>
          <w:kern w:val="0"/>
          <w:sz w:val="22"/>
        </w:rPr>
      </w:pPr>
      <w:r>
        <w:rPr>
          <w:rFonts w:hint="eastAsia" w:ascii="HGSｺﾞｼｯｸM" w:hAnsi="HGSｺﾞｼｯｸM" w:eastAsia="HGSｺﾞｼｯｸM"/>
          <w:color w:val="000000"/>
          <w:kern w:val="0"/>
          <w:sz w:val="22"/>
        </w:rPr>
        <w:t>　　　　　　　　　　　　　　　　　　　　　　　　　　　　　　　</w:t>
      </w:r>
      <w:r>
        <w:rPr>
          <w:rFonts w:hint="eastAsia" w:ascii="HGSｺﾞｼｯｸM" w:hAnsi="HGSｺﾞｼｯｸM" w:eastAsia="HGSｺﾞｼｯｸM"/>
          <w:color w:val="000000"/>
          <w:spacing w:val="10"/>
          <w:kern w:val="0"/>
          <w:sz w:val="22"/>
        </w:rPr>
        <w:t xml:space="preserve"> </w:t>
      </w:r>
    </w:p>
    <w:p>
      <w:pPr>
        <w:pStyle w:val="0"/>
        <w:overflowPunct w:val="0"/>
        <w:ind w:left="433" w:hanging="433" w:hangingChars="200"/>
        <w:textAlignment w:val="baseline"/>
        <w:rPr>
          <w:rFonts w:hint="default" w:ascii="HGSｺﾞｼｯｸM" w:hAnsi="HGSｺﾞｼｯｸM" w:eastAsia="HGSｺﾞｼｯｸM"/>
          <w:color w:val="000000"/>
          <w:kern w:val="0"/>
          <w:sz w:val="22"/>
          <w:u w:val="wave" w:color="000000"/>
        </w:rPr>
      </w:pPr>
      <w:r>
        <w:rPr>
          <w:rFonts w:hint="eastAsia" w:ascii="HGSｺﾞｼｯｸM" w:hAnsi="HGSｺﾞｼｯｸM" w:eastAsia="HGSｺﾞｼｯｸM"/>
          <w:color w:val="000000"/>
          <w:kern w:val="0"/>
          <w:sz w:val="22"/>
          <w:u w:val="wave" w:color="000000"/>
        </w:rPr>
        <mc:AlternateContent>
          <mc:Choice Requires="wps">
            <w:drawing>
              <wp:anchor distT="0" distB="0" distL="114300" distR="114300" simplePos="0" relativeHeight="5" behindDoc="0" locked="0" layoutInCell="1" hidden="0" allowOverlap="1">
                <wp:simplePos x="0" y="0"/>
                <wp:positionH relativeFrom="column">
                  <wp:posOffset>4248785</wp:posOffset>
                </wp:positionH>
                <wp:positionV relativeFrom="paragraph">
                  <wp:posOffset>128270</wp:posOffset>
                </wp:positionV>
                <wp:extent cx="1628775" cy="323850"/>
                <wp:effectExtent l="635" t="635" r="29845" b="10795"/>
                <wp:wrapNone/>
                <wp:docPr id="1029" name="テキスト ボックス 6"/>
                <a:graphic xmlns:a="http://schemas.openxmlformats.org/drawingml/2006/main">
                  <a:graphicData uri="http://schemas.microsoft.com/office/word/2010/wordprocessingShape">
                    <wps:wsp>
                      <wps:cNvPr id="1029" name="テキスト ボックス 6"/>
                      <wps:cNvSpPr txBox="1"/>
                      <wps:spPr>
                        <a:xfrm>
                          <a:off x="0" y="0"/>
                          <a:ext cx="1628775" cy="323850"/>
                        </a:xfrm>
                        <a:prstGeom prst="rect">
                          <a:avLst/>
                        </a:prstGeom>
                        <a:solidFill>
                          <a:sysClr val="window" lastClr="FFFFFF"/>
                        </a:solidFill>
                        <a:ln w="19050">
                          <a:solidFill>
                            <a:prstClr val="black"/>
                          </a:solidFill>
                        </a:ln>
                        <a:effectLst/>
                      </wps:spPr>
                      <wps:txbx>
                        <w:txbxContent>
                          <w:p>
                            <w:pPr>
                              <w:pStyle w:val="0"/>
                              <w:jc w:val="center"/>
                              <w:rPr>
                                <w:rFonts w:hint="default"/>
                              </w:rPr>
                            </w:pPr>
                            <w:r>
                              <w:rPr>
                                <w:rFonts w:hint="eastAsia" w:ascii="HGSｺﾞｼｯｸM" w:hAnsi="HGSｺﾞｼｯｸM" w:eastAsia="HGSｺﾞｼｯｸM"/>
                                <w:color w:val="000000"/>
                                <w:kern w:val="0"/>
                                <w:sz w:val="22"/>
                              </w:rPr>
                              <w:t>【整備例</w:t>
                            </w:r>
                            <w:r>
                              <w:rPr>
                                <w:rFonts w:hint="eastAsia" w:ascii="HGSｺﾞｼｯｸM" w:hAnsi="HGSｺﾞｼｯｸM" w:eastAsia="HGSｺﾞｼｯｸM"/>
                                <w:color w:val="000000"/>
                                <w:kern w:val="0"/>
                                <w:sz w:val="22"/>
                              </w:rPr>
                              <w:t xml:space="preserve"> </w:t>
                            </w:r>
                            <w:r>
                              <w:rPr>
                                <w:rFonts w:hint="eastAsia" w:ascii="HGSｺﾞｼｯｸM" w:hAnsi="HGSｺﾞｼｯｸM" w:eastAsia="HGSｺﾞｼｯｸM"/>
                                <w:color w:val="000000"/>
                                <w:kern w:val="0"/>
                                <w:sz w:val="22"/>
                              </w:rPr>
                              <w:t>②】</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 style="mso-wrap-distance-right:9pt;mso-wrap-distance-bottom:0pt;margin-top:10.1pt;mso-position-vertical-relative:text;mso-position-horizontal-relative:text;v-text-anchor:top;position:absolute;height:25.5pt;mso-wrap-distance-top:0pt;width:128.25pt;mso-wrap-distance-left:9pt;margin-left:334.55pt;z-index:5;" o:spid="_x0000_s1029" o:allowincell="t" o:allowoverlap="t" filled="t" fillcolor="#ffffff" stroked="t" strokecolor="#000000" strokeweight="1.5pt" o:spt="202" type="#_x0000_t202">
                <v:fill/>
                <v:stroke filltype="solid"/>
                <v:textbox style="layout-flow:horizontal;">
                  <w:txbxContent>
                    <w:p>
                      <w:pPr>
                        <w:pStyle w:val="0"/>
                        <w:jc w:val="center"/>
                        <w:rPr>
                          <w:rFonts w:hint="default"/>
                        </w:rPr>
                      </w:pPr>
                      <w:r>
                        <w:rPr>
                          <w:rFonts w:hint="eastAsia" w:ascii="HGSｺﾞｼｯｸM" w:hAnsi="HGSｺﾞｼｯｸM" w:eastAsia="HGSｺﾞｼｯｸM"/>
                          <w:color w:val="000000"/>
                          <w:kern w:val="0"/>
                          <w:sz w:val="22"/>
                        </w:rPr>
                        <w:t>【整備例</w:t>
                      </w:r>
                      <w:r>
                        <w:rPr>
                          <w:rFonts w:hint="eastAsia" w:ascii="HGSｺﾞｼｯｸM" w:hAnsi="HGSｺﾞｼｯｸM" w:eastAsia="HGSｺﾞｼｯｸM"/>
                          <w:color w:val="000000"/>
                          <w:kern w:val="0"/>
                          <w:sz w:val="22"/>
                        </w:rPr>
                        <w:t xml:space="preserve"> </w:t>
                      </w:r>
                      <w:r>
                        <w:rPr>
                          <w:rFonts w:hint="eastAsia" w:ascii="HGSｺﾞｼｯｸM" w:hAnsi="HGSｺﾞｼｯｸM" w:eastAsia="HGSｺﾞｼｯｸM"/>
                          <w:color w:val="000000"/>
                          <w:kern w:val="0"/>
                          <w:sz w:val="22"/>
                        </w:rPr>
                        <w:t>②】</w:t>
                      </w:r>
                    </w:p>
                  </w:txbxContent>
                </v:textbox>
                <v:imagedata o:title=""/>
                <w10:wrap type="none" anchorx="text" anchory="text"/>
              </v:shape>
            </w:pict>
          </mc:Fallback>
        </mc:AlternateContent>
      </w:r>
      <w:r>
        <w:rPr>
          <w:rFonts w:hint="eastAsia" w:ascii="HGSｺﾞｼｯｸM" w:hAnsi="HGSｺﾞｼｯｸM" w:eastAsia="HGSｺﾞｼｯｸM"/>
          <w:color w:val="000000"/>
          <w:kern w:val="0"/>
          <w:sz w:val="22"/>
          <w:u w:val="wave" w:color="000000"/>
        </w:rPr>
        <mc:AlternateContent>
          <mc:Choice Requires="wps">
            <w:drawing>
              <wp:anchor distT="0" distB="0" distL="114300" distR="114300" simplePos="0" relativeHeight="4" behindDoc="0" locked="0" layoutInCell="1" hidden="0" allowOverlap="1">
                <wp:simplePos x="0" y="0"/>
                <wp:positionH relativeFrom="column">
                  <wp:posOffset>3858260</wp:posOffset>
                </wp:positionH>
                <wp:positionV relativeFrom="paragraph">
                  <wp:posOffset>195580</wp:posOffset>
                </wp:positionV>
                <wp:extent cx="323850" cy="190500"/>
                <wp:effectExtent l="0" t="0" r="635" b="635"/>
                <wp:wrapNone/>
                <wp:docPr id="1030" name="左矢印 5"/>
                <a:graphic xmlns:a="http://schemas.openxmlformats.org/drawingml/2006/main">
                  <a:graphicData uri="http://schemas.microsoft.com/office/word/2010/wordprocessingShape">
                    <wps:wsp>
                      <wps:cNvPr id="1030" name="左矢印 5"/>
                      <wps:cNvSpPr/>
                      <wps:spPr>
                        <a:xfrm rot="10800000">
                          <a:off x="0" y="0"/>
                          <a:ext cx="323850" cy="190500"/>
                        </a:xfrm>
                        <a:prstGeom prst="leftArrow">
                          <a:avLst/>
                        </a:prstGeom>
                        <a:solidFill>
                          <a:srgbClr val="4F81BD"/>
                        </a:solidFill>
                        <a:ln w="25400" cap="flat" cmpd="sng" algn="ctr">
                          <a:noFill/>
                          <a:prstDash val="solid"/>
                        </a:ln>
                        <a:effectLst/>
                      </wps:spPr>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5" style="mso-wrap-distance-right:9pt;mso-wrap-distance-bottom:0pt;margin-top:15.4pt;mso-position-vertical-relative:text;mso-position-horizontal-relative:text;position:absolute;height:15pt;mso-wrap-distance-top:0pt;width:25.5pt;mso-wrap-distance-left:9pt;margin-left:303.8pt;z-index:4;rotation:180;" o:spid="_x0000_s1030" o:allowincell="t" o:allowoverlap="t" filled="t" fillcolor="#4f81bd" stroked="f" strokeweight="2pt" o:spt="66" type="#_x0000_t66" adj="10800,5400">
                <v:fill/>
                <v:stroke linestyle="single" endcap="flat" dashstyle="solid"/>
                <v:textbox style="layout-flow:horizontal;"/>
                <v:imagedata o:title=""/>
                <w10:wrap type="none" anchorx="text" anchory="text"/>
              </v:shape>
            </w:pict>
          </mc:Fallback>
        </mc:AlternateContent>
      </w:r>
      <w:r>
        <w:rPr>
          <w:rFonts w:hint="eastAsia" w:ascii="HGSｺﾞｼｯｸM" w:hAnsi="HGSｺﾞｼｯｸM" w:eastAsia="HGSｺﾞｼｯｸM"/>
          <w:color w:val="000000"/>
          <w:kern w:val="0"/>
          <w:sz w:val="22"/>
        </w:rPr>
        <w:t>（２）</w:t>
      </w:r>
      <w:r>
        <w:rPr>
          <w:rFonts w:hint="eastAsia" w:ascii="HGSｺﾞｼｯｸM" w:hAnsi="HGSｺﾞｼｯｸM" w:eastAsia="HGSｺﾞｼｯｸM"/>
          <w:color w:val="000000"/>
          <w:kern w:val="0"/>
          <w:sz w:val="22"/>
          <w:u w:val="wave" w:color="000000"/>
        </w:rPr>
        <w:t>【整備例①】のほか、歩行困難な者のために設けた</w:t>
      </w:r>
    </w:p>
    <w:p>
      <w:pPr>
        <w:pStyle w:val="0"/>
        <w:overflowPunct w:val="0"/>
        <w:ind w:left="413" w:leftChars="200" w:firstLine="217" w:firstLineChars="100"/>
        <w:textAlignment w:val="baseline"/>
        <w:rPr>
          <w:rFonts w:hint="default" w:ascii="HGSｺﾞｼｯｸM" w:hAnsi="HGSｺﾞｼｯｸM" w:eastAsia="HGSｺﾞｼｯｸM"/>
          <w:color w:val="000000"/>
          <w:spacing w:val="10"/>
          <w:kern w:val="0"/>
          <w:sz w:val="22"/>
        </w:rPr>
      </w:pPr>
      <w:r>
        <w:rPr>
          <w:rFonts w:hint="eastAsia" w:ascii="HGSｺﾞｼｯｸM" w:hAnsi="HGSｺﾞｼｯｸM" w:eastAsia="HGSｺﾞｼｯｸM"/>
          <w:color w:val="000000"/>
          <w:kern w:val="0"/>
          <w:sz w:val="22"/>
          <w:u w:val="wave" w:color="000000"/>
        </w:rPr>
        <w:t>幅２１０ｃｍ以上３５０ｃｍ未満の駐車区画</w:t>
      </w:r>
      <w:r>
        <w:rPr>
          <w:rFonts w:hint="eastAsia" w:ascii="HGSｺﾞｼｯｸM" w:hAnsi="HGSｺﾞｼｯｸM" w:eastAsia="HGSｺﾞｼｯｸM"/>
          <w:color w:val="000000"/>
          <w:kern w:val="0"/>
          <w:sz w:val="22"/>
        </w:rPr>
        <w:t>　</w:t>
      </w:r>
    </w:p>
    <w:p>
      <w:pPr>
        <w:pStyle w:val="0"/>
        <w:overflowPunct w:val="0"/>
        <w:ind w:left="413" w:leftChars="200" w:firstLine="217" w:firstLineChars="100"/>
        <w:textAlignment w:val="baseline"/>
        <w:rPr>
          <w:rFonts w:hint="default" w:ascii="HGSｺﾞｼｯｸM" w:hAnsi="HGSｺﾞｼｯｸM" w:eastAsia="HGSｺﾞｼｯｸM"/>
          <w:color w:val="000000"/>
          <w:spacing w:val="10"/>
          <w:kern w:val="0"/>
          <w:sz w:val="22"/>
        </w:rPr>
      </w:pPr>
      <w:r>
        <w:rPr>
          <w:rFonts w:hint="default" w:ascii="HGSｺﾞｼｯｸM" w:hAnsi="HGSｺﾞｼｯｸM" w:eastAsia="HGSｺﾞｼｯｸM"/>
          <w:color w:val="000000"/>
          <w:spacing w:val="10"/>
          <w:kern w:val="0"/>
          <w:sz w:val="22"/>
        </w:rPr>
        <mc:AlternateContent>
          <mc:Choice Requires="wps">
            <w:drawing>
              <wp:anchor distT="0" distB="0" distL="114300" distR="114300" simplePos="0" relativeHeight="9" behindDoc="0" locked="0" layoutInCell="1" hidden="0" allowOverlap="1">
                <wp:simplePos x="0" y="0"/>
                <wp:positionH relativeFrom="column">
                  <wp:posOffset>3475355</wp:posOffset>
                </wp:positionH>
                <wp:positionV relativeFrom="paragraph">
                  <wp:posOffset>206375</wp:posOffset>
                </wp:positionV>
                <wp:extent cx="3019425" cy="609600"/>
                <wp:effectExtent l="0" t="0" r="635" b="635"/>
                <wp:wrapNone/>
                <wp:docPr id="1031" name="テキスト ボックス 2"/>
                <a:graphic xmlns:a="http://schemas.openxmlformats.org/drawingml/2006/main">
                  <a:graphicData uri="http://schemas.microsoft.com/office/word/2010/wordprocessingShape">
                    <wps:wsp>
                      <wps:cNvPr id="1031" name="テキスト ボックス 2"/>
                      <wps:cNvSpPr txBox="1">
                        <a:spLocks noChangeArrowheads="1"/>
                      </wps:cNvSpPr>
                      <wps:spPr>
                        <a:xfrm>
                          <a:off x="0" y="0"/>
                          <a:ext cx="3019425" cy="609600"/>
                        </a:xfrm>
                        <a:prstGeom prst="rect">
                          <a:avLst/>
                        </a:prstGeom>
                        <a:solidFill>
                          <a:srgbClr val="FFFFFF"/>
                        </a:solidFill>
                        <a:ln w="9525">
                          <a:noFill/>
                          <a:miter lim="800000"/>
                          <a:headEnd/>
                          <a:tailEnd/>
                        </a:ln>
                      </wps:spPr>
                      <wps:txbx>
                        <w:txbxContent>
                          <w:p>
                            <w:pPr>
                              <w:pStyle w:val="0"/>
                              <w:spacing w:line="0" w:lineRule="atLeast"/>
                              <w:ind w:left="-207" w:leftChars="-100"/>
                              <w:rPr>
                                <w:rFonts w:hint="default" w:ascii="HGSｺﾞｼｯｸM" w:hAnsi="HGSｺﾞｼｯｸM" w:eastAsia="HGSｺﾞｼｯｸM"/>
                                <w:sz w:val="22"/>
                              </w:rPr>
                            </w:pPr>
                            <w:r>
                              <w:rPr>
                                <w:rFonts w:hint="eastAsia" w:ascii="HGSｺﾞｼｯｸM" w:hAnsi="HGSｺﾞｼｯｸM" w:eastAsia="HGSｺﾞｼｯｸM"/>
                                <w:sz w:val="22"/>
                              </w:rPr>
                              <w:t>【整備例</w:t>
                            </w:r>
                            <w:r>
                              <w:rPr>
                                <w:rFonts w:hint="eastAsia" w:ascii="HGSｺﾞｼｯｸM" w:hAnsi="HGSｺﾞｼｯｸM" w:eastAsia="HGSｺﾞｼｯｸM"/>
                                <w:sz w:val="22"/>
                              </w:rPr>
                              <w:t xml:space="preserve"> </w:t>
                            </w:r>
                            <w:r>
                              <w:rPr>
                                <w:rFonts w:hint="eastAsia" w:ascii="HGSｺﾞｼｯｸM" w:hAnsi="HGSｺﾞｼｯｸM" w:eastAsia="HGSｺﾞｼｯｸM"/>
                                <w:sz w:val="22"/>
                              </w:rPr>
                              <w:t>②】</w:t>
                            </w:r>
                          </w:p>
                          <w:p>
                            <w:pPr>
                              <w:pStyle w:val="0"/>
                              <w:spacing w:line="0" w:lineRule="atLeast"/>
                              <w:ind w:left="-103" w:leftChars="-50"/>
                              <w:rPr>
                                <w:rFonts w:hint="default" w:ascii="HGSｺﾞｼｯｸM" w:hAnsi="HGSｺﾞｼｯｸM" w:eastAsia="HGSｺﾞｼｯｸM"/>
                                <w:color w:val="000000"/>
                                <w:kern w:val="0"/>
                                <w:sz w:val="22"/>
                              </w:rPr>
                            </w:pPr>
                            <w:r>
                              <w:rPr>
                                <w:rFonts w:hint="eastAsia" w:ascii="HGSｺﾞｼｯｸM" w:hAnsi="HGSｺﾞｼｯｸM" w:eastAsia="HGSｺﾞｼｯｸM"/>
                                <w:color w:val="000000"/>
                                <w:kern w:val="0"/>
                                <w:sz w:val="22"/>
                              </w:rPr>
                              <w:t>幅</w:t>
                            </w:r>
                            <w:r>
                              <w:rPr>
                                <w:rFonts w:hint="eastAsia" w:ascii="HGSｺﾞｼｯｸM" w:hAnsi="HGSｺﾞｼｯｸM" w:eastAsia="HGSｺﾞｼｯｸM"/>
                                <w:color w:val="000000"/>
                                <w:kern w:val="0"/>
                                <w:sz w:val="22"/>
                              </w:rPr>
                              <w:t>210cm</w:t>
                            </w:r>
                            <w:r>
                              <w:rPr>
                                <w:rFonts w:hint="eastAsia" w:ascii="HGSｺﾞｼｯｸM" w:hAnsi="HGSｺﾞｼｯｸM" w:eastAsia="HGSｺﾞｼｯｸM"/>
                                <w:color w:val="000000"/>
                                <w:kern w:val="0"/>
                                <w:sz w:val="22"/>
                              </w:rPr>
                              <w:t>以上</w:t>
                            </w:r>
                            <w:r>
                              <w:rPr>
                                <w:rFonts w:hint="eastAsia" w:ascii="HGSｺﾞｼｯｸM" w:hAnsi="HGSｺﾞｼｯｸM" w:eastAsia="HGSｺﾞｼｯｸM"/>
                                <w:color w:val="000000"/>
                                <w:kern w:val="0"/>
                                <w:sz w:val="22"/>
                              </w:rPr>
                              <w:t>350cm</w:t>
                            </w:r>
                            <w:r>
                              <w:rPr>
                                <w:rFonts w:hint="eastAsia" w:ascii="HGSｺﾞｼｯｸM" w:hAnsi="HGSｺﾞｼｯｸM" w:eastAsia="HGSｺﾞｼｯｸM"/>
                                <w:color w:val="000000"/>
                                <w:kern w:val="0"/>
                                <w:sz w:val="22"/>
                              </w:rPr>
                              <w:t>未満の駐車区画を</w:t>
                            </w:r>
                          </w:p>
                          <w:p>
                            <w:pPr>
                              <w:pStyle w:val="0"/>
                              <w:spacing w:line="0" w:lineRule="atLeast"/>
                              <w:ind w:left="-103" w:leftChars="-50"/>
                              <w:rPr>
                                <w:rFonts w:hint="default" w:ascii="HGSｺﾞｼｯｸM" w:hAnsi="HGSｺﾞｼｯｸM" w:eastAsia="HGSｺﾞｼｯｸM"/>
                                <w:sz w:val="22"/>
                              </w:rPr>
                            </w:pPr>
                            <w:r>
                              <w:rPr>
                                <w:rFonts w:hint="eastAsia" w:ascii="HGSｺﾞｼｯｸM" w:hAnsi="HGSｺﾞｼｯｸM" w:eastAsia="HGSｺﾞｼｯｸM"/>
                                <w:color w:val="000000"/>
                                <w:kern w:val="0"/>
                                <w:sz w:val="22"/>
                              </w:rPr>
                              <w:t>「障害者等用駐車区画」とする</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6.25pt;mso-position-vertical-relative:text;mso-position-horizontal-relative:text;v-text-anchor:top;position:absolute;height:48pt;mso-wrap-distance-top:0pt;width:237.75pt;mso-wrap-distance-left:9pt;margin-left:273.64pt;z-index:9;" o:spid="_x0000_s1031" o:allowincell="t" o:allowoverlap="t" filled="t" fillcolor="#ffffff" stroked="f" strokeweight="0.75pt" o:spt="202" type="#_x0000_t202">
                <v:fill/>
                <v:stroke miterlimit="8"/>
                <v:textbox style="layout-flow:horizontal;">
                  <w:txbxContent>
                    <w:p>
                      <w:pPr>
                        <w:pStyle w:val="0"/>
                        <w:spacing w:line="0" w:lineRule="atLeast"/>
                        <w:ind w:left="-207" w:leftChars="-100"/>
                        <w:rPr>
                          <w:rFonts w:hint="default" w:ascii="HGSｺﾞｼｯｸM" w:hAnsi="HGSｺﾞｼｯｸM" w:eastAsia="HGSｺﾞｼｯｸM"/>
                          <w:sz w:val="22"/>
                        </w:rPr>
                      </w:pPr>
                      <w:r>
                        <w:rPr>
                          <w:rFonts w:hint="eastAsia" w:ascii="HGSｺﾞｼｯｸM" w:hAnsi="HGSｺﾞｼｯｸM" w:eastAsia="HGSｺﾞｼｯｸM"/>
                          <w:sz w:val="22"/>
                        </w:rPr>
                        <w:t>【整備例</w:t>
                      </w:r>
                      <w:r>
                        <w:rPr>
                          <w:rFonts w:hint="eastAsia" w:ascii="HGSｺﾞｼｯｸM" w:hAnsi="HGSｺﾞｼｯｸM" w:eastAsia="HGSｺﾞｼｯｸM"/>
                          <w:sz w:val="22"/>
                        </w:rPr>
                        <w:t xml:space="preserve"> </w:t>
                      </w:r>
                      <w:r>
                        <w:rPr>
                          <w:rFonts w:hint="eastAsia" w:ascii="HGSｺﾞｼｯｸM" w:hAnsi="HGSｺﾞｼｯｸM" w:eastAsia="HGSｺﾞｼｯｸM"/>
                          <w:sz w:val="22"/>
                        </w:rPr>
                        <w:t>②】</w:t>
                      </w:r>
                    </w:p>
                    <w:p>
                      <w:pPr>
                        <w:pStyle w:val="0"/>
                        <w:spacing w:line="0" w:lineRule="atLeast"/>
                        <w:ind w:left="-103" w:leftChars="-50"/>
                        <w:rPr>
                          <w:rFonts w:hint="default" w:ascii="HGSｺﾞｼｯｸM" w:hAnsi="HGSｺﾞｼｯｸM" w:eastAsia="HGSｺﾞｼｯｸM"/>
                          <w:color w:val="000000"/>
                          <w:kern w:val="0"/>
                          <w:sz w:val="22"/>
                        </w:rPr>
                      </w:pPr>
                      <w:r>
                        <w:rPr>
                          <w:rFonts w:hint="eastAsia" w:ascii="HGSｺﾞｼｯｸM" w:hAnsi="HGSｺﾞｼｯｸM" w:eastAsia="HGSｺﾞｼｯｸM"/>
                          <w:color w:val="000000"/>
                          <w:kern w:val="0"/>
                          <w:sz w:val="22"/>
                        </w:rPr>
                        <w:t>幅</w:t>
                      </w:r>
                      <w:r>
                        <w:rPr>
                          <w:rFonts w:hint="eastAsia" w:ascii="HGSｺﾞｼｯｸM" w:hAnsi="HGSｺﾞｼｯｸM" w:eastAsia="HGSｺﾞｼｯｸM"/>
                          <w:color w:val="000000"/>
                          <w:kern w:val="0"/>
                          <w:sz w:val="22"/>
                        </w:rPr>
                        <w:t>210cm</w:t>
                      </w:r>
                      <w:r>
                        <w:rPr>
                          <w:rFonts w:hint="eastAsia" w:ascii="HGSｺﾞｼｯｸM" w:hAnsi="HGSｺﾞｼｯｸM" w:eastAsia="HGSｺﾞｼｯｸM"/>
                          <w:color w:val="000000"/>
                          <w:kern w:val="0"/>
                          <w:sz w:val="22"/>
                        </w:rPr>
                        <w:t>以上</w:t>
                      </w:r>
                      <w:r>
                        <w:rPr>
                          <w:rFonts w:hint="eastAsia" w:ascii="HGSｺﾞｼｯｸM" w:hAnsi="HGSｺﾞｼｯｸM" w:eastAsia="HGSｺﾞｼｯｸM"/>
                          <w:color w:val="000000"/>
                          <w:kern w:val="0"/>
                          <w:sz w:val="22"/>
                        </w:rPr>
                        <w:t>350cm</w:t>
                      </w:r>
                      <w:r>
                        <w:rPr>
                          <w:rFonts w:hint="eastAsia" w:ascii="HGSｺﾞｼｯｸM" w:hAnsi="HGSｺﾞｼｯｸM" w:eastAsia="HGSｺﾞｼｯｸM"/>
                          <w:color w:val="000000"/>
                          <w:kern w:val="0"/>
                          <w:sz w:val="22"/>
                        </w:rPr>
                        <w:t>未満の駐車区画を</w:t>
                      </w:r>
                    </w:p>
                    <w:p>
                      <w:pPr>
                        <w:pStyle w:val="0"/>
                        <w:spacing w:line="0" w:lineRule="atLeast"/>
                        <w:ind w:left="-103" w:leftChars="-50"/>
                        <w:rPr>
                          <w:rFonts w:hint="default" w:ascii="HGSｺﾞｼｯｸM" w:hAnsi="HGSｺﾞｼｯｸM" w:eastAsia="HGSｺﾞｼｯｸM"/>
                          <w:sz w:val="22"/>
                        </w:rPr>
                      </w:pPr>
                      <w:r>
                        <w:rPr>
                          <w:rFonts w:hint="eastAsia" w:ascii="HGSｺﾞｼｯｸM" w:hAnsi="HGSｺﾞｼｯｸM" w:eastAsia="HGSｺﾞｼｯｸM"/>
                          <w:color w:val="000000"/>
                          <w:kern w:val="0"/>
                          <w:sz w:val="22"/>
                        </w:rPr>
                        <w:t>「障害者等用駐車区画」とする</w:t>
                      </w:r>
                    </w:p>
                  </w:txbxContent>
                </v:textbox>
                <v:imagedata o:title=""/>
                <w10:wrap type="none" anchorx="text" anchory="text"/>
              </v:shape>
            </w:pict>
          </mc:Fallback>
        </mc:AlternateContent>
      </w:r>
    </w:p>
    <w:p>
      <w:pPr>
        <w:pStyle w:val="0"/>
        <w:overflowPunct w:val="0"/>
        <w:ind w:left="413" w:leftChars="200" w:firstLine="217" w:firstLineChars="100"/>
        <w:textAlignment w:val="baseline"/>
        <w:rPr>
          <w:rFonts w:hint="default" w:ascii="HGSｺﾞｼｯｸM" w:hAnsi="HGSｺﾞｼｯｸM" w:eastAsia="HGSｺﾞｼｯｸM"/>
          <w:color w:val="000000"/>
          <w:spacing w:val="10"/>
          <w:kern w:val="0"/>
          <w:sz w:val="22"/>
        </w:rPr>
      </w:pPr>
      <w:r>
        <w:rPr>
          <w:rFonts w:hint="default" w:ascii="HGSｺﾞｼｯｸM" w:hAnsi="HGSｺﾞｼｯｸM" w:eastAsia="HGSｺﾞｼｯｸM"/>
          <w:color w:val="000000"/>
          <w:spacing w:val="10"/>
          <w:kern w:val="0"/>
          <w:sz w:val="22"/>
        </w:rPr>
        <mc:AlternateContent>
          <mc:Choice Requires="wps">
            <w:drawing>
              <wp:anchor distT="0" distB="0" distL="114300" distR="114300" simplePos="0" relativeHeight="8" behindDoc="0" locked="0" layoutInCell="1" hidden="0" allowOverlap="1">
                <wp:simplePos x="0" y="0"/>
                <wp:positionH relativeFrom="column">
                  <wp:posOffset>-334645</wp:posOffset>
                </wp:positionH>
                <wp:positionV relativeFrom="paragraph">
                  <wp:posOffset>0</wp:posOffset>
                </wp:positionV>
                <wp:extent cx="3695700" cy="848995"/>
                <wp:effectExtent l="0" t="0" r="635" b="635"/>
                <wp:wrapNone/>
                <wp:docPr id="1032" name="テキスト ボックス 2"/>
                <a:graphic xmlns:a="http://schemas.openxmlformats.org/drawingml/2006/main">
                  <a:graphicData uri="http://schemas.microsoft.com/office/word/2010/wordprocessingShape">
                    <wps:wsp>
                      <wps:cNvPr id="1032" name="テキスト ボックス 2"/>
                      <wps:cNvSpPr txBox="1">
                        <a:spLocks noChangeArrowheads="1"/>
                      </wps:cNvSpPr>
                      <wps:spPr>
                        <a:xfrm>
                          <a:off x="0" y="0"/>
                          <a:ext cx="3695700" cy="848995"/>
                        </a:xfrm>
                        <a:prstGeom prst="rect">
                          <a:avLst/>
                        </a:prstGeom>
                        <a:noFill/>
                        <a:ln w="9525">
                          <a:noFill/>
                          <a:miter lim="800000"/>
                          <a:headEnd/>
                          <a:tailEnd/>
                        </a:ln>
                      </wps:spPr>
                      <wps:txbx>
                        <w:txbxContent>
                          <w:p>
                            <w:pPr>
                              <w:pStyle w:val="0"/>
                              <w:spacing w:line="0" w:lineRule="atLeast"/>
                              <w:ind w:left="-103" w:leftChars="-50"/>
                              <w:rPr>
                                <w:rFonts w:hint="default" w:ascii="HGSｺﾞｼｯｸM" w:hAnsi="HGSｺﾞｼｯｸM" w:eastAsia="HGSｺﾞｼｯｸM"/>
                                <w:sz w:val="22"/>
                              </w:rPr>
                            </w:pPr>
                            <w:r>
                              <w:rPr>
                                <w:rFonts w:hint="eastAsia" w:ascii="HGSｺﾞｼｯｸM" w:hAnsi="HGSｺﾞｼｯｸM" w:eastAsia="HGSｺﾞｼｯｸM"/>
                                <w:sz w:val="22"/>
                              </w:rPr>
                              <w:t>【整備例</w:t>
                            </w:r>
                            <w:r>
                              <w:rPr>
                                <w:rFonts w:hint="eastAsia" w:ascii="HGSｺﾞｼｯｸM" w:hAnsi="HGSｺﾞｼｯｸM" w:eastAsia="HGSｺﾞｼｯｸM"/>
                                <w:sz w:val="22"/>
                              </w:rPr>
                              <w:t xml:space="preserve"> </w:t>
                            </w:r>
                            <w:r>
                              <w:rPr>
                                <w:rFonts w:hint="eastAsia" w:ascii="HGSｺﾞｼｯｸM" w:hAnsi="HGSｺﾞｼｯｸM" w:eastAsia="HGSｺﾞｼｯｸM"/>
                                <w:sz w:val="22"/>
                              </w:rPr>
                              <w:t>①】</w:t>
                            </w:r>
                          </w:p>
                          <w:p>
                            <w:pPr>
                              <w:pStyle w:val="0"/>
                              <w:spacing w:line="0" w:lineRule="atLeast"/>
                              <w:rPr>
                                <w:rFonts w:hint="default" w:ascii="HGSｺﾞｼｯｸM" w:hAnsi="HGSｺﾞｼｯｸM" w:eastAsia="HGSｺﾞｼｯｸM"/>
                                <w:sz w:val="22"/>
                              </w:rPr>
                            </w:pPr>
                            <w:r>
                              <w:rPr>
                                <w:rFonts w:hint="eastAsia" w:ascii="HGSｺﾞｼｯｸM" w:hAnsi="HGSｺﾞｼｯｸM" w:eastAsia="HGSｺﾞｼｯｸM"/>
                                <w:sz w:val="22"/>
                              </w:rPr>
                              <w:t>既存の「車いす用駐車施設」を「障害者等用駐車区画」</w:t>
                            </w:r>
                          </w:p>
                          <w:p>
                            <w:pPr>
                              <w:pStyle w:val="0"/>
                              <w:spacing w:line="0" w:lineRule="atLeast"/>
                              <w:rPr>
                                <w:rFonts w:hint="default" w:ascii="HGSｺﾞｼｯｸM" w:hAnsi="HGSｺﾞｼｯｸM" w:eastAsia="HGSｺﾞｼｯｸM"/>
                                <w:sz w:val="22"/>
                              </w:rPr>
                            </w:pPr>
                            <w:r>
                              <w:rPr>
                                <w:rFonts w:hint="eastAsia" w:ascii="HGSｺﾞｼｯｸM" w:hAnsi="HGSｺﾞｼｯｸM" w:eastAsia="HGSｺﾞｼｯｸM"/>
                                <w:sz w:val="22"/>
                              </w:rPr>
                              <w:t>とする</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0pt;mso-position-vertical-relative:text;mso-position-horizontal-relative:text;v-text-anchor:top;position:absolute;height:66.84pt;mso-wrap-distance-top:0pt;width:291pt;mso-wrap-distance-left:9pt;margin-left:-26.35pt;z-index:8;" o:spid="_x0000_s1032" o:allowincell="t" o:allowoverlap="t" filled="f" stroked="f" strokeweight="0.75pt" o:spt="202" type="#_x0000_t202">
                <v:fill/>
                <v:stroke miterlimit="8"/>
                <v:textbox style="layout-flow:horizontal;">
                  <w:txbxContent>
                    <w:p>
                      <w:pPr>
                        <w:pStyle w:val="0"/>
                        <w:spacing w:line="0" w:lineRule="atLeast"/>
                        <w:ind w:left="-103" w:leftChars="-50"/>
                        <w:rPr>
                          <w:rFonts w:hint="default" w:ascii="HGSｺﾞｼｯｸM" w:hAnsi="HGSｺﾞｼｯｸM" w:eastAsia="HGSｺﾞｼｯｸM"/>
                          <w:sz w:val="22"/>
                        </w:rPr>
                      </w:pPr>
                      <w:r>
                        <w:rPr>
                          <w:rFonts w:hint="eastAsia" w:ascii="HGSｺﾞｼｯｸM" w:hAnsi="HGSｺﾞｼｯｸM" w:eastAsia="HGSｺﾞｼｯｸM"/>
                          <w:sz w:val="22"/>
                        </w:rPr>
                        <w:t>【整備例</w:t>
                      </w:r>
                      <w:r>
                        <w:rPr>
                          <w:rFonts w:hint="eastAsia" w:ascii="HGSｺﾞｼｯｸM" w:hAnsi="HGSｺﾞｼｯｸM" w:eastAsia="HGSｺﾞｼｯｸM"/>
                          <w:sz w:val="22"/>
                        </w:rPr>
                        <w:t xml:space="preserve"> </w:t>
                      </w:r>
                      <w:r>
                        <w:rPr>
                          <w:rFonts w:hint="eastAsia" w:ascii="HGSｺﾞｼｯｸM" w:hAnsi="HGSｺﾞｼｯｸM" w:eastAsia="HGSｺﾞｼｯｸM"/>
                          <w:sz w:val="22"/>
                        </w:rPr>
                        <w:t>①】</w:t>
                      </w:r>
                    </w:p>
                    <w:p>
                      <w:pPr>
                        <w:pStyle w:val="0"/>
                        <w:spacing w:line="0" w:lineRule="atLeast"/>
                        <w:rPr>
                          <w:rFonts w:hint="default" w:ascii="HGSｺﾞｼｯｸM" w:hAnsi="HGSｺﾞｼｯｸM" w:eastAsia="HGSｺﾞｼｯｸM"/>
                          <w:sz w:val="22"/>
                        </w:rPr>
                      </w:pPr>
                      <w:r>
                        <w:rPr>
                          <w:rFonts w:hint="eastAsia" w:ascii="HGSｺﾞｼｯｸM" w:hAnsi="HGSｺﾞｼｯｸM" w:eastAsia="HGSｺﾞｼｯｸM"/>
                          <w:sz w:val="22"/>
                        </w:rPr>
                        <w:t>既存の「車いす用駐車施設」を「障害者等用駐車区画」</w:t>
                      </w:r>
                    </w:p>
                    <w:p>
                      <w:pPr>
                        <w:pStyle w:val="0"/>
                        <w:spacing w:line="0" w:lineRule="atLeast"/>
                        <w:rPr>
                          <w:rFonts w:hint="default" w:ascii="HGSｺﾞｼｯｸM" w:hAnsi="HGSｺﾞｼｯｸM" w:eastAsia="HGSｺﾞｼｯｸM"/>
                          <w:sz w:val="22"/>
                        </w:rPr>
                      </w:pPr>
                      <w:r>
                        <w:rPr>
                          <w:rFonts w:hint="eastAsia" w:ascii="HGSｺﾞｼｯｸM" w:hAnsi="HGSｺﾞｼｯｸM" w:eastAsia="HGSｺﾞｼｯｸM"/>
                          <w:sz w:val="22"/>
                        </w:rPr>
                        <w:t>とする</w:t>
                      </w:r>
                    </w:p>
                  </w:txbxContent>
                </v:textbox>
                <v:imagedata o:title=""/>
                <w10:wrap type="none" anchorx="text" anchory="text"/>
              </v:shape>
            </w:pict>
          </mc:Fallback>
        </mc:AlternateContent>
      </w:r>
    </w:p>
    <w:p>
      <w:pPr>
        <w:pStyle w:val="0"/>
        <w:overflowPunct w:val="0"/>
        <w:textAlignment w:val="baseline"/>
        <w:rPr>
          <w:rFonts w:hint="default" w:ascii="HGSｺﾞｼｯｸM" w:hAnsi="HGSｺﾞｼｯｸM" w:eastAsia="HGSｺﾞｼｯｸM"/>
          <w:color w:val="000000"/>
          <w:spacing w:val="10"/>
          <w:kern w:val="0"/>
          <w:sz w:val="22"/>
        </w:rPr>
      </w:pPr>
      <w:r>
        <w:rPr>
          <w:rFonts w:hint="eastAsia" w:ascii="HGSｺﾞｼｯｸM" w:hAnsi="HGSｺﾞｼｯｸM" w:eastAsia="HGSｺﾞｼｯｸM"/>
          <w:color w:val="000000"/>
          <w:spacing w:val="10"/>
          <w:kern w:val="0"/>
          <w:sz w:val="22"/>
        </w:rPr>
        <w:t xml:space="preserve">                              </w:t>
      </w:r>
    </w:p>
    <w:p>
      <w:pPr>
        <w:pStyle w:val="0"/>
        <w:overflowPunct w:val="0"/>
        <w:textAlignment w:val="baseline"/>
        <w:rPr>
          <w:rFonts w:hint="default" w:ascii="HGSｺﾞｼｯｸM" w:hAnsi="HGSｺﾞｼｯｸM" w:eastAsia="HGSｺﾞｼｯｸM"/>
          <w:color w:val="000000"/>
          <w:spacing w:val="10"/>
          <w:kern w:val="0"/>
          <w:sz w:val="22"/>
        </w:rPr>
      </w:pPr>
      <w:r>
        <w:rPr>
          <w:rFonts w:hint="default"/>
        </w:rPr>
        <w:drawing>
          <wp:anchor distT="0" distB="0" distL="114300" distR="114300" simplePos="0" relativeHeight="14" behindDoc="0" locked="0" layoutInCell="1" hidden="0" allowOverlap="1">
            <wp:simplePos x="0" y="0"/>
            <wp:positionH relativeFrom="column">
              <wp:posOffset>3713480</wp:posOffset>
            </wp:positionH>
            <wp:positionV relativeFrom="paragraph">
              <wp:posOffset>142240</wp:posOffset>
            </wp:positionV>
            <wp:extent cx="2068830" cy="3228975"/>
            <wp:effectExtent l="0" t="0" r="0" b="0"/>
            <wp:wrapNone/>
            <wp:docPr id="1033" name="Picture 1"/>
            <a:graphic xmlns:a="http://schemas.openxmlformats.org/drawingml/2006/main">
              <a:graphicData uri="http://schemas.openxmlformats.org/drawingml/2006/picture">
                <pic:pic xmlns:pic="http://schemas.openxmlformats.org/drawingml/2006/picture">
                  <pic:nvPicPr>
                    <pic:cNvPr id="1033" name="Picture 1"/>
                    <pic:cNvPicPr>
                      <a:picLocks noChangeAspect="1" noChangeArrowheads="1"/>
                    </pic:cNvPicPr>
                  </pic:nvPicPr>
                  <pic:blipFill>
                    <a:blip r:embed="rId5"/>
                    <a:stretch>
                      <a:fillRect/>
                    </a:stretch>
                  </pic:blipFill>
                  <pic:spPr>
                    <a:xfrm>
                      <a:off x="0" y="0"/>
                      <a:ext cx="2068830" cy="3228975"/>
                    </a:xfrm>
                    <a:prstGeom prst="rect">
                      <a:avLst/>
                    </a:prstGeom>
                    <a:noFill/>
                    <a:ln>
                      <a:noFill/>
                    </a:ln>
                  </pic:spPr>
                </pic:pic>
              </a:graphicData>
            </a:graphic>
          </wp:anchor>
        </w:drawing>
      </w:r>
      <w:r>
        <w:rPr>
          <w:rFonts w:hint="default"/>
        </w:rPr>
        <w:drawing>
          <wp:anchor distT="0" distB="0" distL="114300" distR="114300" simplePos="0" relativeHeight="13" behindDoc="0" locked="0" layoutInCell="1" hidden="0" allowOverlap="1">
            <wp:simplePos x="0" y="0"/>
            <wp:positionH relativeFrom="column">
              <wp:posOffset>-810895</wp:posOffset>
            </wp:positionH>
            <wp:positionV relativeFrom="paragraph">
              <wp:posOffset>142875</wp:posOffset>
            </wp:positionV>
            <wp:extent cx="4781550" cy="3544570"/>
            <wp:effectExtent l="0" t="0" r="0" b="0"/>
            <wp:wrapNone/>
            <wp:docPr id="1034" name="Picture 2"/>
            <a:graphic xmlns:a="http://schemas.openxmlformats.org/drawingml/2006/main">
              <a:graphicData uri="http://schemas.openxmlformats.org/drawingml/2006/picture">
                <pic:pic xmlns:pic="http://schemas.openxmlformats.org/drawingml/2006/picture">
                  <pic:nvPicPr>
                    <pic:cNvPr id="1034" name="Picture 2"/>
                    <pic:cNvPicPr>
                      <a:picLocks noChangeAspect="1" noChangeArrowheads="1"/>
                    </pic:cNvPicPr>
                  </pic:nvPicPr>
                  <pic:blipFill>
                    <a:blip r:embed="rId6"/>
                    <a:stretch>
                      <a:fillRect/>
                    </a:stretch>
                  </pic:blipFill>
                  <pic:spPr>
                    <a:xfrm>
                      <a:off x="0" y="0"/>
                      <a:ext cx="4781550" cy="3544570"/>
                    </a:xfrm>
                    <a:prstGeom prst="rect">
                      <a:avLst/>
                    </a:prstGeom>
                    <a:noFill/>
                    <a:ln>
                      <a:noFill/>
                    </a:ln>
                  </pic:spPr>
                </pic:pic>
              </a:graphicData>
            </a:graphic>
          </wp:anchor>
        </w:drawing>
      </w:r>
    </w:p>
    <w:p>
      <w:pPr>
        <w:pStyle w:val="0"/>
        <w:overflowPunct w:val="0"/>
        <w:textAlignment w:val="baseline"/>
        <w:rPr>
          <w:rFonts w:hint="default" w:ascii="HGSｺﾞｼｯｸM" w:hAnsi="HGSｺﾞｼｯｸM" w:eastAsia="HGSｺﾞｼｯｸM"/>
          <w:color w:val="000000"/>
          <w:spacing w:val="10"/>
          <w:kern w:val="0"/>
          <w:sz w:val="22"/>
        </w:rPr>
      </w:pPr>
    </w:p>
    <w:p>
      <w:pPr>
        <w:pStyle w:val="0"/>
        <w:overflowPunct w:val="0"/>
        <w:textAlignment w:val="baseline"/>
        <w:rPr>
          <w:rFonts w:hint="default" w:ascii="HGSｺﾞｼｯｸM" w:hAnsi="HGSｺﾞｼｯｸM" w:eastAsia="HGSｺﾞｼｯｸM"/>
          <w:color w:val="000000"/>
          <w:spacing w:val="10"/>
          <w:kern w:val="0"/>
          <w:sz w:val="22"/>
        </w:rPr>
      </w:pPr>
    </w:p>
    <w:p>
      <w:pPr>
        <w:pStyle w:val="0"/>
        <w:overflowPunct w:val="0"/>
        <w:textAlignment w:val="baseline"/>
        <w:rPr>
          <w:rFonts w:hint="default" w:ascii="HGSｺﾞｼｯｸM" w:hAnsi="HGSｺﾞｼｯｸM" w:eastAsia="HGSｺﾞｼｯｸM"/>
          <w:color w:val="000000"/>
          <w:spacing w:val="10"/>
          <w:kern w:val="0"/>
          <w:sz w:val="22"/>
        </w:rPr>
      </w:pPr>
    </w:p>
    <w:p>
      <w:pPr>
        <w:pStyle w:val="0"/>
        <w:overflowPunct w:val="0"/>
        <w:textAlignment w:val="baseline"/>
        <w:rPr>
          <w:rFonts w:hint="default" w:ascii="HGSｺﾞｼｯｸM" w:hAnsi="HGSｺﾞｼｯｸM" w:eastAsia="HGSｺﾞｼｯｸM"/>
          <w:color w:val="000000"/>
          <w:spacing w:val="10"/>
          <w:kern w:val="0"/>
          <w:sz w:val="22"/>
        </w:rPr>
      </w:pPr>
    </w:p>
    <w:p>
      <w:pPr>
        <w:pStyle w:val="0"/>
        <w:overflowPunct w:val="0"/>
        <w:textAlignment w:val="baseline"/>
        <w:rPr>
          <w:rFonts w:hint="default" w:ascii="HGSｺﾞｼｯｸM" w:hAnsi="HGSｺﾞｼｯｸM" w:eastAsia="HGSｺﾞｼｯｸM"/>
          <w:color w:val="000000"/>
          <w:spacing w:val="10"/>
          <w:kern w:val="0"/>
          <w:sz w:val="22"/>
        </w:rPr>
      </w:pPr>
    </w:p>
    <w:p>
      <w:pPr>
        <w:pStyle w:val="0"/>
        <w:overflowPunct w:val="0"/>
        <w:textAlignment w:val="baseline"/>
        <w:rPr>
          <w:rFonts w:hint="default" w:ascii="HGSｺﾞｼｯｸM" w:hAnsi="HGSｺﾞｼｯｸM" w:eastAsia="HGSｺﾞｼｯｸM"/>
          <w:color w:val="000000"/>
          <w:spacing w:val="10"/>
          <w:kern w:val="0"/>
          <w:sz w:val="22"/>
        </w:rPr>
      </w:pPr>
    </w:p>
    <w:p>
      <w:pPr>
        <w:pStyle w:val="0"/>
        <w:overflowPunct w:val="0"/>
        <w:textAlignment w:val="baseline"/>
        <w:rPr>
          <w:rFonts w:hint="default" w:ascii="HGSｺﾞｼｯｸM" w:hAnsi="HGSｺﾞｼｯｸM" w:eastAsia="HGSｺﾞｼｯｸM"/>
          <w:color w:val="000000"/>
          <w:spacing w:val="10"/>
          <w:kern w:val="0"/>
          <w:sz w:val="22"/>
        </w:rPr>
      </w:pPr>
    </w:p>
    <w:p>
      <w:pPr>
        <w:pStyle w:val="0"/>
        <w:overflowPunct w:val="0"/>
        <w:textAlignment w:val="baseline"/>
        <w:rPr>
          <w:rFonts w:hint="default" w:ascii="HGSｺﾞｼｯｸM" w:hAnsi="HGSｺﾞｼｯｸM" w:eastAsia="HGSｺﾞｼｯｸM"/>
          <w:color w:val="000000"/>
          <w:spacing w:val="10"/>
          <w:kern w:val="0"/>
          <w:sz w:val="22"/>
        </w:rPr>
      </w:pPr>
    </w:p>
    <w:p>
      <w:pPr>
        <w:pStyle w:val="0"/>
        <w:overflowPunct w:val="0"/>
        <w:textAlignment w:val="baseline"/>
        <w:rPr>
          <w:rFonts w:hint="default" w:ascii="HGSｺﾞｼｯｸM" w:hAnsi="HGSｺﾞｼｯｸM" w:eastAsia="HGSｺﾞｼｯｸM"/>
          <w:color w:val="000000"/>
          <w:spacing w:val="10"/>
          <w:kern w:val="0"/>
          <w:sz w:val="22"/>
        </w:rPr>
      </w:pPr>
    </w:p>
    <w:p>
      <w:pPr>
        <w:pStyle w:val="0"/>
        <w:overflowPunct w:val="0"/>
        <w:textAlignment w:val="baseline"/>
        <w:rPr>
          <w:rFonts w:hint="default" w:ascii="HGSｺﾞｼｯｸM" w:hAnsi="HGSｺﾞｼｯｸM" w:eastAsia="HGSｺﾞｼｯｸM"/>
          <w:color w:val="000000"/>
          <w:spacing w:val="10"/>
          <w:kern w:val="0"/>
          <w:sz w:val="22"/>
        </w:rPr>
      </w:pPr>
    </w:p>
    <w:p>
      <w:pPr>
        <w:pStyle w:val="0"/>
        <w:overflowPunct w:val="0"/>
        <w:textAlignment w:val="baseline"/>
        <w:rPr>
          <w:rFonts w:hint="default" w:ascii="HGSｺﾞｼｯｸM" w:hAnsi="HGSｺﾞｼｯｸM" w:eastAsia="HGSｺﾞｼｯｸM"/>
          <w:color w:val="000000"/>
          <w:spacing w:val="10"/>
          <w:kern w:val="0"/>
          <w:sz w:val="22"/>
        </w:rPr>
      </w:pPr>
    </w:p>
    <w:p>
      <w:pPr>
        <w:pStyle w:val="0"/>
        <w:overflowPunct w:val="0"/>
        <w:textAlignment w:val="baseline"/>
        <w:rPr>
          <w:rFonts w:hint="default" w:ascii="HGSｺﾞｼｯｸM" w:hAnsi="HGSｺﾞｼｯｸM" w:eastAsia="HGSｺﾞｼｯｸM"/>
          <w:color w:val="000000"/>
          <w:spacing w:val="10"/>
          <w:kern w:val="0"/>
          <w:sz w:val="22"/>
        </w:rPr>
      </w:pPr>
    </w:p>
    <w:p>
      <w:pPr>
        <w:pStyle w:val="0"/>
        <w:overflowPunct w:val="0"/>
        <w:textAlignment w:val="baseline"/>
        <w:rPr>
          <w:rFonts w:hint="default" w:ascii="HGSｺﾞｼｯｸM" w:hAnsi="HGSｺﾞｼｯｸM" w:eastAsia="HGSｺﾞｼｯｸM"/>
          <w:color w:val="000000"/>
          <w:spacing w:val="10"/>
          <w:kern w:val="0"/>
          <w:sz w:val="22"/>
        </w:rPr>
      </w:pPr>
    </w:p>
    <w:p>
      <w:pPr>
        <w:pStyle w:val="0"/>
        <w:overflowPunct w:val="0"/>
        <w:textAlignment w:val="baseline"/>
        <w:rPr>
          <w:rFonts w:hint="default" w:ascii="HGSｺﾞｼｯｸM" w:hAnsi="HGSｺﾞｼｯｸM" w:eastAsia="HGSｺﾞｼｯｸM"/>
          <w:color w:val="000000"/>
          <w:spacing w:val="10"/>
          <w:kern w:val="0"/>
          <w:sz w:val="22"/>
        </w:rPr>
      </w:pPr>
    </w:p>
    <w:p>
      <w:pPr>
        <w:pStyle w:val="0"/>
        <w:overflowPunct w:val="0"/>
        <w:textAlignment w:val="baseline"/>
        <w:rPr>
          <w:rFonts w:hint="default" w:ascii="HGSｺﾞｼｯｸM" w:hAnsi="HGSｺﾞｼｯｸM" w:eastAsia="HGSｺﾞｼｯｸM"/>
          <w:color w:val="000000"/>
          <w:spacing w:val="10"/>
          <w:kern w:val="0"/>
          <w:sz w:val="22"/>
        </w:rPr>
      </w:pPr>
    </w:p>
    <w:p>
      <w:pPr>
        <w:pStyle w:val="0"/>
        <w:overflowPunct w:val="0"/>
        <w:spacing w:before="169" w:beforeLines="50" w:beforeAutospacing="0"/>
        <w:textAlignment w:val="baseline"/>
        <w:rPr>
          <w:rFonts w:hint="default" w:ascii="HGSｺﾞｼｯｸM" w:hAnsi="HGSｺﾞｼｯｸM" w:eastAsia="HGSｺﾞｼｯｸM"/>
          <w:b w:val="1"/>
          <w:color w:val="000000"/>
          <w:kern w:val="0"/>
          <w:sz w:val="24"/>
          <w:u w:val="single" w:color="auto"/>
        </w:rPr>
      </w:pPr>
    </w:p>
    <w:p>
      <w:pPr>
        <w:pStyle w:val="0"/>
        <w:overflowPunct w:val="0"/>
        <w:spacing w:before="169" w:beforeLines="50" w:beforeAutospacing="0"/>
        <w:textAlignment w:val="baseline"/>
        <w:rPr>
          <w:rFonts w:hint="default" w:ascii="HGSｺﾞｼｯｸM" w:hAnsi="HGSｺﾞｼｯｸM" w:eastAsia="HGSｺﾞｼｯｸM"/>
          <w:b w:val="1"/>
          <w:color w:val="000000"/>
          <w:kern w:val="0"/>
          <w:sz w:val="24"/>
          <w:u w:val="single" w:color="auto"/>
        </w:rPr>
      </w:pPr>
      <w:r>
        <w:rPr>
          <w:rFonts w:hint="eastAsia" w:ascii="HGSｺﾞｼｯｸM" w:hAnsi="HGSｺﾞｼｯｸM" w:eastAsia="HGSｺﾞｼｯｸM"/>
          <w:color w:val="000000"/>
          <w:spacing w:val="10"/>
          <w:kern w:val="0"/>
          <w:sz w:val="24"/>
        </w:rPr>
        <mc:AlternateContent>
          <mc:Choice Requires="wps">
            <w:drawing>
              <wp:anchor distT="0" distB="0" distL="114300" distR="114300" simplePos="0" relativeHeight="7" behindDoc="0" locked="0" layoutInCell="1" hidden="0" allowOverlap="1">
                <wp:simplePos x="0" y="0"/>
                <wp:positionH relativeFrom="column">
                  <wp:posOffset>-182245</wp:posOffset>
                </wp:positionH>
                <wp:positionV relativeFrom="paragraph">
                  <wp:posOffset>41910</wp:posOffset>
                </wp:positionV>
                <wp:extent cx="6153150" cy="504825"/>
                <wp:effectExtent l="9525" t="9525" r="101600" b="111125"/>
                <wp:wrapNone/>
                <wp:docPr id="1035" name="角丸四角形 8"/>
                <a:graphic xmlns:a="http://schemas.openxmlformats.org/drawingml/2006/main">
                  <a:graphicData uri="http://schemas.microsoft.com/office/word/2010/wordprocessingShape">
                    <wps:wsp>
                      <wps:cNvPr id="1035" name="角丸四角形 8"/>
                      <wps:cNvSpPr/>
                      <wps:spPr>
                        <a:xfrm>
                          <a:off x="0" y="0"/>
                          <a:ext cx="6153150" cy="504825"/>
                        </a:xfrm>
                        <a:prstGeom prst="roundRect">
                          <a:avLst/>
                        </a:prstGeom>
                        <a:solidFill>
                          <a:srgbClr val="002060"/>
                        </a:solidFill>
                        <a:ln w="25400" cap="flat" cmpd="sng" algn="ctr">
                          <a:noFill/>
                          <a:prstDash val="solid"/>
                        </a:ln>
                        <a:effectLst>
                          <a:outerShdw blurRad="50800" dist="76200" dir="2700000" algn="tl" rotWithShape="0">
                            <a:prstClr val="black">
                              <a:alpha val="40000"/>
                            </a:prstClr>
                          </a:outerShdw>
                        </a:effectLst>
                      </wps:spPr>
                      <wps:txbx>
                        <w:txbxContent>
                          <w:p>
                            <w:pPr>
                              <w:pStyle w:val="0"/>
                              <w:spacing w:line="0" w:lineRule="atLeast"/>
                              <w:jc w:val="left"/>
                              <w:rPr>
                                <w:rFonts w:hint="default" w:ascii="メイリオ" w:hAnsi="メイリオ" w:eastAsia="メイリオ"/>
                                <w:color w:val="FFFFFF" w:themeColor="background1"/>
                                <w:sz w:val="22"/>
                              </w:rPr>
                            </w:pPr>
                            <w:r>
                              <w:rPr>
                                <w:rFonts w:hint="eastAsia" w:ascii="メイリオ" w:hAnsi="メイリオ" w:eastAsia="メイリオ"/>
                                <w:b w:val="1"/>
                                <w:color w:val="FFFFFF" w:themeColor="background1"/>
                                <w:spacing w:val="0"/>
                                <w:w w:val="97"/>
                                <w:kern w:val="0"/>
                                <w:sz w:val="32"/>
                                <w:fitText w:val="8718" w:id="2"/>
                              </w:rPr>
                              <w:t>障害者等用駐車区画の設置に伴う施設等管理者の皆様へのお</w:t>
                            </w:r>
                            <w:r>
                              <w:rPr>
                                <w:rFonts w:hint="eastAsia" w:ascii="メイリオ" w:hAnsi="メイリオ" w:eastAsia="メイリオ"/>
                                <w:b w:val="1"/>
                                <w:color w:val="FFFFFF" w:themeColor="background1"/>
                                <w:spacing w:val="14"/>
                                <w:w w:val="97"/>
                                <w:kern w:val="0"/>
                                <w:sz w:val="32"/>
                                <w:fitText w:val="8718" w:id="2"/>
                              </w:rPr>
                              <w:t>願</w:t>
                            </w:r>
                            <w:r>
                              <w:rPr>
                                <w:rFonts w:hint="eastAsia" w:ascii="メイリオ" w:hAnsi="メイリオ" w:eastAsia="メイリオ"/>
                                <w:b w:val="1"/>
                                <w:color w:val="FFFFFF" w:themeColor="background1"/>
                                <w:spacing w:val="10"/>
                                <w:kern w:val="0"/>
                                <w:sz w:val="32"/>
                              </w:rPr>
                              <w:t>い</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8" style="mso-wrap-distance-right:9pt;mso-wrap-distance-bottom:0pt;margin-top:3.3pt;mso-position-vertical-relative:text;mso-position-horizontal-relative:text;v-text-anchor:middle;position:absolute;height:39.75pt;mso-wrap-distance-top:0pt;width:484.5pt;mso-wrap-distance-left:9pt;margin-left:-14.35pt;z-index:7;" o:spid="_x0000_s1035" o:allowincell="t" o:allowoverlap="t" filled="t" fillcolor="#002060" stroked="f" strokeweight="2pt" o:spt="2" arcsize="10923f">
                <v:fill/>
                <v:stroke linestyle="single" endcap="flat" dashstyle="solid"/>
                <v:shadow on="t" color="#000000" opacity="26214f" offset="4.2426771653543307pt,4.2426771653543307pt" origin="-0.5,-0.5" matrix="65536f,,,65536f,,"/>
                <v:textbox style="layout-flow:horizontal;">
                  <w:txbxContent>
                    <w:p>
                      <w:pPr>
                        <w:pStyle w:val="0"/>
                        <w:spacing w:line="0" w:lineRule="atLeast"/>
                        <w:jc w:val="left"/>
                        <w:rPr>
                          <w:rFonts w:hint="default" w:ascii="メイリオ" w:hAnsi="メイリオ" w:eastAsia="メイリオ"/>
                          <w:color w:val="FFFFFF" w:themeColor="background1"/>
                          <w:sz w:val="22"/>
                        </w:rPr>
                      </w:pPr>
                      <w:r>
                        <w:rPr>
                          <w:rFonts w:hint="eastAsia" w:ascii="メイリオ" w:hAnsi="メイリオ" w:eastAsia="メイリオ"/>
                          <w:b w:val="1"/>
                          <w:color w:val="FFFFFF" w:themeColor="background1"/>
                          <w:spacing w:val="0"/>
                          <w:w w:val="97"/>
                          <w:kern w:val="0"/>
                          <w:sz w:val="32"/>
                          <w:fitText w:val="8718" w:id="2"/>
                        </w:rPr>
                        <w:t>障害者等用駐車区画の設置に伴う施設等管理者の皆様へのお</w:t>
                      </w:r>
                      <w:r>
                        <w:rPr>
                          <w:rFonts w:hint="eastAsia" w:ascii="メイリオ" w:hAnsi="メイリオ" w:eastAsia="メイリオ"/>
                          <w:b w:val="1"/>
                          <w:color w:val="FFFFFF" w:themeColor="background1"/>
                          <w:spacing w:val="14"/>
                          <w:w w:val="97"/>
                          <w:kern w:val="0"/>
                          <w:sz w:val="32"/>
                          <w:fitText w:val="8718" w:id="2"/>
                        </w:rPr>
                        <w:t>願</w:t>
                      </w:r>
                      <w:r>
                        <w:rPr>
                          <w:rFonts w:hint="eastAsia" w:ascii="メイリオ" w:hAnsi="メイリオ" w:eastAsia="メイリオ"/>
                          <w:b w:val="1"/>
                          <w:color w:val="FFFFFF" w:themeColor="background1"/>
                          <w:spacing w:val="10"/>
                          <w:kern w:val="0"/>
                          <w:sz w:val="32"/>
                        </w:rPr>
                        <w:t>い</w:t>
                      </w:r>
                    </w:p>
                  </w:txbxContent>
                </v:textbox>
                <v:imagedata o:title=""/>
                <w10:wrap type="none" anchorx="text" anchory="text"/>
              </v:roundrect>
            </w:pict>
          </mc:Fallback>
        </mc:AlternateContent>
      </w:r>
    </w:p>
    <w:p>
      <w:pPr>
        <w:pStyle w:val="0"/>
        <w:overflowPunct w:val="0"/>
        <w:spacing w:before="169" w:beforeLines="50" w:beforeAutospacing="0"/>
        <w:textAlignment w:val="baseline"/>
        <w:rPr>
          <w:rFonts w:hint="default" w:ascii="HGSｺﾞｼｯｸM" w:hAnsi="HGSｺﾞｼｯｸM" w:eastAsia="HGSｺﾞｼｯｸM"/>
          <w:b w:val="1"/>
          <w:color w:val="000000"/>
          <w:kern w:val="0"/>
          <w:sz w:val="24"/>
          <w:u w:val="single" w:color="auto"/>
        </w:rPr>
      </w:pPr>
    </w:p>
    <w:p>
      <w:pPr>
        <w:pStyle w:val="0"/>
        <w:overflowPunct w:val="0"/>
        <w:spacing w:before="169" w:beforeLines="50" w:beforeAutospacing="0"/>
        <w:textAlignment w:val="baseline"/>
        <w:rPr>
          <w:rFonts w:hint="default" w:ascii="HGSｺﾞｼｯｸM" w:hAnsi="HGSｺﾞｼｯｸM" w:eastAsia="HGSｺﾞｼｯｸM"/>
          <w:b w:val="1"/>
          <w:color w:val="000000"/>
          <w:spacing w:val="10"/>
          <w:kern w:val="0"/>
          <w:sz w:val="24"/>
          <w:u w:val="single" w:color="auto"/>
        </w:rPr>
      </w:pPr>
      <w:r>
        <w:rPr>
          <w:rFonts w:hint="eastAsia" w:ascii="HGSｺﾞｼｯｸM" w:hAnsi="HGSｺﾞｼｯｸM" w:eastAsia="HGSｺﾞｼｯｸM"/>
          <w:b w:val="1"/>
          <w:color w:val="000000"/>
          <w:kern w:val="0"/>
          <w:sz w:val="24"/>
          <w:u w:val="single" w:color="auto"/>
        </w:rPr>
        <w:t>１　「障害者等用駐車区画」の確保について</w:t>
      </w:r>
    </w:p>
    <w:p>
      <w:pPr>
        <w:pStyle w:val="0"/>
        <w:overflowPunct w:val="0"/>
        <w:textAlignment w:val="baseline"/>
        <w:rPr>
          <w:rFonts w:hint="default" w:ascii="HGSｺﾞｼｯｸM" w:hAnsi="HGSｺﾞｼｯｸM" w:eastAsia="HGSｺﾞｼｯｸM"/>
          <w:color w:val="000000"/>
          <w:spacing w:val="10"/>
          <w:kern w:val="0"/>
          <w:sz w:val="22"/>
        </w:rPr>
      </w:pPr>
      <w:r>
        <w:rPr>
          <w:rFonts w:hint="eastAsia" w:ascii="HGSｺﾞｼｯｸM" w:hAnsi="HGSｺﾞｼｯｸM" w:eastAsia="HGSｺﾞｼｯｸM"/>
          <w:b w:val="1"/>
          <w:color w:val="000000"/>
          <w:kern w:val="0"/>
          <w:sz w:val="24"/>
          <w:u w:val="single" w:color="auto"/>
        </w:rPr>
        <mc:AlternateContent>
          <mc:Choice Requires="wps">
            <w:drawing>
              <wp:anchor distT="0" distB="0" distL="114300" distR="114300" simplePos="0" relativeHeight="10" behindDoc="0" locked="0" layoutInCell="1" hidden="0" allowOverlap="1">
                <wp:simplePos x="0" y="0"/>
                <wp:positionH relativeFrom="column">
                  <wp:posOffset>-96520</wp:posOffset>
                </wp:positionH>
                <wp:positionV relativeFrom="paragraph">
                  <wp:posOffset>135890</wp:posOffset>
                </wp:positionV>
                <wp:extent cx="6067425" cy="7391400"/>
                <wp:effectExtent l="635" t="635" r="29845" b="10795"/>
                <wp:wrapNone/>
                <wp:docPr id="1036" name="正方形/長方形 11"/>
                <a:graphic xmlns:a="http://schemas.openxmlformats.org/drawingml/2006/main">
                  <a:graphicData uri="http://schemas.microsoft.com/office/word/2010/wordprocessingShape">
                    <wps:wsp>
                      <wps:cNvPr id="1036" name="正方形/長方形 11"/>
                      <wps:cNvSpPr/>
                      <wps:spPr>
                        <a:xfrm>
                          <a:off x="0" y="0"/>
                          <a:ext cx="6067425" cy="7391400"/>
                        </a:xfrm>
                        <a:prstGeom prst="rect">
                          <a:avLst/>
                        </a:prstGeom>
                        <a:solidFill>
                          <a:schemeClr val="accent5">
                            <a:lumMod val="40000"/>
                            <a:lumOff val="6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before="169" w:beforeLines="50" w:beforeAutospacing="0"/>
                              <w:jc w:val="left"/>
                              <w:rPr>
                                <w:rFonts w:hint="default" w:asciiTheme="majorEastAsia" w:hAnsiTheme="majorEastAsia" w:eastAsiaTheme="majorEastAsia"/>
                                <w:b w:val="1"/>
                                <w:color w:val="000000" w:themeColor="text1"/>
                                <w:sz w:val="22"/>
                              </w:rPr>
                            </w:pPr>
                            <w:r>
                              <w:rPr>
                                <w:rFonts w:hint="eastAsia" w:asciiTheme="majorEastAsia" w:hAnsiTheme="majorEastAsia" w:eastAsiaTheme="majorEastAsia"/>
                                <w:b w:val="1"/>
                                <w:color w:val="000000" w:themeColor="text1"/>
                                <w:sz w:val="24"/>
                                <w:bdr w:val="single" w:color="auto" w:sz="4" w:space="0"/>
                              </w:rPr>
                              <w:t>１「障害者等用駐車区画」の確保をお願いします　</w:t>
                            </w:r>
                          </w:p>
                          <w:p>
                            <w:pPr>
                              <w:pStyle w:val="0"/>
                              <w:ind w:left="433" w:right="413" w:rightChars="200" w:hanging="433" w:hangingChars="200"/>
                              <w:jc w:val="left"/>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　●２の（１）に定める「車いす使用者用駐車施設」を「障害者等用駐車区画」として</w:t>
                            </w:r>
                          </w:p>
                          <w:p>
                            <w:pPr>
                              <w:pStyle w:val="0"/>
                              <w:ind w:left="413" w:leftChars="200" w:right="413" w:rightChars="200" w:firstLine="0" w:firstLineChars="0"/>
                              <w:jc w:val="left"/>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位置付けをお願いします。</w:t>
                            </w:r>
                          </w:p>
                          <w:p>
                            <w:pPr>
                              <w:pStyle w:val="0"/>
                              <w:ind w:left="433" w:right="413" w:rightChars="200" w:hanging="433" w:hangingChars="200"/>
                              <w:jc w:val="left"/>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　●新たに、２の（２）に定める駐車区画を「障害者等用駐車区画」として確保をお願いします。</w:t>
                            </w: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Theme="majorEastAsia" w:hAnsiTheme="majorEastAsia" w:eastAsiaTheme="majorEastAsia"/>
                                <w:b w:val="1"/>
                                <w:color w:val="000000" w:themeColor="text1"/>
                                <w:sz w:val="24"/>
                                <w:bdr w:val="single" w:color="auto" w:sz="4" w:space="0"/>
                              </w:rPr>
                            </w:pPr>
                            <w:r>
                              <w:rPr>
                                <w:rFonts w:hint="eastAsia" w:asciiTheme="majorEastAsia" w:hAnsiTheme="majorEastAsia" w:eastAsiaTheme="majorEastAsia"/>
                                <w:b w:val="1"/>
                                <w:color w:val="000000" w:themeColor="text1"/>
                                <w:sz w:val="24"/>
                                <w:bdr w:val="single" w:color="auto" w:sz="4" w:space="0"/>
                              </w:rPr>
                              <w:t>３「障害者等用駐車区画」の標示をお願いします　</w:t>
                            </w:r>
                          </w:p>
                          <w:p>
                            <w:pPr>
                              <w:pStyle w:val="0"/>
                              <w:ind w:left="433" w:right="413" w:rightChars="200" w:hanging="433" w:hangingChars="200"/>
                              <w:jc w:val="left"/>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　●上記届出後、県が発行する「標示ステッカー」等を利用し、現地駐車区画に「障害者等用駐車区画」である旨の標示をお願いします。</w:t>
                            </w:r>
                          </w:p>
                          <w:p>
                            <w:pPr>
                              <w:pStyle w:val="0"/>
                              <w:ind w:firstLine="433" w:firstLineChars="200"/>
                              <w:jc w:val="left"/>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drawing>
                                <wp:inline distT="0" distB="0" distL="0" distR="0">
                                  <wp:extent cx="2023745" cy="2695575"/>
                                  <wp:effectExtent l="0" t="0" r="0" b="9525"/>
                                  <wp:docPr id="1037" name="Picture 1"/>
                                  <a:graphic>
                                    <a:graphicData uri="http://schemas.openxmlformats.org/drawingml/2006/picture">
                                      <pic:pic xmlns:pic="http://schemas.openxmlformats.org/drawingml/2006/picture">
                                        <pic:nvPicPr>
                                          <pic:cNvPr id="1037" name="Picture 1"/>
                                          <pic:cNvPicPr>
                                            <a:picLocks noChangeAspect="1" noChangeArrowheads="1"/>
                                          </pic:cNvPicPr>
                                        </pic:nvPicPr>
                                        <pic:blipFill>
                                          <a:blip r:embed="rId7"/>
                                          <a:stretch>
                                            <a:fillRect/>
                                          </a:stretch>
                                        </pic:blipFill>
                                        <pic:spPr>
                                          <a:xfrm>
                                            <a:off x="0" y="0"/>
                                            <a:ext cx="2023745" cy="2695575"/>
                                          </a:xfrm>
                                          <a:prstGeom prst="rect">
                                            <a:avLst/>
                                          </a:prstGeom>
                                          <a:ln>
                                            <a:noFill/>
                                          </a:ln>
                                          <a:effectLst>
                                            <a:softEdge rad="112500"/>
                                          </a:effectLst>
                                        </pic:spPr>
                                      </pic:pic>
                                    </a:graphicData>
                                  </a:graphic>
                                </wp:inline>
                              </w:drawing>
                            </w:r>
                            <w:r>
                              <w:rPr>
                                <w:rFonts w:hint="eastAsia" w:ascii="HGSｺﾞｼｯｸM" w:hAnsi="HGSｺﾞｼｯｸM" w:eastAsia="HGSｺﾞｼｯｸM"/>
                                <w:color w:val="000000" w:themeColor="text1"/>
                                <w:sz w:val="22"/>
                              </w:rPr>
                              <w:drawing>
                                <wp:inline distT="0" distB="0" distL="0" distR="0">
                                  <wp:extent cx="2021205" cy="2695575"/>
                                  <wp:effectExtent l="0" t="0" r="0" b="9525"/>
                                  <wp:docPr id="1038" name="Picture 2"/>
                                  <a:graphic>
                                    <a:graphicData uri="http://schemas.openxmlformats.org/drawingml/2006/picture">
                                      <pic:pic xmlns:pic="http://schemas.openxmlformats.org/drawingml/2006/picture">
                                        <pic:nvPicPr>
                                          <pic:cNvPr id="1038" name="Picture 2"/>
                                          <pic:cNvPicPr>
                                            <a:picLocks noChangeAspect="1" noChangeArrowheads="1"/>
                                          </pic:cNvPicPr>
                                        </pic:nvPicPr>
                                        <pic:blipFill>
                                          <a:blip r:embed="rId8"/>
                                          <a:stretch>
                                            <a:fillRect/>
                                          </a:stretch>
                                        </pic:blipFill>
                                        <pic:spPr>
                                          <a:xfrm>
                                            <a:off x="0" y="0"/>
                                            <a:ext cx="2021205" cy="2695575"/>
                                          </a:xfrm>
                                          <a:prstGeom prst="rect">
                                            <a:avLst/>
                                          </a:prstGeom>
                                          <a:ln>
                                            <a:noFill/>
                                          </a:ln>
                                          <a:effectLst>
                                            <a:softEdge rad="112500"/>
                                          </a:effectLst>
                                        </pic:spPr>
                                      </pic:pic>
                                    </a:graphicData>
                                  </a:graphic>
                                </wp:inline>
                              </w:drawing>
                            </w:r>
                          </w:p>
                          <w:p>
                            <w:pPr>
                              <w:pStyle w:val="0"/>
                              <w:ind w:firstLine="433" w:firstLineChars="200"/>
                              <w:jc w:val="left"/>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　　　　　　</w:t>
                            </w:r>
                            <w:r>
                              <w:rPr>
                                <w:rFonts w:hint="eastAsia" w:ascii="HGSｺﾞｼｯｸM" w:hAnsi="HGSｺﾞｼｯｸM" w:eastAsia="HGSｺﾞｼｯｸM"/>
                                <w:color w:val="000000" w:themeColor="text1"/>
                                <w:sz w:val="22"/>
                              </w:rPr>
                              <w:t xml:space="preserve">             </w:t>
                            </w:r>
                            <w:r>
                              <w:rPr>
                                <w:rFonts w:hint="eastAsia" w:ascii="HGSｺﾞｼｯｸM" w:hAnsi="HGSｺﾞｼｯｸM" w:eastAsia="HGSｺﾞｼｯｸM"/>
                                <w:color w:val="000000" w:themeColor="text1"/>
                                <w:sz w:val="22"/>
                              </w:rPr>
                              <w:t>標示の例</w:t>
                            </w:r>
                          </w:p>
                          <w:p>
                            <w:pPr>
                              <w:pStyle w:val="0"/>
                              <w:ind w:firstLine="433" w:firstLineChars="200"/>
                              <w:jc w:val="left"/>
                              <w:rPr>
                                <w:rFonts w:hint="default" w:ascii="HGSｺﾞｼｯｸM" w:hAnsi="HGSｺﾞｼｯｸM" w:eastAsia="HGSｺﾞｼｯｸM"/>
                                <w:color w:val="000000" w:themeColor="text1"/>
                                <w:sz w:val="22"/>
                              </w:rPr>
                            </w:pPr>
                          </w:p>
                          <w:p>
                            <w:pPr>
                              <w:pStyle w:val="0"/>
                              <w:ind w:left="630" w:leftChars="200" w:right="207" w:rightChars="100" w:hanging="217" w:hangingChars="100"/>
                              <w:jc w:val="left"/>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　標示ステッカーＡ２版（大）、Ａ３版（小）の２種類を配布します。また、御要望により任意の標示物作成に使用できる画像データを配布します。</w:t>
                            </w:r>
                          </w:p>
                          <w:p>
                            <w:pPr>
                              <w:pStyle w:val="0"/>
                              <w:ind w:left="650" w:right="207" w:rightChars="100" w:hanging="650" w:hangingChars="300"/>
                              <w:jc w:val="left"/>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 xml:space="preserve">  </w:t>
                            </w:r>
                            <w:r>
                              <w:rPr>
                                <w:rFonts w:hint="eastAsia" w:ascii="HGSｺﾞｼｯｸM" w:hAnsi="HGSｺﾞｼｯｸM" w:eastAsia="HGSｺﾞｼｯｸM"/>
                                <w:color w:val="000000" w:themeColor="text1"/>
                                <w:sz w:val="22"/>
                              </w:rPr>
                              <w:t>　※　配布する標示ステッカーは、市販のカラーコーン等に巻いた状態で貼り付けることを想しています。</w:t>
                            </w: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Theme="majorEastAsia" w:hAnsiTheme="majorEastAsia" w:eastAsiaTheme="majorEastAsia"/>
                                <w:b w:val="1"/>
                                <w:color w:val="000000" w:themeColor="text1"/>
                                <w:sz w:val="24"/>
                                <w:bdr w:val="single" w:color="auto" w:sz="4" w:space="0"/>
                              </w:rPr>
                            </w:pPr>
                            <w:r>
                              <w:rPr>
                                <w:rFonts w:hint="eastAsia" w:asciiTheme="majorEastAsia" w:hAnsiTheme="majorEastAsia" w:eastAsiaTheme="majorEastAsia"/>
                                <w:b w:val="1"/>
                                <w:color w:val="000000" w:themeColor="text1"/>
                                <w:sz w:val="24"/>
                                <w:bdr w:val="single" w:color="auto" w:sz="4" w:space="0"/>
                              </w:rPr>
                              <w:t>４　利用者への情報提供に御理解をお願いします　</w:t>
                            </w:r>
                          </w:p>
                          <w:p>
                            <w:pPr>
                              <w:pStyle w:val="0"/>
                              <w:ind w:left="433" w:hanging="433" w:hangingChars="200"/>
                              <w:jc w:val="left"/>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　●利用者が「障害者等用駐車区画」の情報を得られるよう、秋田県のウェブサイト「美の国</w:t>
                            </w:r>
                          </w:p>
                          <w:p>
                            <w:pPr>
                              <w:pStyle w:val="0"/>
                              <w:ind w:left="413" w:leftChars="200"/>
                              <w:jc w:val="left"/>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あきたネット」などに施設情報を掲載します。また、啓発チラシも作成する予定です。</w:t>
                            </w:r>
                          </w:p>
                        </w:txbxContent>
                      </wps:txbx>
                      <wps:bodyPr rot="0" vertOverflow="overflow" horzOverflow="overflow" wrap="square" numCol="1" spcCol="0" rtlCol="0" fromWordArt="0" anchor="t" anchorCtr="0" forceAA="0" compatLnSpc="1"/>
                    </wps:wsp>
                  </a:graphicData>
                </a:graphic>
              </wp:anchor>
            </w:drawing>
          </mc:Choice>
          <mc:Fallback>
            <w:pict>
              <v:rect id="正方形/長方形 11" style="mso-wrap-distance-right:9pt;mso-wrap-distance-bottom:0pt;margin-top:10.7pt;mso-position-vertical-relative:text;mso-position-horizontal-relative:text;v-text-anchor:top;position:absolute;height:582pt;mso-wrap-distance-top:0pt;width:477.75pt;mso-wrap-distance-left:9pt;margin-left:-7.6pt;z-index:10;" o:spid="_x0000_s1036" o:allowincell="t" o:allowoverlap="t" filled="t" fillcolor="#b7dee8 [1304]" stroked="t" strokecolor="#385d8a" strokeweight="0.75pt" o:spt="1">
                <v:fill/>
                <v:stroke linestyle="single" endcap="flat" dashstyle="solid" filltype="solid"/>
                <v:textbox style="layout-flow:horizontal;">
                  <w:txbxContent>
                    <w:p>
                      <w:pPr>
                        <w:pStyle w:val="0"/>
                        <w:spacing w:before="169" w:beforeLines="50" w:beforeAutospacing="0"/>
                        <w:jc w:val="left"/>
                        <w:rPr>
                          <w:rFonts w:hint="default" w:asciiTheme="majorEastAsia" w:hAnsiTheme="majorEastAsia" w:eastAsiaTheme="majorEastAsia"/>
                          <w:b w:val="1"/>
                          <w:color w:val="000000" w:themeColor="text1"/>
                          <w:sz w:val="22"/>
                        </w:rPr>
                      </w:pPr>
                      <w:r>
                        <w:rPr>
                          <w:rFonts w:hint="eastAsia" w:asciiTheme="majorEastAsia" w:hAnsiTheme="majorEastAsia" w:eastAsiaTheme="majorEastAsia"/>
                          <w:b w:val="1"/>
                          <w:color w:val="000000" w:themeColor="text1"/>
                          <w:sz w:val="24"/>
                          <w:bdr w:val="single" w:color="auto" w:sz="4" w:space="0"/>
                        </w:rPr>
                        <w:t>１「障害者等用駐車区画」の確保をお願いします　</w:t>
                      </w:r>
                    </w:p>
                    <w:p>
                      <w:pPr>
                        <w:pStyle w:val="0"/>
                        <w:ind w:left="433" w:right="413" w:rightChars="200" w:hanging="433" w:hangingChars="200"/>
                        <w:jc w:val="left"/>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　●２の（１）に定める「車いす使用者用駐車施設」を「障害者等用駐車区画」として</w:t>
                      </w:r>
                    </w:p>
                    <w:p>
                      <w:pPr>
                        <w:pStyle w:val="0"/>
                        <w:ind w:left="413" w:leftChars="200" w:right="413" w:rightChars="200" w:firstLine="0" w:firstLineChars="0"/>
                        <w:jc w:val="left"/>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位置付けをお願いします。</w:t>
                      </w:r>
                    </w:p>
                    <w:p>
                      <w:pPr>
                        <w:pStyle w:val="0"/>
                        <w:ind w:left="433" w:right="413" w:rightChars="200" w:hanging="433" w:hangingChars="200"/>
                        <w:jc w:val="left"/>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　●新たに、２の（２）に定める駐車区画を「障害者等用駐車区画」として確保をお願いします。</w:t>
                      </w: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Theme="majorEastAsia" w:hAnsiTheme="majorEastAsia" w:eastAsiaTheme="majorEastAsia"/>
                          <w:b w:val="1"/>
                          <w:color w:val="000000" w:themeColor="text1"/>
                          <w:sz w:val="24"/>
                          <w:bdr w:val="single" w:color="auto" w:sz="4" w:space="0"/>
                        </w:rPr>
                      </w:pPr>
                      <w:r>
                        <w:rPr>
                          <w:rFonts w:hint="eastAsia" w:asciiTheme="majorEastAsia" w:hAnsiTheme="majorEastAsia" w:eastAsiaTheme="majorEastAsia"/>
                          <w:b w:val="1"/>
                          <w:color w:val="000000" w:themeColor="text1"/>
                          <w:sz w:val="24"/>
                          <w:bdr w:val="single" w:color="auto" w:sz="4" w:space="0"/>
                        </w:rPr>
                        <w:t>３「障害者等用駐車区画」の標示をお願いします　</w:t>
                      </w:r>
                    </w:p>
                    <w:p>
                      <w:pPr>
                        <w:pStyle w:val="0"/>
                        <w:ind w:left="433" w:right="413" w:rightChars="200" w:hanging="433" w:hangingChars="200"/>
                        <w:jc w:val="left"/>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　●上記届出後、県が発行する「標示ステッカー」等を利用し、現地駐車区画に「障害者等用駐車区画」である旨の標示をお願いします。</w:t>
                      </w:r>
                    </w:p>
                    <w:p>
                      <w:pPr>
                        <w:pStyle w:val="0"/>
                        <w:ind w:firstLine="433" w:firstLineChars="200"/>
                        <w:jc w:val="left"/>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drawing>
                          <wp:inline distT="0" distB="0" distL="0" distR="0">
                            <wp:extent cx="2023745" cy="2695575"/>
                            <wp:effectExtent l="0" t="0" r="0" b="9525"/>
                            <wp:docPr id="1037" name="Picture 1"/>
                            <a:graphic xmlns:a="http://schemas.openxmlformats.org/drawingml/2006/main">
                              <a:graphicData uri="http://schemas.openxmlformats.org/drawingml/2006/picture">
                                <pic:pic xmlns:pic="http://schemas.openxmlformats.org/drawingml/2006/picture">
                                  <pic:nvPicPr>
                                    <pic:cNvPr id="1037" name="Picture 1"/>
                                    <pic:cNvPicPr>
                                      <a:picLocks noChangeAspect="1" noChangeArrowheads="1"/>
                                    </pic:cNvPicPr>
                                  </pic:nvPicPr>
                                  <pic:blipFill>
                                    <a:blip r:embed="rId7"/>
                                    <a:stretch>
                                      <a:fillRect/>
                                    </a:stretch>
                                  </pic:blipFill>
                                  <pic:spPr>
                                    <a:xfrm>
                                      <a:off x="0" y="0"/>
                                      <a:ext cx="2023745" cy="2695575"/>
                                    </a:xfrm>
                                    <a:prstGeom prst="rect">
                                      <a:avLst/>
                                    </a:prstGeom>
                                    <a:ln>
                                      <a:noFill/>
                                    </a:ln>
                                    <a:effectLst>
                                      <a:softEdge rad="112500"/>
                                    </a:effectLst>
                                  </pic:spPr>
                                </pic:pic>
                              </a:graphicData>
                            </a:graphic>
                          </wp:inline>
                        </w:drawing>
                      </w:r>
                      <w:r>
                        <w:rPr>
                          <w:rFonts w:hint="eastAsia" w:ascii="HGSｺﾞｼｯｸM" w:hAnsi="HGSｺﾞｼｯｸM" w:eastAsia="HGSｺﾞｼｯｸM"/>
                          <w:color w:val="000000" w:themeColor="text1"/>
                          <w:sz w:val="22"/>
                        </w:rPr>
                        <w:drawing>
                          <wp:inline distT="0" distB="0" distL="0" distR="0">
                            <wp:extent cx="2021205" cy="2695575"/>
                            <wp:effectExtent l="0" t="0" r="0" b="9525"/>
                            <wp:docPr id="1038" name="Picture 2"/>
                            <a:graphic xmlns:a="http://schemas.openxmlformats.org/drawingml/2006/main">
                              <a:graphicData uri="http://schemas.openxmlformats.org/drawingml/2006/picture">
                                <pic:pic xmlns:pic="http://schemas.openxmlformats.org/drawingml/2006/picture">
                                  <pic:nvPicPr>
                                    <pic:cNvPr id="1038" name="Picture 2"/>
                                    <pic:cNvPicPr>
                                      <a:picLocks noChangeAspect="1" noChangeArrowheads="1"/>
                                    </pic:cNvPicPr>
                                  </pic:nvPicPr>
                                  <pic:blipFill>
                                    <a:blip r:embed="rId8"/>
                                    <a:stretch>
                                      <a:fillRect/>
                                    </a:stretch>
                                  </pic:blipFill>
                                  <pic:spPr>
                                    <a:xfrm>
                                      <a:off x="0" y="0"/>
                                      <a:ext cx="2021205" cy="2695575"/>
                                    </a:xfrm>
                                    <a:prstGeom prst="rect">
                                      <a:avLst/>
                                    </a:prstGeom>
                                    <a:ln>
                                      <a:noFill/>
                                    </a:ln>
                                    <a:effectLst>
                                      <a:softEdge rad="112500"/>
                                    </a:effectLst>
                                  </pic:spPr>
                                </pic:pic>
                              </a:graphicData>
                            </a:graphic>
                          </wp:inline>
                        </w:drawing>
                      </w:r>
                    </w:p>
                    <w:p>
                      <w:pPr>
                        <w:pStyle w:val="0"/>
                        <w:ind w:firstLine="433" w:firstLineChars="200"/>
                        <w:jc w:val="left"/>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　　　　　　</w:t>
                      </w:r>
                      <w:r>
                        <w:rPr>
                          <w:rFonts w:hint="eastAsia" w:ascii="HGSｺﾞｼｯｸM" w:hAnsi="HGSｺﾞｼｯｸM" w:eastAsia="HGSｺﾞｼｯｸM"/>
                          <w:color w:val="000000" w:themeColor="text1"/>
                          <w:sz w:val="22"/>
                        </w:rPr>
                        <w:t xml:space="preserve">             </w:t>
                      </w:r>
                      <w:r>
                        <w:rPr>
                          <w:rFonts w:hint="eastAsia" w:ascii="HGSｺﾞｼｯｸM" w:hAnsi="HGSｺﾞｼｯｸM" w:eastAsia="HGSｺﾞｼｯｸM"/>
                          <w:color w:val="000000" w:themeColor="text1"/>
                          <w:sz w:val="22"/>
                        </w:rPr>
                        <w:t>標示の例</w:t>
                      </w:r>
                    </w:p>
                    <w:p>
                      <w:pPr>
                        <w:pStyle w:val="0"/>
                        <w:ind w:firstLine="433" w:firstLineChars="200"/>
                        <w:jc w:val="left"/>
                        <w:rPr>
                          <w:rFonts w:hint="default" w:ascii="HGSｺﾞｼｯｸM" w:hAnsi="HGSｺﾞｼｯｸM" w:eastAsia="HGSｺﾞｼｯｸM"/>
                          <w:color w:val="000000" w:themeColor="text1"/>
                          <w:sz w:val="22"/>
                        </w:rPr>
                      </w:pPr>
                    </w:p>
                    <w:p>
                      <w:pPr>
                        <w:pStyle w:val="0"/>
                        <w:ind w:left="630" w:leftChars="200" w:right="207" w:rightChars="100" w:hanging="217" w:hangingChars="100"/>
                        <w:jc w:val="left"/>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　標示ステッカーＡ２版（大）、Ａ３版（小）の２種類を配布します。また、御要望により任意の標示物作成に使用できる画像データを配布します。</w:t>
                      </w:r>
                    </w:p>
                    <w:p>
                      <w:pPr>
                        <w:pStyle w:val="0"/>
                        <w:ind w:left="650" w:right="207" w:rightChars="100" w:hanging="650" w:hangingChars="300"/>
                        <w:jc w:val="left"/>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 xml:space="preserve">  </w:t>
                      </w:r>
                      <w:r>
                        <w:rPr>
                          <w:rFonts w:hint="eastAsia" w:ascii="HGSｺﾞｼｯｸM" w:hAnsi="HGSｺﾞｼｯｸM" w:eastAsia="HGSｺﾞｼｯｸM"/>
                          <w:color w:val="000000" w:themeColor="text1"/>
                          <w:sz w:val="22"/>
                        </w:rPr>
                        <w:t>　※　配布する標示ステッカーは、市販のカラーコーン等に巻いた状態で貼り付けることを想しています。</w:t>
                      </w: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Theme="majorEastAsia" w:hAnsiTheme="majorEastAsia" w:eastAsiaTheme="majorEastAsia"/>
                          <w:b w:val="1"/>
                          <w:color w:val="000000" w:themeColor="text1"/>
                          <w:sz w:val="24"/>
                          <w:bdr w:val="single" w:color="auto" w:sz="4" w:space="0"/>
                        </w:rPr>
                      </w:pPr>
                      <w:r>
                        <w:rPr>
                          <w:rFonts w:hint="eastAsia" w:asciiTheme="majorEastAsia" w:hAnsiTheme="majorEastAsia" w:eastAsiaTheme="majorEastAsia"/>
                          <w:b w:val="1"/>
                          <w:color w:val="000000" w:themeColor="text1"/>
                          <w:sz w:val="24"/>
                          <w:bdr w:val="single" w:color="auto" w:sz="4" w:space="0"/>
                        </w:rPr>
                        <w:t>４　利用者への情報提供に御理解をお願いします　</w:t>
                      </w:r>
                    </w:p>
                    <w:p>
                      <w:pPr>
                        <w:pStyle w:val="0"/>
                        <w:ind w:left="433" w:hanging="433" w:hangingChars="200"/>
                        <w:jc w:val="left"/>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　●利用者が「障害者等用駐車区画」の情報を得られるよう、秋田県のウェブサイト「美の国</w:t>
                      </w:r>
                    </w:p>
                    <w:p>
                      <w:pPr>
                        <w:pStyle w:val="0"/>
                        <w:ind w:left="413" w:leftChars="200"/>
                        <w:jc w:val="left"/>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あきたネット」などに施設情報を掲載します。また、啓発チラシも作成する予定です。</w:t>
                      </w:r>
                    </w:p>
                  </w:txbxContent>
                </v:textbox>
                <v:imagedata o:title=""/>
                <w10:wrap type="none" anchorx="text" anchory="text"/>
              </v:rect>
            </w:pict>
          </mc:Fallback>
        </mc:AlternateContent>
      </w:r>
    </w:p>
    <w:p>
      <w:pPr>
        <w:pStyle w:val="0"/>
        <w:rPr>
          <w:rFonts w:hint="default"/>
        </w:rPr>
      </w:pPr>
      <w:r>
        <w:rPr>
          <w:rFonts w:hint="default"/>
        </w:rPr>
        <mc:AlternateContent>
          <mc:Choice Requires="wps">
            <w:drawing>
              <wp:anchor distT="0" distB="0" distL="114300" distR="114300" simplePos="0" relativeHeight="12" behindDoc="0" locked="0" layoutInCell="1" hidden="0" allowOverlap="1">
                <wp:simplePos x="0" y="0"/>
                <wp:positionH relativeFrom="column">
                  <wp:posOffset>-96520</wp:posOffset>
                </wp:positionH>
                <wp:positionV relativeFrom="paragraph">
                  <wp:posOffset>7369810</wp:posOffset>
                </wp:positionV>
                <wp:extent cx="6067425" cy="1123950"/>
                <wp:effectExtent l="0" t="0" r="635" b="635"/>
                <wp:wrapNone/>
                <wp:docPr id="1039" name="テキスト ボックス 49"/>
                <a:graphic xmlns:a="http://schemas.openxmlformats.org/drawingml/2006/main">
                  <a:graphicData uri="http://schemas.microsoft.com/office/word/2010/wordprocessingShape">
                    <wps:wsp>
                      <wps:cNvPr id="1039" name="テキスト ボックス 49"/>
                      <wps:cNvSpPr txBox="1">
                        <a:spLocks noChangeArrowheads="1"/>
                      </wps:cNvSpPr>
                      <wps:spPr>
                        <a:xfrm>
                          <a:off x="0" y="0"/>
                          <a:ext cx="6067425" cy="1123950"/>
                        </a:xfrm>
                        <a:prstGeom prst="rect">
                          <a:avLst/>
                        </a:prstGeom>
                        <a:solidFill>
                          <a:schemeClr val="accent6">
                            <a:lumMod val="60000"/>
                            <a:lumOff val="40000"/>
                          </a:schemeClr>
                        </a:solidFill>
                        <a:ln>
                          <a:noFill/>
                        </a:ln>
                      </wps:spPr>
                      <wps:txbx>
                        <w:txbxContent>
                          <w:p>
                            <w:pPr>
                              <w:pStyle w:val="21"/>
                              <w:spacing w:before="0" w:beforeLines="0" w:beforeAutospacing="0" w:after="101" w:afterLines="30" w:afterAutospacing="0" w:line="280" w:lineRule="exact"/>
                              <w:textAlignment w:val="baseline"/>
                              <w:rPr>
                                <w:rFonts w:hint="default"/>
                              </w:rPr>
                            </w:pPr>
                            <w:r>
                              <w:rPr>
                                <w:rFonts w:hint="eastAsia" w:ascii="メイリオ" w:hAnsi="メイリオ" w:eastAsia="メイリオ"/>
                                <w:color w:val="000000" w:themeColor="text1"/>
                                <w:kern w:val="24"/>
                                <w:sz w:val="28"/>
                              </w:rPr>
                              <w:t>＜お問い合わせ＞　　</w:t>
                            </w:r>
                          </w:p>
                          <w:p>
                            <w:pPr>
                              <w:pStyle w:val="21"/>
                              <w:spacing w:before="0" w:beforeLines="0" w:beforeAutospacing="0" w:after="67" w:afterLines="20" w:afterAutospacing="0" w:line="280" w:lineRule="exact"/>
                              <w:textAlignment w:val="baseline"/>
                              <w:rPr>
                                <w:rFonts w:hint="default"/>
                              </w:rPr>
                            </w:pPr>
                            <w:r>
                              <w:rPr>
                                <w:rFonts w:hint="eastAsia" w:ascii="メイリオ" w:hAnsi="メイリオ" w:eastAsia="メイリオ"/>
                                <w:color w:val="000000" w:themeColor="text1"/>
                                <w:kern w:val="24"/>
                                <w:sz w:val="28"/>
                              </w:rPr>
                              <w:t>　秋田県健康福祉部</w:t>
                            </w:r>
                            <w:r>
                              <w:rPr>
                                <w:rFonts w:hint="eastAsia" w:ascii="メイリオ" w:hAnsi="メイリオ" w:eastAsia="メイリオ"/>
                                <w:color w:val="000000" w:themeColor="text1"/>
                                <w:kern w:val="24"/>
                                <w:sz w:val="28"/>
                              </w:rPr>
                              <w:t xml:space="preserve"> </w:t>
                            </w:r>
                            <w:r>
                              <w:rPr>
                                <w:rFonts w:hint="eastAsia" w:ascii="メイリオ" w:hAnsi="メイリオ" w:eastAsia="メイリオ"/>
                                <w:color w:val="000000" w:themeColor="text1"/>
                                <w:kern w:val="24"/>
                                <w:sz w:val="28"/>
                              </w:rPr>
                              <w:t>障害福祉課</w:t>
                            </w:r>
                            <w:r>
                              <w:rPr>
                                <w:rFonts w:hint="eastAsia" w:ascii="メイリオ" w:hAnsi="メイリオ" w:eastAsia="メイリオ"/>
                                <w:color w:val="000000" w:themeColor="text1"/>
                                <w:kern w:val="24"/>
                                <w:sz w:val="22"/>
                              </w:rPr>
                              <w:t xml:space="preserve">   </w:t>
                            </w:r>
                            <w:r>
                              <w:rPr>
                                <w:rFonts w:hint="eastAsia" w:ascii="メイリオ" w:hAnsi="メイリオ" w:eastAsia="メイリオ"/>
                                <w:color w:val="000000" w:themeColor="text1"/>
                                <w:kern w:val="24"/>
                                <w:sz w:val="22"/>
                              </w:rPr>
                              <w:t>〒</w:t>
                            </w:r>
                            <w:r>
                              <w:rPr>
                                <w:rFonts w:hint="eastAsia" w:ascii="メイリオ" w:hAnsi="メイリオ" w:eastAsia="メイリオ"/>
                                <w:color w:val="000000" w:themeColor="text1"/>
                                <w:kern w:val="24"/>
                                <w:sz w:val="22"/>
                              </w:rPr>
                              <w:t xml:space="preserve">010-8570 </w:t>
                            </w:r>
                            <w:r>
                              <w:rPr>
                                <w:rFonts w:hint="eastAsia" w:ascii="メイリオ" w:hAnsi="メイリオ" w:eastAsia="メイリオ"/>
                                <w:color w:val="000000" w:themeColor="text1"/>
                                <w:kern w:val="24"/>
                                <w:sz w:val="28"/>
                              </w:rPr>
                              <w:t>秋田市山王４</w:t>
                            </w:r>
                            <w:r>
                              <w:rPr>
                                <w:rFonts w:hint="eastAsia" w:ascii="メイリオ" w:hAnsi="メイリオ" w:eastAsia="メイリオ"/>
                                <w:color w:val="000000" w:themeColor="text1"/>
                                <w:kern w:val="24"/>
                                <w:sz w:val="28"/>
                              </w:rPr>
                              <w:t>-</w:t>
                            </w:r>
                            <w:r>
                              <w:rPr>
                                <w:rFonts w:hint="eastAsia" w:ascii="メイリオ" w:hAnsi="メイリオ" w:eastAsia="メイリオ"/>
                                <w:color w:val="000000" w:themeColor="text1"/>
                                <w:kern w:val="24"/>
                                <w:sz w:val="28"/>
                              </w:rPr>
                              <w:t>１</w:t>
                            </w:r>
                            <w:r>
                              <w:rPr>
                                <w:rFonts w:hint="eastAsia" w:ascii="メイリオ" w:hAnsi="メイリオ" w:eastAsia="メイリオ"/>
                                <w:color w:val="000000" w:themeColor="text1"/>
                                <w:kern w:val="24"/>
                                <w:sz w:val="28"/>
                              </w:rPr>
                              <w:t>-</w:t>
                            </w:r>
                            <w:r>
                              <w:rPr>
                                <w:rFonts w:hint="eastAsia" w:ascii="メイリオ" w:hAnsi="メイリオ" w:eastAsia="メイリオ"/>
                                <w:color w:val="000000" w:themeColor="text1"/>
                                <w:kern w:val="24"/>
                                <w:sz w:val="28"/>
                              </w:rPr>
                              <w:t>１</w:t>
                            </w:r>
                            <w:r>
                              <w:rPr>
                                <w:rFonts w:hint="eastAsia" w:ascii="メイリオ" w:hAnsi="メイリオ" w:eastAsia="メイリオ"/>
                                <w:color w:val="000000" w:themeColor="text1"/>
                                <w:kern w:val="24"/>
                                <w:sz w:val="28"/>
                              </w:rPr>
                              <w:t xml:space="preserve">  </w:t>
                            </w:r>
                          </w:p>
                          <w:p>
                            <w:pPr>
                              <w:pStyle w:val="21"/>
                              <w:spacing w:before="0" w:beforeLines="0" w:beforeAutospacing="0" w:after="0" w:afterLines="0" w:afterAutospacing="0" w:line="280" w:lineRule="exact"/>
                              <w:textAlignment w:val="baseline"/>
                              <w:rPr>
                                <w:rFonts w:hint="default"/>
                              </w:rPr>
                            </w:pPr>
                            <w:r>
                              <w:rPr>
                                <w:rFonts w:hint="eastAsia" w:ascii="メイリオ" w:hAnsi="メイリオ" w:eastAsia="メイリオ"/>
                                <w:color w:val="000000" w:themeColor="text1"/>
                                <w:kern w:val="24"/>
                                <w:sz w:val="28"/>
                              </w:rPr>
                              <w:t>　○</w:t>
                            </w:r>
                            <w:r>
                              <w:rPr>
                                <w:rFonts w:hint="eastAsia" w:ascii="メイリオ" w:hAnsi="メイリオ" w:eastAsia="メイリオ"/>
                                <w:color w:val="000000" w:themeColor="text1"/>
                                <w:kern w:val="24"/>
                                <w:sz w:val="28"/>
                              </w:rPr>
                              <w:t>TEL</w:t>
                            </w:r>
                            <w:r>
                              <w:rPr>
                                <w:rFonts w:hint="eastAsia" w:ascii="メイリオ" w:hAnsi="メイリオ" w:eastAsia="メイリオ"/>
                                <w:color w:val="000000" w:themeColor="text1"/>
                                <w:kern w:val="24"/>
                                <w:sz w:val="28"/>
                              </w:rPr>
                              <w:t>：</w:t>
                            </w:r>
                            <w:r>
                              <w:rPr>
                                <w:rFonts w:hint="eastAsia" w:ascii="メイリオ" w:hAnsi="メイリオ" w:eastAsia="メイリオ"/>
                                <w:color w:val="000000" w:themeColor="text1"/>
                                <w:kern w:val="24"/>
                                <w:sz w:val="28"/>
                              </w:rPr>
                              <w:t xml:space="preserve">018-860-1331 </w:t>
                            </w:r>
                            <w:r>
                              <w:rPr>
                                <w:rFonts w:hint="eastAsia" w:ascii="メイリオ" w:hAnsi="メイリオ" w:eastAsia="メイリオ"/>
                                <w:color w:val="000000" w:themeColor="text1"/>
                                <w:kern w:val="24"/>
                                <w:sz w:val="28"/>
                              </w:rPr>
                              <w:t>　　　　　</w:t>
                            </w:r>
                            <w:r>
                              <w:rPr>
                                <w:rFonts w:hint="eastAsia" w:ascii="メイリオ" w:hAnsi="メイリオ" w:eastAsia="メイリオ"/>
                                <w:color w:val="000000" w:themeColor="text1"/>
                                <w:kern w:val="24"/>
                                <w:sz w:val="28"/>
                              </w:rPr>
                              <w:t xml:space="preserve">  </w:t>
                            </w:r>
                            <w:r>
                              <w:rPr>
                                <w:rFonts w:hint="eastAsia" w:ascii="メイリオ" w:hAnsi="メイリオ" w:eastAsia="メイリオ"/>
                                <w:color w:val="000000" w:themeColor="text1"/>
                                <w:kern w:val="24"/>
                                <w:sz w:val="28"/>
                              </w:rPr>
                              <w:t>○</w:t>
                            </w:r>
                            <w:r>
                              <w:rPr>
                                <w:rFonts w:hint="eastAsia" w:ascii="メイリオ" w:hAnsi="メイリオ" w:eastAsia="メイリオ"/>
                                <w:color w:val="000000" w:themeColor="text1"/>
                                <w:kern w:val="24"/>
                                <w:sz w:val="28"/>
                              </w:rPr>
                              <w:t>FAX</w:t>
                            </w:r>
                            <w:r>
                              <w:rPr>
                                <w:rFonts w:hint="eastAsia" w:ascii="メイリオ" w:hAnsi="メイリオ" w:eastAsia="メイリオ"/>
                                <w:color w:val="000000" w:themeColor="text1"/>
                                <w:kern w:val="24"/>
                                <w:sz w:val="28"/>
                              </w:rPr>
                              <w:t>：</w:t>
                            </w:r>
                            <w:r>
                              <w:rPr>
                                <w:rFonts w:hint="eastAsia" w:ascii="メイリオ" w:hAnsi="メイリオ" w:eastAsia="メイリオ"/>
                                <w:color w:val="000000" w:themeColor="text1"/>
                                <w:kern w:val="24"/>
                                <w:sz w:val="28"/>
                              </w:rPr>
                              <w:t>018-860-3866</w:t>
                            </w:r>
                          </w:p>
                          <w:p>
                            <w:pPr>
                              <w:pStyle w:val="21"/>
                              <w:spacing w:before="0" w:beforeLines="0" w:beforeAutospacing="0" w:after="0" w:afterLines="0" w:afterAutospacing="0" w:line="280" w:lineRule="exact"/>
                              <w:textAlignment w:val="baseline"/>
                              <w:rPr>
                                <w:rFonts w:hint="default"/>
                              </w:rPr>
                            </w:pPr>
                            <w:r>
                              <w:rPr>
                                <w:rFonts w:hint="eastAsia" w:ascii="メイリオ" w:hAnsi="メイリオ" w:eastAsia="メイリオ"/>
                                <w:color w:val="000000" w:themeColor="text1"/>
                                <w:kern w:val="24"/>
                                <w:sz w:val="28"/>
                              </w:rPr>
                              <w:t xml:space="preserve">  </w:t>
                            </w:r>
                            <w:r>
                              <w:rPr>
                                <w:rFonts w:hint="eastAsia" w:ascii="メイリオ" w:hAnsi="メイリオ" w:eastAsia="メイリオ"/>
                                <w:color w:val="000000" w:themeColor="text1"/>
                                <w:kern w:val="24"/>
                                <w:sz w:val="28"/>
                              </w:rPr>
                              <w:t>○</w:t>
                            </w:r>
                            <w:r>
                              <w:rPr>
                                <w:rFonts w:hint="eastAsia" w:ascii="メイリオ" w:hAnsi="メイリオ" w:eastAsia="メイリオ"/>
                                <w:color w:val="000000" w:themeColor="text1"/>
                                <w:kern w:val="24"/>
                                <w:sz w:val="28"/>
                              </w:rPr>
                              <w:t>E-mail: Shoufuku@pref.akita.lg.jp</w:t>
                            </w:r>
                          </w:p>
                          <w:p>
                            <w:pPr>
                              <w:pStyle w:val="21"/>
                              <w:spacing w:before="0" w:beforeLines="0" w:beforeAutospacing="0" w:after="0" w:afterLines="0" w:afterAutospacing="0" w:line="280" w:lineRule="exact"/>
                              <w:textAlignment w:val="baseline"/>
                              <w:rPr>
                                <w:rFonts w:hint="default"/>
                              </w:rPr>
                            </w:pPr>
                            <w:r>
                              <w:rPr>
                                <w:rFonts w:hint="eastAsia" w:ascii="メイリオ" w:hAnsi="メイリオ" w:eastAsia="メイリオ"/>
                                <w:color w:val="000000" w:themeColor="text1"/>
                                <w:kern w:val="24"/>
                                <w:sz w:val="28"/>
                              </w:rPr>
                              <w:t>　○</w:t>
                            </w:r>
                            <w:r>
                              <w:rPr>
                                <w:rFonts w:hint="eastAsia" w:ascii="メイリオ" w:hAnsi="メイリオ" w:eastAsia="メイリオ"/>
                                <w:color w:val="000000" w:themeColor="text1"/>
                                <w:kern w:val="24"/>
                                <w:sz w:val="28"/>
                              </w:rPr>
                              <w:t>http://www.pref.akita.lg.jp</w:t>
                            </w:r>
                            <w:r>
                              <w:rPr>
                                <w:rFonts w:hint="eastAsia" w:ascii="メイリオ" w:hAnsi="メイリオ" w:eastAsia="メイリオ"/>
                                <w:color w:val="000000" w:themeColor="text1"/>
                                <w:kern w:val="24"/>
                              </w:rPr>
                              <w:t>/</w:t>
                            </w:r>
                            <w:r>
                              <w:rPr>
                                <w:rFonts w:hint="eastAsia" w:ascii="メイリオ" w:hAnsi="メイリオ" w:eastAsia="メイリオ"/>
                                <w:color w:val="000000" w:themeColor="text1"/>
                                <w:kern w:val="24"/>
                              </w:rPr>
                              <w:t>（※</w:t>
                            </w:r>
                            <w:r>
                              <w:rPr>
                                <w:rFonts w:hint="eastAsia" w:ascii="メイリオ" w:hAnsi="メイリオ" w:eastAsia="メイリオ"/>
                                <w:color w:val="000000" w:themeColor="text1"/>
                                <w:kern w:val="24"/>
                                <w:sz w:val="20"/>
                              </w:rPr>
                              <w:t>秋田県</w:t>
                            </w:r>
                            <w:r>
                              <w:rPr>
                                <w:rFonts w:hint="eastAsia" w:ascii="メイリオ" w:hAnsi="メイリオ" w:eastAsia="メイリオ"/>
                                <w:color w:val="000000" w:themeColor="text1"/>
                                <w:spacing w:val="-30"/>
                                <w:kern w:val="24"/>
                                <w:sz w:val="20"/>
                              </w:rPr>
                              <w:t>ウェブサイト</w:t>
                            </w:r>
                            <w:r>
                              <w:rPr>
                                <w:rFonts w:hint="eastAsia" w:ascii="メイリオ" w:hAnsi="メイリオ" w:eastAsia="メイリオ"/>
                                <w:color w:val="000000" w:themeColor="text1"/>
                                <w:kern w:val="24"/>
                                <w:sz w:val="20"/>
                              </w:rPr>
                              <w:t>「美の国あきたネット」）</w:t>
                            </w: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テキスト ボックス 49" style="mso-wrap-distance-right:9pt;mso-wrap-distance-bottom:0pt;margin-top:580.29pt;mso-position-vertical-relative:text;mso-position-horizontal-relative:text;position:absolute;height:88.5pt;mso-wrap-distance-top:0pt;width:477.75pt;mso-wrap-distance-left:9pt;margin-left:-7.6pt;z-index:12;" o:spid="_x0000_s1039" o:allowincell="t" o:allowoverlap="t" filled="t" fillcolor="#fabf8f [1945]" stroked="f" o:spt="202" type="#_x0000_t202">
                <v:fill/>
                <v:textbox style="layout-flow:horizontal;">
                  <w:txbxContent>
                    <w:p>
                      <w:pPr>
                        <w:pStyle w:val="21"/>
                        <w:spacing w:before="0" w:beforeLines="0" w:beforeAutospacing="0" w:after="101" w:afterLines="30" w:afterAutospacing="0" w:line="280" w:lineRule="exact"/>
                        <w:textAlignment w:val="baseline"/>
                        <w:rPr>
                          <w:rFonts w:hint="default"/>
                        </w:rPr>
                      </w:pPr>
                      <w:r>
                        <w:rPr>
                          <w:rFonts w:hint="eastAsia" w:ascii="メイリオ" w:hAnsi="メイリオ" w:eastAsia="メイリオ"/>
                          <w:color w:val="000000" w:themeColor="text1"/>
                          <w:kern w:val="24"/>
                          <w:sz w:val="28"/>
                        </w:rPr>
                        <w:t>＜お問い合わせ＞　　</w:t>
                      </w:r>
                    </w:p>
                    <w:p>
                      <w:pPr>
                        <w:pStyle w:val="21"/>
                        <w:spacing w:before="0" w:beforeLines="0" w:beforeAutospacing="0" w:after="67" w:afterLines="20" w:afterAutospacing="0" w:line="280" w:lineRule="exact"/>
                        <w:textAlignment w:val="baseline"/>
                        <w:rPr>
                          <w:rFonts w:hint="default"/>
                        </w:rPr>
                      </w:pPr>
                      <w:r>
                        <w:rPr>
                          <w:rFonts w:hint="eastAsia" w:ascii="メイリオ" w:hAnsi="メイリオ" w:eastAsia="メイリオ"/>
                          <w:color w:val="000000" w:themeColor="text1"/>
                          <w:kern w:val="24"/>
                          <w:sz w:val="28"/>
                        </w:rPr>
                        <w:t>　秋田県健康福祉部</w:t>
                      </w:r>
                      <w:r>
                        <w:rPr>
                          <w:rFonts w:hint="eastAsia" w:ascii="メイリオ" w:hAnsi="メイリオ" w:eastAsia="メイリオ"/>
                          <w:color w:val="000000" w:themeColor="text1"/>
                          <w:kern w:val="24"/>
                          <w:sz w:val="28"/>
                        </w:rPr>
                        <w:t xml:space="preserve"> </w:t>
                      </w:r>
                      <w:r>
                        <w:rPr>
                          <w:rFonts w:hint="eastAsia" w:ascii="メイリオ" w:hAnsi="メイリオ" w:eastAsia="メイリオ"/>
                          <w:color w:val="000000" w:themeColor="text1"/>
                          <w:kern w:val="24"/>
                          <w:sz w:val="28"/>
                        </w:rPr>
                        <w:t>障害福祉課</w:t>
                      </w:r>
                      <w:r>
                        <w:rPr>
                          <w:rFonts w:hint="eastAsia" w:ascii="メイリオ" w:hAnsi="メイリオ" w:eastAsia="メイリオ"/>
                          <w:color w:val="000000" w:themeColor="text1"/>
                          <w:kern w:val="24"/>
                          <w:sz w:val="22"/>
                        </w:rPr>
                        <w:t xml:space="preserve">   </w:t>
                      </w:r>
                      <w:r>
                        <w:rPr>
                          <w:rFonts w:hint="eastAsia" w:ascii="メイリオ" w:hAnsi="メイリオ" w:eastAsia="メイリオ"/>
                          <w:color w:val="000000" w:themeColor="text1"/>
                          <w:kern w:val="24"/>
                          <w:sz w:val="22"/>
                        </w:rPr>
                        <w:t>〒</w:t>
                      </w:r>
                      <w:r>
                        <w:rPr>
                          <w:rFonts w:hint="eastAsia" w:ascii="メイリオ" w:hAnsi="メイリオ" w:eastAsia="メイリオ"/>
                          <w:color w:val="000000" w:themeColor="text1"/>
                          <w:kern w:val="24"/>
                          <w:sz w:val="22"/>
                        </w:rPr>
                        <w:t xml:space="preserve">010-8570 </w:t>
                      </w:r>
                      <w:r>
                        <w:rPr>
                          <w:rFonts w:hint="eastAsia" w:ascii="メイリオ" w:hAnsi="メイリオ" w:eastAsia="メイリオ"/>
                          <w:color w:val="000000" w:themeColor="text1"/>
                          <w:kern w:val="24"/>
                          <w:sz w:val="28"/>
                        </w:rPr>
                        <w:t>秋田市山王４</w:t>
                      </w:r>
                      <w:r>
                        <w:rPr>
                          <w:rFonts w:hint="eastAsia" w:ascii="メイリオ" w:hAnsi="メイリオ" w:eastAsia="メイリオ"/>
                          <w:color w:val="000000" w:themeColor="text1"/>
                          <w:kern w:val="24"/>
                          <w:sz w:val="28"/>
                        </w:rPr>
                        <w:t>-</w:t>
                      </w:r>
                      <w:r>
                        <w:rPr>
                          <w:rFonts w:hint="eastAsia" w:ascii="メイリオ" w:hAnsi="メイリオ" w:eastAsia="メイリオ"/>
                          <w:color w:val="000000" w:themeColor="text1"/>
                          <w:kern w:val="24"/>
                          <w:sz w:val="28"/>
                        </w:rPr>
                        <w:t>１</w:t>
                      </w:r>
                      <w:r>
                        <w:rPr>
                          <w:rFonts w:hint="eastAsia" w:ascii="メイリオ" w:hAnsi="メイリオ" w:eastAsia="メイリオ"/>
                          <w:color w:val="000000" w:themeColor="text1"/>
                          <w:kern w:val="24"/>
                          <w:sz w:val="28"/>
                        </w:rPr>
                        <w:t>-</w:t>
                      </w:r>
                      <w:r>
                        <w:rPr>
                          <w:rFonts w:hint="eastAsia" w:ascii="メイリオ" w:hAnsi="メイリオ" w:eastAsia="メイリオ"/>
                          <w:color w:val="000000" w:themeColor="text1"/>
                          <w:kern w:val="24"/>
                          <w:sz w:val="28"/>
                        </w:rPr>
                        <w:t>１</w:t>
                      </w:r>
                      <w:r>
                        <w:rPr>
                          <w:rFonts w:hint="eastAsia" w:ascii="メイリオ" w:hAnsi="メイリオ" w:eastAsia="メイリオ"/>
                          <w:color w:val="000000" w:themeColor="text1"/>
                          <w:kern w:val="24"/>
                          <w:sz w:val="28"/>
                        </w:rPr>
                        <w:t xml:space="preserve">  </w:t>
                      </w:r>
                    </w:p>
                    <w:p>
                      <w:pPr>
                        <w:pStyle w:val="21"/>
                        <w:spacing w:before="0" w:beforeLines="0" w:beforeAutospacing="0" w:after="0" w:afterLines="0" w:afterAutospacing="0" w:line="280" w:lineRule="exact"/>
                        <w:textAlignment w:val="baseline"/>
                        <w:rPr>
                          <w:rFonts w:hint="default"/>
                        </w:rPr>
                      </w:pPr>
                      <w:r>
                        <w:rPr>
                          <w:rFonts w:hint="eastAsia" w:ascii="メイリオ" w:hAnsi="メイリオ" w:eastAsia="メイリオ"/>
                          <w:color w:val="000000" w:themeColor="text1"/>
                          <w:kern w:val="24"/>
                          <w:sz w:val="28"/>
                        </w:rPr>
                        <w:t>　○</w:t>
                      </w:r>
                      <w:r>
                        <w:rPr>
                          <w:rFonts w:hint="eastAsia" w:ascii="メイリオ" w:hAnsi="メイリオ" w:eastAsia="メイリオ"/>
                          <w:color w:val="000000" w:themeColor="text1"/>
                          <w:kern w:val="24"/>
                          <w:sz w:val="28"/>
                        </w:rPr>
                        <w:t>TEL</w:t>
                      </w:r>
                      <w:r>
                        <w:rPr>
                          <w:rFonts w:hint="eastAsia" w:ascii="メイリオ" w:hAnsi="メイリオ" w:eastAsia="メイリオ"/>
                          <w:color w:val="000000" w:themeColor="text1"/>
                          <w:kern w:val="24"/>
                          <w:sz w:val="28"/>
                        </w:rPr>
                        <w:t>：</w:t>
                      </w:r>
                      <w:r>
                        <w:rPr>
                          <w:rFonts w:hint="eastAsia" w:ascii="メイリオ" w:hAnsi="メイリオ" w:eastAsia="メイリオ"/>
                          <w:color w:val="000000" w:themeColor="text1"/>
                          <w:kern w:val="24"/>
                          <w:sz w:val="28"/>
                        </w:rPr>
                        <w:t xml:space="preserve">018-860-1331 </w:t>
                      </w:r>
                      <w:r>
                        <w:rPr>
                          <w:rFonts w:hint="eastAsia" w:ascii="メイリオ" w:hAnsi="メイリオ" w:eastAsia="メイリオ"/>
                          <w:color w:val="000000" w:themeColor="text1"/>
                          <w:kern w:val="24"/>
                          <w:sz w:val="28"/>
                        </w:rPr>
                        <w:t>　　　　　</w:t>
                      </w:r>
                      <w:r>
                        <w:rPr>
                          <w:rFonts w:hint="eastAsia" w:ascii="メイリオ" w:hAnsi="メイリオ" w:eastAsia="メイリオ"/>
                          <w:color w:val="000000" w:themeColor="text1"/>
                          <w:kern w:val="24"/>
                          <w:sz w:val="28"/>
                        </w:rPr>
                        <w:t xml:space="preserve">  </w:t>
                      </w:r>
                      <w:r>
                        <w:rPr>
                          <w:rFonts w:hint="eastAsia" w:ascii="メイリオ" w:hAnsi="メイリオ" w:eastAsia="メイリオ"/>
                          <w:color w:val="000000" w:themeColor="text1"/>
                          <w:kern w:val="24"/>
                          <w:sz w:val="28"/>
                        </w:rPr>
                        <w:t>○</w:t>
                      </w:r>
                      <w:r>
                        <w:rPr>
                          <w:rFonts w:hint="eastAsia" w:ascii="メイリオ" w:hAnsi="メイリオ" w:eastAsia="メイリオ"/>
                          <w:color w:val="000000" w:themeColor="text1"/>
                          <w:kern w:val="24"/>
                          <w:sz w:val="28"/>
                        </w:rPr>
                        <w:t>FAX</w:t>
                      </w:r>
                      <w:r>
                        <w:rPr>
                          <w:rFonts w:hint="eastAsia" w:ascii="メイリオ" w:hAnsi="メイリオ" w:eastAsia="メイリオ"/>
                          <w:color w:val="000000" w:themeColor="text1"/>
                          <w:kern w:val="24"/>
                          <w:sz w:val="28"/>
                        </w:rPr>
                        <w:t>：</w:t>
                      </w:r>
                      <w:r>
                        <w:rPr>
                          <w:rFonts w:hint="eastAsia" w:ascii="メイリオ" w:hAnsi="メイリオ" w:eastAsia="メイリオ"/>
                          <w:color w:val="000000" w:themeColor="text1"/>
                          <w:kern w:val="24"/>
                          <w:sz w:val="28"/>
                        </w:rPr>
                        <w:t>018-860-3866</w:t>
                      </w:r>
                    </w:p>
                    <w:p>
                      <w:pPr>
                        <w:pStyle w:val="21"/>
                        <w:spacing w:before="0" w:beforeLines="0" w:beforeAutospacing="0" w:after="0" w:afterLines="0" w:afterAutospacing="0" w:line="280" w:lineRule="exact"/>
                        <w:textAlignment w:val="baseline"/>
                        <w:rPr>
                          <w:rFonts w:hint="default"/>
                        </w:rPr>
                      </w:pPr>
                      <w:r>
                        <w:rPr>
                          <w:rFonts w:hint="eastAsia" w:ascii="メイリオ" w:hAnsi="メイリオ" w:eastAsia="メイリオ"/>
                          <w:color w:val="000000" w:themeColor="text1"/>
                          <w:kern w:val="24"/>
                          <w:sz w:val="28"/>
                        </w:rPr>
                        <w:t xml:space="preserve">  </w:t>
                      </w:r>
                      <w:r>
                        <w:rPr>
                          <w:rFonts w:hint="eastAsia" w:ascii="メイリオ" w:hAnsi="メイリオ" w:eastAsia="メイリオ"/>
                          <w:color w:val="000000" w:themeColor="text1"/>
                          <w:kern w:val="24"/>
                          <w:sz w:val="28"/>
                        </w:rPr>
                        <w:t>○</w:t>
                      </w:r>
                      <w:r>
                        <w:rPr>
                          <w:rFonts w:hint="eastAsia" w:ascii="メイリオ" w:hAnsi="メイリオ" w:eastAsia="メイリオ"/>
                          <w:color w:val="000000" w:themeColor="text1"/>
                          <w:kern w:val="24"/>
                          <w:sz w:val="28"/>
                        </w:rPr>
                        <w:t>E-mail: Shoufuku@pref.akita.lg.jp</w:t>
                      </w:r>
                    </w:p>
                    <w:p>
                      <w:pPr>
                        <w:pStyle w:val="21"/>
                        <w:spacing w:before="0" w:beforeLines="0" w:beforeAutospacing="0" w:after="0" w:afterLines="0" w:afterAutospacing="0" w:line="280" w:lineRule="exact"/>
                        <w:textAlignment w:val="baseline"/>
                        <w:rPr>
                          <w:rFonts w:hint="default"/>
                        </w:rPr>
                      </w:pPr>
                      <w:r>
                        <w:rPr>
                          <w:rFonts w:hint="eastAsia" w:ascii="メイリオ" w:hAnsi="メイリオ" w:eastAsia="メイリオ"/>
                          <w:color w:val="000000" w:themeColor="text1"/>
                          <w:kern w:val="24"/>
                          <w:sz w:val="28"/>
                        </w:rPr>
                        <w:t>　○</w:t>
                      </w:r>
                      <w:r>
                        <w:rPr>
                          <w:rFonts w:hint="eastAsia" w:ascii="メイリオ" w:hAnsi="メイリオ" w:eastAsia="メイリオ"/>
                          <w:color w:val="000000" w:themeColor="text1"/>
                          <w:kern w:val="24"/>
                          <w:sz w:val="28"/>
                        </w:rPr>
                        <w:t>http://www.pref.akita.lg.jp</w:t>
                      </w:r>
                      <w:r>
                        <w:rPr>
                          <w:rFonts w:hint="eastAsia" w:ascii="メイリオ" w:hAnsi="メイリオ" w:eastAsia="メイリオ"/>
                          <w:color w:val="000000" w:themeColor="text1"/>
                          <w:kern w:val="24"/>
                        </w:rPr>
                        <w:t>/</w:t>
                      </w:r>
                      <w:r>
                        <w:rPr>
                          <w:rFonts w:hint="eastAsia" w:ascii="メイリオ" w:hAnsi="メイリオ" w:eastAsia="メイリオ"/>
                          <w:color w:val="000000" w:themeColor="text1"/>
                          <w:kern w:val="24"/>
                        </w:rPr>
                        <w:t>（※</w:t>
                      </w:r>
                      <w:r>
                        <w:rPr>
                          <w:rFonts w:hint="eastAsia" w:ascii="メイリオ" w:hAnsi="メイリオ" w:eastAsia="メイリオ"/>
                          <w:color w:val="000000" w:themeColor="text1"/>
                          <w:kern w:val="24"/>
                          <w:sz w:val="20"/>
                        </w:rPr>
                        <w:t>秋田県</w:t>
                      </w:r>
                      <w:r>
                        <w:rPr>
                          <w:rFonts w:hint="eastAsia" w:ascii="メイリオ" w:hAnsi="メイリオ" w:eastAsia="メイリオ"/>
                          <w:color w:val="000000" w:themeColor="text1"/>
                          <w:spacing w:val="-30"/>
                          <w:kern w:val="24"/>
                          <w:sz w:val="20"/>
                        </w:rPr>
                        <w:t>ウェブサイト</w:t>
                      </w:r>
                      <w:r>
                        <w:rPr>
                          <w:rFonts w:hint="eastAsia" w:ascii="メイリオ" w:hAnsi="メイリオ" w:eastAsia="メイリオ"/>
                          <w:color w:val="000000" w:themeColor="text1"/>
                          <w:kern w:val="24"/>
                          <w:sz w:val="20"/>
                        </w:rPr>
                        <w:t>「美の国あきたネット」）</w:t>
                      </w:r>
                    </w:p>
                  </w:txbxContent>
                </v:textbox>
                <v:imagedata o:title=""/>
                <w10:wrap type="none" anchorx="text" anchory="text"/>
              </v:shape>
            </w:pict>
          </mc:Fallback>
        </mc:AlternateContent>
      </w:r>
      <w:r>
        <w:rPr>
          <w:rFonts w:hint="default" w:ascii="ＭＳ 明朝" w:hAnsi="ＭＳ 明朝" w:eastAsia="ＭＳ 明朝"/>
          <w:color w:val="000000"/>
          <w:kern w:val="0"/>
          <w:sz w:val="22"/>
        </w:rPr>
        <mc:AlternateContent>
          <mc:Choice Requires="wps">
            <w:drawing>
              <wp:anchor distT="0" distB="0" distL="114300" distR="114300" simplePos="0" relativeHeight="11" behindDoc="0" locked="0" layoutInCell="1" hidden="0" allowOverlap="1">
                <wp:simplePos x="0" y="0"/>
                <wp:positionH relativeFrom="column">
                  <wp:posOffset>-19685</wp:posOffset>
                </wp:positionH>
                <wp:positionV relativeFrom="paragraph">
                  <wp:posOffset>1311910</wp:posOffset>
                </wp:positionV>
                <wp:extent cx="5848350" cy="847725"/>
                <wp:effectExtent l="22860" t="22225" r="29845" b="22860"/>
                <wp:wrapNone/>
                <wp:docPr id="1040" name="正方形/長方形 15"/>
                <a:graphic xmlns:a="http://schemas.openxmlformats.org/drawingml/2006/main">
                  <a:graphicData uri="http://schemas.microsoft.com/office/word/2010/wordprocessingShape">
                    <wps:wsp>
                      <wps:cNvPr id="1040" name="正方形/長方形 15"/>
                      <wps:cNvSpPr/>
                      <wps:spPr>
                        <a:xfrm>
                          <a:off x="0" y="0"/>
                          <a:ext cx="5848350" cy="847725"/>
                        </a:xfrm>
                        <a:prstGeom prst="rect">
                          <a:avLst/>
                        </a:prstGeom>
                        <a:solidFill>
                          <a:schemeClr val="bg1"/>
                        </a:solidFill>
                        <a:ln w="44450" cmpd="db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asciiTheme="majorEastAsia" w:hAnsiTheme="majorEastAsia" w:eastAsiaTheme="majorEastAsia"/>
                                <w:b w:val="1"/>
                                <w:color w:val="000000" w:themeColor="text1"/>
                                <w:sz w:val="22"/>
                              </w:rPr>
                            </w:pPr>
                            <w:r>
                              <w:rPr>
                                <w:rFonts w:hint="eastAsia" w:asciiTheme="majorEastAsia" w:hAnsiTheme="majorEastAsia" w:eastAsiaTheme="majorEastAsia"/>
                                <w:b w:val="1"/>
                                <w:color w:val="000000" w:themeColor="text1"/>
                                <w:sz w:val="24"/>
                                <w:bdr w:val="single" w:color="auto" w:sz="4" w:space="0"/>
                              </w:rPr>
                              <w:t>２　確保した「障害者等用駐車区画」の届出をお願いします　</w:t>
                            </w:r>
                          </w:p>
                          <w:p>
                            <w:pPr>
                              <w:pStyle w:val="0"/>
                              <w:ind w:left="433" w:hanging="433" w:hangingChars="200"/>
                              <w:jc w:val="left"/>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　●確保した「障害者等用駐車区画」について「障害者等用駐車区画利用制度協力届出書」に記載し、県への提出をお願いします。</w:t>
                            </w:r>
                          </w:p>
                          <w:p>
                            <w:pPr>
                              <w:pStyle w:val="0"/>
                              <w:jc w:val="left"/>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rect id="正方形/長方形 15" style="mso-wrap-distance-right:9pt;mso-wrap-distance-bottom:0pt;margin-top:103.3pt;mso-position-vertical-relative:text;mso-position-horizontal-relative:text;v-text-anchor:top;position:absolute;height:66.75pt;mso-wrap-distance-top:0pt;width:460.5pt;mso-wrap-distance-left:9pt;margin-left:-1.55pt;z-index:11;" o:spid="_x0000_s1040" o:allowincell="t" o:allowoverlap="t" filled="t" fillcolor="#ffffff [3212]" stroked="t" strokecolor="#385d8a" strokeweight="3.5pt" o:spt="1">
                <v:fill/>
                <v:stroke linestyle="thinThin" endcap="flat" dashstyle="solid" filltype="solid"/>
                <v:textbox style="layout-flow:horizontal;">
                  <w:txbxContent>
                    <w:p>
                      <w:pPr>
                        <w:pStyle w:val="0"/>
                        <w:jc w:val="left"/>
                        <w:rPr>
                          <w:rFonts w:hint="default" w:asciiTheme="majorEastAsia" w:hAnsiTheme="majorEastAsia" w:eastAsiaTheme="majorEastAsia"/>
                          <w:b w:val="1"/>
                          <w:color w:val="000000" w:themeColor="text1"/>
                          <w:sz w:val="22"/>
                        </w:rPr>
                      </w:pPr>
                      <w:r>
                        <w:rPr>
                          <w:rFonts w:hint="eastAsia" w:asciiTheme="majorEastAsia" w:hAnsiTheme="majorEastAsia" w:eastAsiaTheme="majorEastAsia"/>
                          <w:b w:val="1"/>
                          <w:color w:val="000000" w:themeColor="text1"/>
                          <w:sz w:val="24"/>
                          <w:bdr w:val="single" w:color="auto" w:sz="4" w:space="0"/>
                        </w:rPr>
                        <w:t>２　確保した「障害者等用駐車区画」の届出をお願いします　</w:t>
                      </w:r>
                    </w:p>
                    <w:p>
                      <w:pPr>
                        <w:pStyle w:val="0"/>
                        <w:ind w:left="433" w:hanging="433" w:hangingChars="200"/>
                        <w:jc w:val="left"/>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　●確保した「障害者等用駐車区画」について「障害者等用駐車区画利用制度協力届出書」に記載し、県への提出をお願いします。</w:t>
                      </w:r>
                    </w:p>
                    <w:p>
                      <w:pPr>
                        <w:pStyle w:val="0"/>
                        <w:jc w:val="left"/>
                        <w:rPr>
                          <w:rFonts w:hint="default"/>
                        </w:rPr>
                      </w:pPr>
                    </w:p>
                  </w:txbxContent>
                </v:textbox>
                <v:imagedata o:title=""/>
                <w10:wrap type="none" anchorx="text" anchory="text"/>
              </v:rect>
            </w:pict>
          </mc:Fallback>
        </mc:AlternateContent>
      </w:r>
      <w:r>
        <w:rPr>
          <w:rFonts w:hint="default" w:ascii="ＭＳ 明朝" w:hAnsi="ＭＳ 明朝" w:eastAsia="ＭＳ 明朝"/>
          <w:color w:val="000000"/>
          <w:kern w:val="0"/>
          <w:sz w:val="22"/>
        </w:rPr>
        <w:t xml:space="preserve">          </w:t>
      </w:r>
    </w:p>
    <w:sectPr>
      <w:pgSz w:w="11906" w:h="16838"/>
      <w:pgMar w:top="1134" w:right="1304" w:bottom="1134" w:left="1247" w:header="851" w:footer="992" w:gutter="0"/>
      <w:cols w:space="720"/>
      <w:textDirection w:val="lrTb"/>
      <w:docGrid w:type="linesAndChars" w:linePitch="338" w:charSpace="-6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HGSｺﾞｼｯｸM">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07"/>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rmal (Web)"/>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image" Target="media/image2.emf" /><Relationship Id="rId7" Type="http://schemas.openxmlformats.org/officeDocument/2006/relationships/image" Target="media/image3.png" /><Relationship Id="rId8" Type="http://schemas.openxmlformats.org/officeDocument/2006/relationships/image" Target="media/image4.png"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2</Pages>
  <Words>22</Words>
  <Characters>1256</Characters>
  <Application>JUST Note</Application>
  <Lines>100</Lines>
  <Paragraphs>49</Paragraphs>
  <CharactersWithSpaces>1398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櫻田　陽悦</cp:lastModifiedBy>
  <cp:lastPrinted>2018-05-11T05:36:00Z</cp:lastPrinted>
  <dcterms:created xsi:type="dcterms:W3CDTF">2018-05-10T23:39:00Z</dcterms:created>
  <dcterms:modified xsi:type="dcterms:W3CDTF">2008-03-07T22:21:09Z</dcterms:modified>
  <cp:revision>3</cp:revision>
</cp:coreProperties>
</file>