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6166485</wp:posOffset>
                </wp:positionV>
                <wp:extent cx="390525" cy="257175"/>
                <wp:effectExtent l="635" t="635" r="29845" b="10795"/>
                <wp:wrapNone/>
                <wp:docPr id="1026" name="正方形/長方形 30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04"/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04" style="mso-wrap-distance-right:9pt;mso-wrap-distance-bottom:0pt;margin-top:485.55pt;mso-position-vertical-relative:text;mso-position-horizontal-relative:text;position:absolute;height:20.25pt;mso-wrap-distance-top:0pt;width:30.75pt;mso-wrap-distance-left:9pt;margin-left:349.05pt;z-index:2;" o:spid="_x0000_s1026" o:allowincell="t" o:allowoverlap="t" filled="t" fillcolor="#ffffff [3212]" stroked="t" strokecolor="#ffffff [3212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様式３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収支証</w:t>
      </w:r>
      <w:bookmarkStart w:id="0" w:name="_GoBack"/>
      <w:bookmarkEnd w:id="0"/>
      <w:r>
        <w:rPr>
          <w:rFonts w:hint="eastAsia"/>
        </w:rPr>
        <w:t>明書（その他の所得者用）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年　　　月　　　日</w:t>
      </w:r>
    </w:p>
    <w:tbl>
      <w:tblPr>
        <w:tblStyle w:val="27"/>
        <w:tblW w:w="14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5"/>
        <w:gridCol w:w="4230"/>
        <w:gridCol w:w="1855"/>
        <w:gridCol w:w="236"/>
        <w:gridCol w:w="1751"/>
        <w:gridCol w:w="5027"/>
        <w:gridCol w:w="12"/>
      </w:tblGrid>
      <w:tr>
        <w:trPr>
          <w:gridAfter w:val="1"/>
          <w:wAfter w:w="12" w:type="dxa"/>
          <w:trHeight w:val="397" w:hRule="atLeast"/>
        </w:trPr>
        <w:tc>
          <w:tcPr>
            <w:tcW w:w="1666" w:type="dxa"/>
            <w:vAlign w:val="center"/>
          </w:tcPr>
          <w:p>
            <w:pPr>
              <w:pStyle w:val="0"/>
              <w:ind w:right="-11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所得者の住所</w:t>
            </w:r>
          </w:p>
        </w:tc>
        <w:tc>
          <w:tcPr>
            <w:tcW w:w="4234" w:type="dxa"/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　種　類</w:t>
            </w:r>
          </w:p>
        </w:tc>
        <w:tc>
          <w:tcPr>
            <w:tcW w:w="5032" w:type="dxa"/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" w:type="dxa"/>
          <w:trHeight w:val="397" w:hRule="atLeast"/>
        </w:trPr>
        <w:tc>
          <w:tcPr>
            <w:tcW w:w="1666" w:type="dxa"/>
            <w:vAlign w:val="center"/>
          </w:tcPr>
          <w:p>
            <w:pPr>
              <w:pStyle w:val="0"/>
              <w:ind w:right="-11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4234" w:type="dxa"/>
            <w:vAlign w:val="center"/>
          </w:tcPr>
          <w:p>
            <w:pPr>
              <w:pStyle w:val="0"/>
              <w:tabs>
                <w:tab w:val="left" w:leader="none" w:pos="3721"/>
              </w:tabs>
              <w:ind w:right="297"/>
              <w:jc w:val="right"/>
              <w:rPr>
                <w:rFonts w:hint="default"/>
                <w:sz w:val="21"/>
              </w:rPr>
            </w:pPr>
          </w:p>
        </w:tc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事業所所在地</w:t>
            </w:r>
          </w:p>
        </w:tc>
        <w:tc>
          <w:tcPr>
            <w:tcW w:w="5032" w:type="dxa"/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" w:type="dxa"/>
        </w:trPr>
        <w:tc>
          <w:tcPr>
            <w:tcW w:w="59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8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7007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jc w:val="distribute"/>
              <w:rPr>
                <w:rFonts w:hint="default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事業開始</w:t>
            </w:r>
          </w:p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423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年　　　　月　　　　日</w:t>
            </w:r>
          </w:p>
        </w:tc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  <w:sz w:val="21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事業期間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pStyle w:val="0"/>
              <w:ind w:firstLine="84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年　　　　月　　　　日から</w:t>
            </w:r>
          </w:p>
          <w:p>
            <w:pPr>
              <w:pStyle w:val="0"/>
              <w:ind w:right="-41" w:firstLine="84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年　　　　月　　　　日まで</w:t>
            </w:r>
          </w:p>
        </w:tc>
      </w:tr>
    </w:tbl>
    <w:p>
      <w:pPr>
        <w:pStyle w:val="0"/>
        <w:ind w:right="840"/>
        <w:rPr>
          <w:rFonts w:hint="default"/>
          <w:sz w:val="21"/>
        </w:rPr>
      </w:pPr>
    </w:p>
    <w:p>
      <w:pPr>
        <w:pStyle w:val="0"/>
        <w:ind w:right="84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月別収支内訳</w:t>
      </w:r>
    </w:p>
    <w:tbl>
      <w:tblPr>
        <w:tblStyle w:val="27"/>
        <w:tblW w:w="14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542"/>
        <w:gridCol w:w="984"/>
        <w:gridCol w:w="984"/>
        <w:gridCol w:w="984"/>
        <w:gridCol w:w="984"/>
        <w:gridCol w:w="984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>
        <w:trPr>
          <w:trHeight w:val="397" w:hRule="atLeast"/>
        </w:trPr>
        <w:tc>
          <w:tcPr>
            <w:tcW w:w="19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摘　　要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総合計</w:t>
            </w:r>
          </w:p>
        </w:tc>
      </w:tr>
      <w:tr>
        <w:trPr>
          <w:trHeight w:val="39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収入の部イ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イの合計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支出の部ロ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ロの合計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11" w:hRule="atLeast"/>
        </w:trPr>
        <w:tc>
          <w:tcPr>
            <w:tcW w:w="19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イ－ロ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差引純益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248920</wp:posOffset>
                </wp:positionV>
                <wp:extent cx="390525" cy="257175"/>
                <wp:effectExtent l="635" t="635" r="29845" b="10795"/>
                <wp:wrapNone/>
                <wp:docPr id="1027" name="正方形/長方形 30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05"/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05" style="mso-wrap-distance-right:9pt;mso-wrap-distance-bottom:0pt;margin-top:19.600000000000001pt;mso-position-vertical-relative:text;mso-position-horizontal-relative:text;position:absolute;height:20.25pt;mso-wrap-distance-top:0pt;width:30.75pt;mso-wrap-distance-left:9pt;margin-left:346.05pt;z-index:3;" o:spid="_x0000_s1027" o:allowincell="t" o:allowoverlap="t" filled="t" fillcolor="#ffffff [3212]" stroked="t" strokecolor="#ffffff [3212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w:t>※支出の部には、税法上認められた必要経費の内訳を記入してください。</w:t>
      </w:r>
    </w:p>
    <w:sectPr>
      <w:pgSz w:w="16838" w:h="11906" w:orient="landscape"/>
      <w:pgMar w:top="1134" w:right="1134" w:bottom="1134" w:left="1134" w:header="851" w:footer="510" w:gutter="0"/>
      <w:pgNumType w:fmt="numberInDash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efaultTableStyle w:val="29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（１）"/>
    <w:next w:val="26"/>
    <w:link w:val="0"/>
    <w:uiPriority w:val="0"/>
    <w:qFormat/>
    <w:pPr>
      <w:spacing w:line="0" w:lineRule="atLeast"/>
      <w:ind w:left="100" w:leftChars="100" w:hanging="100" w:hangingChars="100"/>
    </w:pPr>
    <w:rPr>
      <w:rFonts w:eastAsia="ＭＳ 明朝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1234</TotalTime>
  <Pages>1</Pages>
  <Words>0</Words>
  <Characters>143</Characters>
  <Application>JUST Note</Application>
  <Lines>332</Lines>
  <Paragraphs>35</Paragraphs>
  <Company>秋田県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涼</cp:lastModifiedBy>
  <cp:lastPrinted>2021-05-06T00:32:22Z</cp:lastPrinted>
  <dcterms:created xsi:type="dcterms:W3CDTF">2016-11-29T05:45:00Z</dcterms:created>
  <dcterms:modified xsi:type="dcterms:W3CDTF">2022-07-24T23:58:47Z</dcterms:modified>
  <cp:revision>41</cp:revision>
</cp:coreProperties>
</file>