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84" w:lineRule="exact"/>
        <w:rPr>
          <w:rFonts w:hint="eastAsia" w:ascii="UD デジタル 教科書体 N-R" w:hAnsi="UD デジタル 教科書体 N-R" w:eastAsia="UD デジタル 教科書体 N-R"/>
          <w:spacing w:val="12"/>
        </w:rPr>
      </w:pPr>
      <w:r>
        <w:rPr>
          <w:rFonts w:hint="eastAsia" w:ascii="UD デジタル 教科書体 N-R" w:hAnsi="UD デジタル 教科書体 N-R" w:eastAsia="UD デジタル 教科書体 N-R"/>
        </w:rPr>
        <w:t>＜様式２－２＞　</w:t>
      </w:r>
    </w:p>
    <w:p>
      <w:pPr>
        <w:pStyle w:val="0"/>
        <w:adjustRightInd w:val="1"/>
        <w:spacing w:line="384" w:lineRule="exact"/>
        <w:jc w:val="center"/>
        <w:rPr>
          <w:rFonts w:hint="eastAsia" w:ascii="UD デジタル 教科書体 N-R" w:hAnsi="UD デジタル 教科書体 N-R" w:eastAsia="UD デジタル 教科書体 N-R"/>
          <w:spacing w:val="-6"/>
          <w:sz w:val="26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>令和７年度</w:t>
      </w: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通級による指導実践研修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b w:val="1"/>
          <w:spacing w:val="-6"/>
          <w:sz w:val="28"/>
        </w:rPr>
        <w:t>実施計画書</w:t>
      </w:r>
    </w:p>
    <w:p>
      <w:pPr>
        <w:pStyle w:val="0"/>
        <w:adjustRightInd w:val="1"/>
        <w:spacing w:line="384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</w:p>
    <w:tbl>
      <w:tblPr>
        <w:tblStyle w:val="11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25"/>
        <w:gridCol w:w="3229"/>
        <w:gridCol w:w="891"/>
        <w:gridCol w:w="1336"/>
        <w:gridCol w:w="2450"/>
      </w:tblGrid>
      <w:tr>
        <w:trPr/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学校名</w:t>
            </w:r>
          </w:p>
        </w:tc>
        <w:tc>
          <w:tcPr>
            <w:tcW w:w="3229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　　　　　　　　　　　学校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障害種別</w:t>
            </w:r>
          </w:p>
        </w:tc>
        <w:tc>
          <w:tcPr>
            <w:tcW w:w="2450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</w:tc>
      </w:tr>
      <w:tr>
        <w:trPr/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職・氏名</w:t>
            </w:r>
          </w:p>
        </w:tc>
        <w:tc>
          <w:tcPr>
            <w:tcW w:w="3229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実施日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dashed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</w:tc>
      </w:tr>
      <w:tr>
        <w:trPr/>
        <w:tc>
          <w:tcPr>
            <w:tcW w:w="9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１　日　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702" w:hanging="702" w:hangingChars="300"/>
              <w:jc w:val="left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</w:t>
            </w: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※研修実施の目的が達成できるよう、各学校において十分に工夫すること。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２　対象児童生徒の実態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hanging="819" w:hangingChars="350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</w:t>
            </w: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※性別、障害の状態、学習・生活の様子等を記入すること。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leftChars="250" w:hanging="234" w:hangingChars="100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819" w:leftChars="250" w:hanging="234" w:hangingChars="100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３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</w:rPr>
              <w:t>実践上の課題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firstLine="111" w:firstLineChars="50"/>
              <w:jc w:val="left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561" w:leftChars="50" w:hanging="444" w:hangingChars="200"/>
              <w:jc w:val="left"/>
              <w:rPr>
                <w:rFonts w:hint="eastAsia" w:ascii="UD デジタル 教科書体 N-R" w:hAnsi="UD デジタル 教科書体 N-R" w:eastAsia="UD デジタル 教科書体 N-R"/>
                <w:spacing w:val="-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</w:rPr>
              <w:t>４　質問事項及び協議内容等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exact"/>
              <w:ind w:left="777" w:leftChars="250" w:hanging="192" w:hangingChars="100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6"/>
                <w:sz w:val="21"/>
              </w:rPr>
              <w:t>（令和７年度特別支援教育の研修・相談案内６～７ページ参照：各実践研修の研修内容例）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UD デジタル 教科書体 N-R" w:hAnsi="UD デジタル 教科書体 N-R" w:eastAsia="UD デジタル 教科書体 N-R"/>
                <w:spacing w:val="6"/>
              </w:rPr>
            </w:pPr>
          </w:p>
        </w:tc>
      </w:tr>
    </w:tbl>
    <w:p>
      <w:pPr>
        <w:pStyle w:val="0"/>
        <w:suppressAutoHyphens w:val="1"/>
        <w:wordWrap w:val="0"/>
        <w:adjustRightInd w:val="1"/>
        <w:ind w:firstLine="224" w:firstLineChars="100"/>
        <w:jc w:val="left"/>
        <w:rPr>
          <w:rFonts w:hint="eastAsia" w:ascii="UD デジタル 教科書体 N-R" w:hAnsi="UD デジタル 教科書体 N-R" w:eastAsia="UD デジタル 教科書体 N-R"/>
          <w:spacing w:val="8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※１　障害種別の欄には、「言語障害」又は「ＬＤ・ＡＤＨＤ等」と記入すること｡</w:t>
      </w:r>
    </w:p>
    <w:p>
      <w:pPr>
        <w:pStyle w:val="0"/>
        <w:adjustRightInd w:val="1"/>
        <w:spacing w:line="384" w:lineRule="exact"/>
        <w:ind w:left="906" w:leftChars="100" w:hanging="672" w:hangingChars="300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※２　学習指導案及び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0"/>
        </w:rPr>
        <w:t>個別の教育支援計画、個別の指導計画を同封すること。必要資料は、在籍学級担任と連携して準備すること。</w:t>
      </w:r>
    </w:p>
    <w:sectPr>
      <w:footerReference r:id="rId5" w:type="default"/>
      <w:type w:val="continuous"/>
      <w:pgSz w:w="11906" w:h="16838"/>
      <w:pgMar w:top="1248" w:right="1134" w:bottom="1190" w:left="1418" w:header="720" w:footer="720" w:gutter="0"/>
      <w:pgNumType w:start="1"/>
      <w:cols w:space="720"/>
      <w:noEndnote w:val="1"/>
      <w:textDirection w:val="lrTb"/>
      <w:docGrid w:type="linesAndChars" w:linePitch="319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4"/>
      <w:rPr>
        <w:rFonts w:hint="default" w:ascii="ＭＳ 明朝" w:hAnsi="ＭＳ 明朝"/>
        <w:spacing w:val="1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34"/>
  <w:hyphenationZone w:val="0"/>
  <w:drawingGridHorizontalSpacing w:val="4915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273</Characters>
  <Application>JUST Note</Application>
  <Lines>39</Lines>
  <Paragraphs>19</Paragraphs>
  <Company>秋田県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後松　慎太郎</cp:lastModifiedBy>
  <cp:lastPrinted>2012-02-22T08:07:00Z</cp:lastPrinted>
  <dcterms:created xsi:type="dcterms:W3CDTF">2014-03-10T06:26:00Z</dcterms:created>
  <dcterms:modified xsi:type="dcterms:W3CDTF">2024-02-21T08:09:35Z</dcterms:modified>
  <cp:revision>13</cp:revision>
</cp:coreProperties>
</file>