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</w:t>
      </w:r>
      <w:r>
        <w:rPr>
          <w:rFonts w:hint="eastAsia"/>
        </w:rPr>
        <w:t>　　　　　　　　　</w:t>
      </w:r>
      <w:bookmarkStart w:id="0" w:name="_GoBack"/>
      <w:bookmarkEnd w:id="0"/>
      <w:r>
        <w:rPr>
          <w:rFonts w:hint="eastAsia"/>
        </w:rPr>
        <w:t>　　　　　　　　　（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 w:ascii="ＭＳ 明朝" w:hAnsi="ＭＳ 明朝" w:eastAsia="ＭＳ 明朝"/>
          <w:sz w:val="10"/>
        </w:rPr>
        <w:instrText>お</w:instrText>
      </w:r>
      <w:r>
        <w:rPr>
          <w:rFonts w:hint="eastAsia" w:ascii="ＭＳ 明朝" w:hAnsi="ＭＳ 明朝" w:eastAsia="ＭＳ 明朝"/>
          <w:sz w:val="10"/>
        </w:rPr>
        <w:instrText>も</w:instrText>
      </w:r>
      <w:r>
        <w:rPr>
          <w:rFonts w:hint="eastAsia" w:ascii="ＭＳ 明朝" w:hAnsi="ＭＳ 明朝" w:eastAsia="ＭＳ 明朝"/>
          <w:sz w:val="10"/>
        </w:rPr>
        <w:instrText>て</w:instrText>
      </w:r>
      <w:r>
        <w:rPr>
          <w:rFonts w:hint="eastAsia" w:ascii="ＭＳ 明朝" w:hAnsi="ＭＳ 明朝" w:eastAsia="ＭＳ 明朝"/>
          <w:sz w:val="10"/>
        </w:rPr>
        <w:instrText>め</w:instrText>
      </w:r>
      <w:r>
        <w:rPr>
          <w:rFonts w:hint="eastAsia" w:ascii="ＭＳ 明朝" w:hAnsi="ＭＳ 明朝" w:eastAsia="ＭＳ 明朝"/>
          <w:sz w:val="10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表面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）　　　　　　　　　　　　（Ａ４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 w:ascii="ＭＳ 明朝" w:hAnsi="ＭＳ 明朝" w:eastAsia="ＭＳ 明朝"/>
          <w:sz w:val="10"/>
        </w:rPr>
        <w:instrText>ば</w:instrText>
      </w:r>
      <w:r>
        <w:rPr>
          <w:rFonts w:hint="eastAsia" w:ascii="ＭＳ 明朝" w:hAnsi="ＭＳ 明朝" w:eastAsia="ＭＳ 明朝"/>
          <w:sz w:val="10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判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）</w:t>
      </w:r>
    </w:p>
    <w:tbl>
      <w:tblPr>
        <w:tblStyle w:val="11"/>
        <w:tblW w:w="0" w:type="auto"/>
        <w:tblInd w:w="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8268"/>
      </w:tblGrid>
      <w:tr>
        <w:trPr/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40" w:lineRule="exact"/>
              <w:rPr>
                <w:rFonts w:hint="eastAsia"/>
              </w:rPr>
            </w:pPr>
          </w:p>
          <w:p>
            <w:pPr>
              <w:pStyle w:val="0"/>
              <w:wordWrap w:val="0"/>
              <w:spacing w:line="3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ね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年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っ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月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ぴ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日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pacing w:val="-1"/>
              </w:rPr>
              <w:t xml:space="preserve"> </w:t>
            </w:r>
          </w:p>
          <w:p>
            <w:pPr>
              <w:pStyle w:val="0"/>
              <w:spacing w:line="340" w:lineRule="exact"/>
              <w:rPr>
                <w:rFonts w:hint="eastAsia"/>
              </w:rPr>
            </w:pPr>
          </w:p>
          <w:p>
            <w:pPr>
              <w:pStyle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（あて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さ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き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先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き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秋田県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ち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じ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知事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40" w:lineRule="exact"/>
              <w:rPr>
                <w:rFonts w:hint="eastAsia"/>
              </w:rPr>
            </w:pPr>
          </w:p>
          <w:p>
            <w:pPr>
              <w:pStyle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て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に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申立人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ゅ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住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所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め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で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わ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電話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ば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ご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番号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40" w:lineRule="exact"/>
              <w:rPr>
                <w:rFonts w:hint="eastAsia"/>
              </w:rPr>
            </w:pPr>
          </w:p>
          <w:p>
            <w:pPr>
              <w:pStyle w:val="0"/>
              <w:spacing w:line="340" w:lineRule="exact"/>
              <w:rPr>
                <w:rFonts w:hint="eastAsia"/>
              </w:rPr>
            </w:pPr>
          </w:p>
          <w:p>
            <w:pPr>
              <w:pStyle w:val="0"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あっせん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て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申立書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40" w:lineRule="exact"/>
              <w:rPr>
                <w:rFonts w:hint="eastAsia"/>
              </w:rPr>
            </w:pPr>
          </w:p>
          <w:p>
            <w:pPr>
              <w:pStyle w:val="0"/>
              <w:spacing w:line="340" w:lineRule="exact"/>
              <w:ind w:firstLineChars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き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秋田県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ゃ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障害者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への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理解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そ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く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促進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お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よ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及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さ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べ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つ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差別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解消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す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推進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関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する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れ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条例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だ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第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条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だ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第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項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40" w:lineRule="exact"/>
              <w:ind w:firstLine="213" w:firstLineChars="100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き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て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規定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により、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つ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ぎ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次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のとおりあっせんを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　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申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し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た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立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てます。</w:t>
            </w:r>
          </w:p>
          <w:p>
            <w:pPr>
              <w:pStyle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</w:rPr>
              <w:t>　この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申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た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立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てに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あ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当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たり、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ど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れ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同条例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だ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第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条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だ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第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項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く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ご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各号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掲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げる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ば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場合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と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該当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しないこと</w:t>
            </w:r>
          </w:p>
          <w:p>
            <w:pPr>
              <w:pStyle w:val="0"/>
              <w:spacing w:line="340" w:lineRule="exact"/>
              <w:ind w:firstLine="213" w:firstLineChars="100"/>
              <w:rPr>
                <w:rFonts w:hint="eastAsia"/>
              </w:rPr>
            </w:pP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せ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く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誓約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します。</w:t>
            </w:r>
          </w:p>
          <w:p>
            <w:pPr>
              <w:pStyle w:val="0"/>
              <w:spacing w:line="340" w:lineRule="exact"/>
              <w:rPr>
                <w:rFonts w:hint="eastAsia"/>
              </w:rPr>
            </w:pPr>
          </w:p>
          <w:p>
            <w:pPr>
              <w:pStyle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１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障害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理由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とする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さ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べ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つ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差別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受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けたとされる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の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者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ゅ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住所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め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て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に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申立人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との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関係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40" w:lineRule="exact"/>
              <w:rPr>
                <w:rFonts w:hint="eastAsia"/>
              </w:rPr>
            </w:pPr>
          </w:p>
          <w:p>
            <w:pPr>
              <w:pStyle w:val="0"/>
              <w:spacing w:line="340" w:lineRule="exact"/>
              <w:rPr>
                <w:rFonts w:hint="eastAsia"/>
              </w:rPr>
            </w:pPr>
          </w:p>
          <w:p>
            <w:pPr>
              <w:pStyle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２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Times New Roman" w:hAnsi="Times New Roman"/>
                <w:sz w:val="10"/>
              </w:rPr>
              <w:instrText>し</w:instrText>
            </w:r>
            <w:r>
              <w:rPr>
                <w:rFonts w:hint="eastAsia" w:ascii="Times New Roman" w:hAnsi="Times New Roman"/>
                <w:sz w:val="10"/>
              </w:rPr>
              <w:instrText>ょ</w:instrText>
            </w:r>
            <w:r>
              <w:rPr>
                <w:rFonts w:hint="eastAsia" w:ascii="Times New Roman" w:hAnsi="Times New Roman"/>
                <w:sz w:val="10"/>
              </w:rPr>
              <w:instrText>う</w:instrText>
            </w:r>
            <w:r>
              <w:rPr>
                <w:rFonts w:hint="eastAsia" w:ascii="Times New Roman" w:hAnsi="Times New Roman"/>
                <w:sz w:val="10"/>
              </w:rPr>
              <w:instrText>が</w:instrText>
            </w:r>
            <w:r>
              <w:rPr>
                <w:rFonts w:hint="eastAsia" w:ascii="Times New Roman" w:hAnsi="Times New Roman"/>
                <w:sz w:val="10"/>
              </w:rPr>
              <w:instrText>い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障害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Times New Roman" w:hAnsi="Times New Roman"/>
                <w:sz w:val="10"/>
              </w:rPr>
              <w:instrText>り</w:instrText>
            </w:r>
            <w:r>
              <w:rPr>
                <w:rFonts w:hint="eastAsia" w:ascii="Times New Roman" w:hAnsi="Times New Roman"/>
                <w:sz w:val="10"/>
              </w:rPr>
              <w:instrText>ゆ</w:instrText>
            </w:r>
            <w:r>
              <w:rPr>
                <w:rFonts w:hint="eastAsia" w:ascii="Times New Roman" w:hAnsi="Times New Roman"/>
                <w:sz w:val="10"/>
              </w:rPr>
              <w:instrText>う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理由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とする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Times New Roman" w:hAnsi="Times New Roman"/>
                <w:sz w:val="10"/>
              </w:rPr>
              <w:instrText>さ</w:instrText>
            </w:r>
            <w:r>
              <w:rPr>
                <w:rFonts w:hint="eastAsia" w:ascii="Times New Roman" w:hAnsi="Times New Roman"/>
                <w:sz w:val="10"/>
              </w:rPr>
              <w:instrText>べ</w:instrText>
            </w:r>
            <w:r>
              <w:rPr>
                <w:rFonts w:hint="eastAsia" w:ascii="Times New Roman" w:hAnsi="Times New Roman"/>
                <w:sz w:val="10"/>
              </w:rPr>
              <w:instrText>つ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差別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Times New Roman" w:hAnsi="Times New Roman"/>
                <w:sz w:val="10"/>
              </w:rPr>
              <w:instrText>お</w:instrText>
            </w:r>
            <w:r>
              <w:rPr>
                <w:rFonts w:hint="eastAsia" w:ascii="Times New Roman" w:hAnsi="Times New Roman"/>
                <w:sz w:val="10"/>
              </w:rPr>
              <w:instrText>こ</w:instrText>
            </w:r>
            <w:r>
              <w:rPr>
                <w:rFonts w:hint="eastAsia" w:ascii="Times New Roman" w:hAnsi="Times New Roman"/>
                <w:sz w:val="10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行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ったとされる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Times New Roman" w:hAnsi="Times New Roman"/>
                <w:sz w:val="10"/>
              </w:rPr>
              <w:instrText>も</w:instrText>
            </w:r>
            <w:r>
              <w:rPr>
                <w:rFonts w:hint="eastAsia" w:ascii="Times New Roman" w:hAnsi="Times New Roman"/>
                <w:sz w:val="10"/>
              </w:rPr>
              <w:instrText>の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者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Times New Roman" w:hAnsi="Times New Roman"/>
                <w:sz w:val="10"/>
              </w:rPr>
              <w:instrText>じ</w:instrText>
            </w:r>
            <w:r>
              <w:rPr>
                <w:rFonts w:hint="eastAsia" w:ascii="Times New Roman" w:hAnsi="Times New Roman"/>
                <w:sz w:val="10"/>
              </w:rPr>
              <w:instrText>ゅ</w:instrText>
            </w:r>
            <w:r>
              <w:rPr>
                <w:rFonts w:hint="eastAsia" w:ascii="Times New Roman" w:hAnsi="Times New Roman"/>
                <w:sz w:val="10"/>
              </w:rPr>
              <w:instrText>う</w:instrText>
            </w:r>
            <w:r>
              <w:rPr>
                <w:rFonts w:hint="eastAsia" w:ascii="Times New Roman" w:hAnsi="Times New Roman"/>
                <w:sz w:val="10"/>
              </w:rPr>
              <w:instrText>し</w:instrText>
            </w:r>
            <w:r>
              <w:rPr>
                <w:rFonts w:hint="eastAsia" w:ascii="Times New Roman" w:hAnsi="Times New Roman"/>
                <w:sz w:val="10"/>
              </w:rPr>
              <w:instrText>ょ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住所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Times New Roman" w:hAnsi="Times New Roman"/>
                <w:sz w:val="10"/>
              </w:rPr>
              <w:instrText>ぎ</w:instrText>
            </w:r>
            <w:r>
              <w:rPr>
                <w:rFonts w:hint="eastAsia" w:ascii="Times New Roman" w:hAnsi="Times New Roman"/>
                <w:sz w:val="10"/>
              </w:rPr>
              <w:instrText>ょ</w:instrText>
            </w:r>
            <w:r>
              <w:rPr>
                <w:rFonts w:hint="eastAsia" w:ascii="Times New Roman" w:hAnsi="Times New Roman"/>
                <w:sz w:val="10"/>
              </w:rPr>
              <w:instrText>う</w:instrText>
            </w:r>
            <w:r>
              <w:rPr>
                <w:rFonts w:hint="eastAsia" w:ascii="Times New Roman" w:hAnsi="Times New Roman"/>
                <w:sz w:val="10"/>
              </w:rPr>
              <w:instrText>せ</w:instrText>
            </w:r>
            <w:r>
              <w:rPr>
                <w:rFonts w:hint="eastAsia" w:ascii="Times New Roman" w:hAnsi="Times New Roman"/>
                <w:sz w:val="10"/>
              </w:rPr>
              <w:instrText>い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行政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Times New Roman" w:hAnsi="Times New Roman"/>
                <w:sz w:val="10"/>
              </w:rPr>
              <w:instrText>き</w:instrText>
            </w:r>
            <w:r>
              <w:rPr>
                <w:rFonts w:hint="eastAsia" w:ascii="Times New Roman" w:hAnsi="Times New Roman"/>
                <w:sz w:val="10"/>
              </w:rPr>
              <w:instrText>か</w:instrText>
            </w:r>
            <w:r>
              <w:rPr>
                <w:rFonts w:hint="eastAsia" w:ascii="Times New Roman" w:hAnsi="Times New Roman"/>
                <w:sz w:val="10"/>
              </w:rPr>
              <w:instrText>ん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機関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Times New Roman" w:hAnsi="Times New Roman"/>
                <w:sz w:val="10"/>
              </w:rPr>
              <w:instrText>と</w:instrText>
            </w:r>
            <w:r>
              <w:rPr>
                <w:rFonts w:hint="eastAsia" w:ascii="Times New Roman" w:hAnsi="Times New Roman"/>
                <w:sz w:val="10"/>
              </w:rPr>
              <w:instrText>う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等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Times New Roman" w:hAnsi="Times New Roman"/>
                <w:sz w:val="10"/>
              </w:rPr>
              <w:instrText>ま</w:instrText>
            </w:r>
            <w:r>
              <w:rPr>
                <w:rFonts w:hint="eastAsia" w:ascii="Times New Roman" w:hAnsi="Times New Roman"/>
                <w:sz w:val="10"/>
              </w:rPr>
              <w:instrText>た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又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Times New Roman" w:hAnsi="Times New Roman"/>
                <w:sz w:val="10"/>
              </w:rPr>
              <w:instrText>じ</w:instrText>
            </w:r>
            <w:r>
              <w:rPr>
                <w:rFonts w:hint="eastAsia" w:ascii="Times New Roman" w:hAnsi="Times New Roman"/>
                <w:sz w:val="10"/>
              </w:rPr>
              <w:instrText>ぎ</w:instrText>
            </w:r>
            <w:r>
              <w:rPr>
                <w:rFonts w:hint="eastAsia" w:ascii="Times New Roman" w:hAnsi="Times New Roman"/>
                <w:sz w:val="10"/>
              </w:rPr>
              <w:instrText>ょ</w:instrText>
            </w:r>
            <w:r>
              <w:rPr>
                <w:rFonts w:hint="eastAsia" w:ascii="Times New Roman" w:hAnsi="Times New Roman"/>
                <w:sz w:val="10"/>
              </w:rPr>
              <w:instrText>う</w:instrText>
            </w:r>
            <w:r>
              <w:rPr>
                <w:rFonts w:hint="eastAsia" w:ascii="Times New Roman" w:hAnsi="Times New Roman"/>
                <w:sz w:val="10"/>
              </w:rPr>
              <w:instrText>し</w:instrText>
            </w:r>
            <w:r>
              <w:rPr>
                <w:rFonts w:hint="eastAsia" w:ascii="Times New Roman" w:hAnsi="Times New Roman"/>
                <w:sz w:val="10"/>
              </w:rPr>
              <w:instrText>ゃ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事業者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にあっては、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Times New Roman" w:hAnsi="Times New Roman"/>
                <w:sz w:val="10"/>
              </w:rPr>
              <w:instrText>し</w:instrText>
            </w:r>
            <w:r>
              <w:rPr>
                <w:rFonts w:hint="eastAsia" w:ascii="Times New Roman" w:hAnsi="Times New Roman"/>
                <w:sz w:val="10"/>
              </w:rPr>
              <w:instrText>ゅ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主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たる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Times New Roman" w:hAnsi="Times New Roman"/>
                <w:sz w:val="10"/>
              </w:rPr>
              <w:instrText>じ</w:instrText>
            </w:r>
            <w:r>
              <w:rPr>
                <w:rFonts w:hint="eastAsia" w:ascii="Times New Roman" w:hAnsi="Times New Roman"/>
                <w:sz w:val="10"/>
              </w:rPr>
              <w:instrText>む</w:instrText>
            </w:r>
            <w:r>
              <w:rPr>
                <w:rFonts w:hint="eastAsia" w:ascii="Times New Roman" w:hAnsi="Times New Roman"/>
                <w:sz w:val="10"/>
              </w:rPr>
              <w:instrText>し</w:instrText>
            </w:r>
            <w:r>
              <w:rPr>
                <w:rFonts w:hint="eastAsia" w:ascii="Times New Roman" w:hAnsi="Times New Roman"/>
                <w:sz w:val="10"/>
              </w:rPr>
              <w:instrText>ょ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事務所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Times New Roman" w:hAnsi="Times New Roman"/>
                <w:sz w:val="10"/>
              </w:rPr>
              <w:instrText>し</w:instrText>
            </w:r>
            <w:r>
              <w:rPr>
                <w:rFonts w:hint="eastAsia" w:ascii="Times New Roman" w:hAnsi="Times New Roman"/>
                <w:sz w:val="10"/>
              </w:rPr>
              <w:instrText>ょ</w:instrText>
            </w:r>
            <w:r>
              <w:rPr>
                <w:rFonts w:hint="eastAsia" w:ascii="Times New Roman" w:hAnsi="Times New Roman"/>
                <w:sz w:val="10"/>
              </w:rPr>
              <w:instrText>ざ</w:instrText>
            </w:r>
            <w:r>
              <w:rPr>
                <w:rFonts w:hint="eastAsia" w:ascii="Times New Roman" w:hAnsi="Times New Roman"/>
                <w:sz w:val="10"/>
              </w:rPr>
              <w:instrText>い</w:instrText>
            </w:r>
            <w:r>
              <w:rPr>
                <w:rFonts w:hint="eastAsia" w:ascii="Times New Roman" w:hAnsi="Times New Roman"/>
                <w:sz w:val="10"/>
              </w:rPr>
              <w:instrText>ち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Times New Roman" w:hAnsi="Times New Roman"/>
                <w:sz w:val="10"/>
              </w:rPr>
              <w:instrText>し</w:instrText>
            </w:r>
            <w:r>
              <w:rPr>
                <w:rFonts w:hint="eastAsia" w:ascii="Times New Roman" w:hAnsi="Times New Roman"/>
                <w:sz w:val="10"/>
              </w:rPr>
              <w:instrText>め</w:instrText>
            </w:r>
            <w:r>
              <w:rPr>
                <w:rFonts w:hint="eastAsia" w:ascii="Times New Roman" w:hAnsi="Times New Roman"/>
                <w:sz w:val="10"/>
              </w:rPr>
              <w:instrText>い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Times New Roman" w:hAnsi="Times New Roman"/>
                <w:sz w:val="10"/>
              </w:rPr>
              <w:instrText>ぎ</w:instrText>
            </w:r>
            <w:r>
              <w:rPr>
                <w:rFonts w:hint="eastAsia" w:ascii="Times New Roman" w:hAnsi="Times New Roman"/>
                <w:sz w:val="10"/>
              </w:rPr>
              <w:instrText>ょ</w:instrText>
            </w:r>
            <w:r>
              <w:rPr>
                <w:rFonts w:hint="eastAsia" w:ascii="Times New Roman" w:hAnsi="Times New Roman"/>
                <w:sz w:val="10"/>
              </w:rPr>
              <w:instrText>う</w:instrText>
            </w:r>
            <w:r>
              <w:rPr>
                <w:rFonts w:hint="eastAsia" w:ascii="Times New Roman" w:hAnsi="Times New Roman"/>
                <w:sz w:val="10"/>
              </w:rPr>
              <w:instrText>せ</w:instrText>
            </w:r>
            <w:r>
              <w:rPr>
                <w:rFonts w:hint="eastAsia" w:ascii="Times New Roman" w:hAnsi="Times New Roman"/>
                <w:sz w:val="10"/>
              </w:rPr>
              <w:instrText>い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行政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Times New Roman" w:hAnsi="Times New Roman"/>
                <w:sz w:val="10"/>
              </w:rPr>
              <w:instrText>き</w:instrText>
            </w:r>
            <w:r>
              <w:rPr>
                <w:rFonts w:hint="eastAsia" w:ascii="Times New Roman" w:hAnsi="Times New Roman"/>
                <w:sz w:val="10"/>
              </w:rPr>
              <w:instrText>か</w:instrText>
            </w:r>
            <w:r>
              <w:rPr>
                <w:rFonts w:hint="eastAsia" w:ascii="Times New Roman" w:hAnsi="Times New Roman"/>
                <w:sz w:val="10"/>
              </w:rPr>
              <w:instrText>ん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機関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Times New Roman" w:hAnsi="Times New Roman"/>
                <w:sz w:val="10"/>
              </w:rPr>
              <w:instrText>と</w:instrText>
            </w:r>
            <w:r>
              <w:rPr>
                <w:rFonts w:hint="eastAsia" w:ascii="Times New Roman" w:hAnsi="Times New Roman"/>
                <w:sz w:val="10"/>
              </w:rPr>
              <w:instrText>う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等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Times New Roman" w:hAnsi="Times New Roman"/>
                <w:sz w:val="10"/>
              </w:rPr>
              <w:instrText>ま</w:instrText>
            </w:r>
            <w:r>
              <w:rPr>
                <w:rFonts w:hint="eastAsia" w:ascii="Times New Roman" w:hAnsi="Times New Roman"/>
                <w:sz w:val="10"/>
              </w:rPr>
              <w:instrText>た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又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Times New Roman" w:hAnsi="Times New Roman"/>
                <w:sz w:val="10"/>
              </w:rPr>
              <w:instrText>じ</w:instrText>
            </w:r>
            <w:r>
              <w:rPr>
                <w:rFonts w:hint="eastAsia" w:ascii="Times New Roman" w:hAnsi="Times New Roman"/>
                <w:sz w:val="10"/>
              </w:rPr>
              <w:instrText>ぎ</w:instrText>
            </w:r>
            <w:r>
              <w:rPr>
                <w:rFonts w:hint="eastAsia" w:ascii="Times New Roman" w:hAnsi="Times New Roman"/>
                <w:sz w:val="10"/>
              </w:rPr>
              <w:instrText>ょ</w:instrText>
            </w:r>
            <w:r>
              <w:rPr>
                <w:rFonts w:hint="eastAsia" w:ascii="Times New Roman" w:hAnsi="Times New Roman"/>
                <w:sz w:val="10"/>
              </w:rPr>
              <w:instrText>う</w:instrText>
            </w:r>
            <w:r>
              <w:rPr>
                <w:rFonts w:hint="eastAsia" w:ascii="Times New Roman" w:hAnsi="Times New Roman"/>
                <w:sz w:val="10"/>
              </w:rPr>
              <w:instrText>し</w:instrText>
            </w:r>
            <w:r>
              <w:rPr>
                <w:rFonts w:hint="eastAsia" w:ascii="Times New Roman" w:hAnsi="Times New Roman"/>
                <w:sz w:val="10"/>
              </w:rPr>
              <w:instrText>ゃ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事業者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にあっては、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Times New Roman" w:hAnsi="Times New Roman"/>
                <w:sz w:val="10"/>
              </w:rPr>
              <w:instrText>め</w:instrText>
            </w:r>
            <w:r>
              <w:rPr>
                <w:rFonts w:hint="eastAsia" w:ascii="Times New Roman" w:hAnsi="Times New Roman"/>
                <w:sz w:val="10"/>
              </w:rPr>
              <w:instrText>い</w:instrText>
            </w:r>
            <w:r>
              <w:rPr>
                <w:rFonts w:hint="eastAsia" w:ascii="Times New Roman" w:hAnsi="Times New Roman"/>
                <w:sz w:val="10"/>
              </w:rPr>
              <w:instrText>し</w:instrText>
            </w:r>
            <w:r>
              <w:rPr>
                <w:rFonts w:hint="eastAsia" w:ascii="Times New Roman" w:hAnsi="Times New Roman"/>
                <w:sz w:val="10"/>
              </w:rPr>
              <w:instrText>ょ</w:instrText>
            </w:r>
            <w:r>
              <w:rPr>
                <w:rFonts w:hint="eastAsia" w:ascii="Times New Roman" w:hAnsi="Times New Roman"/>
                <w:sz w:val="10"/>
              </w:rPr>
              <w:instrText>う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名称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Times New Roman" w:hAnsi="Times New Roman"/>
                <w:sz w:val="10"/>
              </w:rPr>
              <w:instrText>お</w:instrText>
            </w:r>
            <w:r>
              <w:rPr>
                <w:rFonts w:hint="eastAsia" w:ascii="Times New Roman" w:hAnsi="Times New Roman"/>
                <w:sz w:val="10"/>
              </w:rPr>
              <w:instrText>よ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及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Times New Roman" w:hAnsi="Times New Roman"/>
                <w:sz w:val="10"/>
              </w:rPr>
              <w:instrText>だ</w:instrText>
            </w:r>
            <w:r>
              <w:rPr>
                <w:rFonts w:hint="eastAsia" w:ascii="Times New Roman" w:hAnsi="Times New Roman"/>
                <w:sz w:val="10"/>
              </w:rPr>
              <w:instrText>い</w:instrText>
            </w:r>
            <w:r>
              <w:rPr>
                <w:rFonts w:hint="eastAsia" w:ascii="Times New Roman" w:hAnsi="Times New Roman"/>
                <w:sz w:val="10"/>
              </w:rPr>
              <w:instrText>ひ</w:instrText>
            </w:r>
            <w:r>
              <w:rPr>
                <w:rFonts w:hint="eastAsia" w:ascii="Times New Roman" w:hAnsi="Times New Roman"/>
                <w:sz w:val="10"/>
              </w:rPr>
              <w:instrText>ょ</w:instrText>
            </w:r>
            <w:r>
              <w:rPr>
                <w:rFonts w:hint="eastAsia" w:ascii="Times New Roman" w:hAnsi="Times New Roman"/>
                <w:sz w:val="10"/>
              </w:rPr>
              <w:instrText>う</w:instrText>
            </w:r>
            <w:r>
              <w:rPr>
                <w:rFonts w:hint="eastAsia" w:ascii="Times New Roman" w:hAnsi="Times New Roman"/>
                <w:sz w:val="10"/>
              </w:rPr>
              <w:instrText>し</w:instrText>
            </w:r>
            <w:r>
              <w:rPr>
                <w:rFonts w:hint="eastAsia" w:ascii="Times New Roman" w:hAnsi="Times New Roman"/>
                <w:sz w:val="10"/>
              </w:rPr>
              <w:instrText>ゃ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代表者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Times New Roman" w:hAnsi="Times New Roman"/>
                <w:sz w:val="10"/>
              </w:rPr>
              <w:instrText>し</w:instrText>
            </w:r>
            <w:r>
              <w:rPr>
                <w:rFonts w:hint="eastAsia" w:ascii="Times New Roman" w:hAnsi="Times New Roman"/>
                <w:sz w:val="10"/>
              </w:rPr>
              <w:instrText>め</w:instrText>
            </w:r>
            <w:r>
              <w:rPr>
                <w:rFonts w:hint="eastAsia" w:ascii="Times New Roman" w:hAnsi="Times New Roman"/>
                <w:sz w:val="10"/>
              </w:rPr>
              <w:instrText>い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spacing w:line="340" w:lineRule="exact"/>
              <w:rPr>
                <w:rFonts w:hint="eastAsia"/>
              </w:rPr>
            </w:pPr>
          </w:p>
          <w:p>
            <w:pPr>
              <w:pStyle w:val="0"/>
              <w:spacing w:line="340" w:lineRule="exact"/>
              <w:rPr>
                <w:rFonts w:hint="eastAsia"/>
              </w:rPr>
            </w:pPr>
          </w:p>
          <w:p>
            <w:pPr>
              <w:pStyle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３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対象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事案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よ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概要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40" w:lineRule="exact"/>
              <w:rPr>
                <w:rFonts w:hint="eastAsia"/>
              </w:rPr>
            </w:pPr>
          </w:p>
          <w:p>
            <w:pPr>
              <w:pStyle w:val="0"/>
              <w:spacing w:line="340" w:lineRule="exact"/>
              <w:rPr>
                <w:rFonts w:hint="eastAsia"/>
              </w:rPr>
            </w:pPr>
          </w:p>
          <w:p>
            <w:pPr>
              <w:pStyle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４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対象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事案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つ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解決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は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図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るために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と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求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める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そ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ち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措置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な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よ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内容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40" w:lineRule="exact"/>
              <w:rPr>
                <w:rFonts w:hint="eastAsia"/>
              </w:rPr>
            </w:pPr>
          </w:p>
          <w:p>
            <w:pPr>
              <w:pStyle w:val="0"/>
              <w:spacing w:line="340" w:lineRule="exact"/>
              <w:rPr>
                <w:rFonts w:hint="eastAsia"/>
              </w:rPr>
            </w:pPr>
          </w:p>
          <w:p>
            <w:pPr>
              <w:pStyle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５　その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た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他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さ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参考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となる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事項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40" w:lineRule="exact"/>
              <w:rPr>
                <w:rFonts w:hint="eastAsia"/>
              </w:rPr>
            </w:pPr>
          </w:p>
          <w:p>
            <w:pPr>
              <w:pStyle w:val="0"/>
              <w:spacing w:line="340" w:lineRule="exac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（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 w:ascii="ＭＳ 明朝" w:hAnsi="ＭＳ 明朝" w:eastAsia="ＭＳ 明朝"/>
          <w:sz w:val="10"/>
        </w:rPr>
        <w:instrText>う</w:instrText>
      </w:r>
      <w:r>
        <w:rPr>
          <w:rFonts w:hint="eastAsia" w:ascii="ＭＳ 明朝" w:hAnsi="ＭＳ 明朝" w:eastAsia="ＭＳ 明朝"/>
          <w:sz w:val="10"/>
        </w:rPr>
        <w:instrText>ら</w:instrText>
      </w:r>
      <w:r>
        <w:rPr>
          <w:rFonts w:hint="eastAsia" w:ascii="ＭＳ 明朝" w:hAnsi="ＭＳ 明朝" w:eastAsia="ＭＳ 明朝"/>
          <w:sz w:val="10"/>
        </w:rPr>
        <w:instrText>め</w:instrText>
      </w:r>
      <w:r>
        <w:rPr>
          <w:rFonts w:hint="eastAsia" w:ascii="ＭＳ 明朝" w:hAnsi="ＭＳ 明朝" w:eastAsia="ＭＳ 明朝"/>
          <w:sz w:val="10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裏面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）</w:t>
      </w:r>
    </w:p>
    <w:tbl>
      <w:tblPr>
        <w:tblStyle w:val="11"/>
        <w:tblW w:w="0" w:type="auto"/>
        <w:tblInd w:w="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8268"/>
      </w:tblGrid>
      <w:tr>
        <w:trPr/>
        <w:tc>
          <w:tcPr>
            <w:tcW w:w="8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き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秋田県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ゃ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障害者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への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理解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そ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く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促進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お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よ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及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び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さ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べ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つ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差別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解消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す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推進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に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関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する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れ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条例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ば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っ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す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抜粋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</w:p>
          <w:p>
            <w:pPr>
              <w:pStyle w:val="0"/>
              <w:spacing w:line="400" w:lineRule="exact"/>
              <w:rPr>
                <w:rFonts w:hint="eastAsia"/>
              </w:rPr>
            </w:pPr>
          </w:p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</w:t>
            </w:r>
            <w:r>
              <w:rPr>
                <w:rFonts w:hint="eastAsia" w:ascii="ＭＳ 明朝" w:hAnsi="ＭＳ 明朝"/>
              </w:rPr>
              <w:t>（あっせんの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申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た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立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て）</w:t>
            </w:r>
          </w:p>
          <w:p>
            <w:pPr>
              <w:pStyle w:val="0"/>
              <w:spacing w:line="400" w:lineRule="exact"/>
              <w:ind w:left="211" w:hanging="211" w:hangingChars="100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だ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第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12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条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ゃ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障害者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は、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障害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を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理由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とする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さ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べ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つ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差別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に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係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る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事案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だ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第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８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条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お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よ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及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び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だ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第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９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条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に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係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る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事案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をいう。）であって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だ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第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10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条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だ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第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２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項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き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て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規定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による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お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対応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によってもなお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つ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解決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することができないもの（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以下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「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対象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事案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」という。）の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つ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解決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を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は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図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るため、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ち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じ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知事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に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対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し、あっせんの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申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た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立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てをすることができる。</w:t>
            </w:r>
          </w:p>
          <w:p>
            <w:pPr>
              <w:pStyle w:val="0"/>
              <w:spacing w:line="400" w:lineRule="exact"/>
              <w:ind w:left="211" w:hanging="211" w:hangingChars="100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</w:t>
            </w:r>
            <w:r>
              <w:rPr>
                <w:rFonts w:hint="eastAsia" w:ascii="ＭＳ 明朝" w:hAnsi="ＭＳ 明朝"/>
              </w:rPr>
              <w:t>２　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対象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事案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に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係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る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ゃ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障害者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ぞ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く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家族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その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た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他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ゃ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関係者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は、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ぜ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前項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申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た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立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てをすることができる。ただし、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と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当該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申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た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立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てをすることが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と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当該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ゃ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障害者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意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に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は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反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することが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き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明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らかであると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み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と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認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められるときは、この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ぎ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限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りでない。</w:t>
            </w:r>
          </w:p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</w:t>
            </w:r>
            <w:r>
              <w:rPr>
                <w:rFonts w:hint="eastAsia" w:ascii="ＭＳ 明朝" w:hAnsi="ＭＳ 明朝"/>
              </w:rPr>
              <w:t>３　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ぜ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前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２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項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申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た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立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ては、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つ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ぎ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次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く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ご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各号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のいずれかに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と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該当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する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ば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場合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は、することができない。</w:t>
            </w:r>
          </w:p>
          <w:p>
            <w:pPr>
              <w:pStyle w:val="0"/>
              <w:spacing w:line="400" w:lineRule="exact"/>
              <w:ind w:left="632" w:hanging="632" w:hangingChars="300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ち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一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対象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事案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について、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ぎ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せ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行政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く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不服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さ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審査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ほ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法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へ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せ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平成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26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ね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年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ほ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つ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法律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だ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第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68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ご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号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）その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た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他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ほ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れ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法令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に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と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基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づく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く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不服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申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た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立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て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ま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た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又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は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く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苦情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申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た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立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てをすることができるとき。</w:t>
            </w:r>
          </w:p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に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二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対象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事案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について、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ゃ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障害者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よ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雇用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そ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く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促進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と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等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に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関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する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ほ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つ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法律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わ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昭和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35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ね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年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ほ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つ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法律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だ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第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123</w:t>
            </w:r>
            <w:r>
              <w:rPr>
                <w:rFonts w:hint="eastAsia" w:ascii="ＭＳ 明朝" w:hAnsi="ＭＳ 明朝"/>
                <w:spacing w:val="-1"/>
              </w:rPr>
              <w:t xml:space="preserve">  </w:t>
            </w: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ご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号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）の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き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て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規定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に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と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基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づき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そ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紛争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つ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解決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を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は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図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ることができるとき。</w:t>
            </w:r>
          </w:p>
          <w:p>
            <w:pPr>
              <w:pStyle w:val="0"/>
              <w:spacing w:line="400" w:lineRule="exact"/>
              <w:ind w:left="421" w:hanging="421" w:hangingChars="200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さ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三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ど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つ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同一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対象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事案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について、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こ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過去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に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ぜ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前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２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項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き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て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規定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による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申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た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立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てをしたことがあるとき。</w:t>
            </w:r>
          </w:p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よ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四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対象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事案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について、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げ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現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に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ち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そ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市町村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が、この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せ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つ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節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に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き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て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規定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する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そ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う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紛争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つ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解決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のための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て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つ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づ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き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手続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  <w:spacing w:val="-1"/>
              </w:rPr>
              <w:t xml:space="preserve"> </w:t>
            </w: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に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ゅ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ん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準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ずる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て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つ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づ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き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手続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を</w:t>
            </w: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お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な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行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  <w:r>
              <w:rPr>
                <w:rFonts w:hint="eastAsia" w:ascii="ＭＳ 明朝" w:hAnsi="ＭＳ 明朝"/>
              </w:rPr>
              <w:t>っているとき。</w:t>
            </w:r>
          </w:p>
          <w:p>
            <w:pPr>
              <w:pStyle w:val="0"/>
              <w:spacing w:line="400" w:lineRule="exact"/>
              <w:rPr>
                <w:rFonts w:hint="eastAsia"/>
              </w:rPr>
            </w:pPr>
          </w:p>
          <w:p>
            <w:pPr>
              <w:pStyle w:val="0"/>
              <w:spacing w:line="400" w:lineRule="exact"/>
              <w:rPr>
                <w:rFonts w:hint="eastAsia"/>
              </w:rPr>
            </w:pPr>
          </w:p>
          <w:p>
            <w:pPr>
              <w:pStyle w:val="0"/>
              <w:spacing w:line="400" w:lineRule="exact"/>
              <w:rPr>
                <w:rFonts w:hint="eastAsia"/>
              </w:rPr>
            </w:pPr>
          </w:p>
          <w:p>
            <w:pPr>
              <w:pStyle w:val="0"/>
              <w:spacing w:line="400" w:lineRule="exact"/>
              <w:rPr>
                <w:rFonts w:hint="eastAsia"/>
              </w:rPr>
            </w:pPr>
          </w:p>
          <w:p>
            <w:pPr>
              <w:pStyle w:val="0"/>
              <w:spacing w:line="400" w:lineRule="exact"/>
              <w:rPr>
                <w:rFonts w:hint="eastAsia"/>
              </w:rPr>
            </w:pPr>
          </w:p>
          <w:p>
            <w:pPr>
              <w:pStyle w:val="0"/>
              <w:spacing w:line="400" w:lineRule="exact"/>
              <w:rPr>
                <w:rFonts w:hint="eastAsia"/>
              </w:rPr>
            </w:pPr>
          </w:p>
          <w:p>
            <w:pPr>
              <w:pStyle w:val="0"/>
              <w:spacing w:line="400" w:lineRule="exact"/>
              <w:rPr>
                <w:rFonts w:hint="eastAsia"/>
              </w:rPr>
            </w:pPr>
          </w:p>
          <w:p>
            <w:pPr>
              <w:pStyle w:val="0"/>
              <w:spacing w:line="400" w:lineRule="exact"/>
              <w:rPr>
                <w:rFonts w:hint="eastAsia"/>
              </w:rPr>
            </w:pPr>
          </w:p>
          <w:p>
            <w:pPr>
              <w:pStyle w:val="0"/>
              <w:spacing w:line="400" w:lineRule="exact"/>
              <w:rPr>
                <w:rFonts w:hint="eastAsia"/>
              </w:rPr>
            </w:pPr>
          </w:p>
          <w:p>
            <w:pPr>
              <w:pStyle w:val="0"/>
              <w:spacing w:line="400" w:lineRule="exact"/>
              <w:rPr>
                <w:rFonts w:hint="eastAsia"/>
              </w:rPr>
            </w:pPr>
          </w:p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erReference r:id="rId5" w:type="even"/>
      <w:footerReference r:id="rId6" w:type="default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348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6243"/>
      <w:rPr>
        <w:rFonts w:hint="eastAsia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>= 13 + 0 \* Arabic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  <w:pPr>
      <w:jc w:val="left"/>
    </w:pPr>
  </w:style>
  <w:style w:type="character" w:styleId="16" w:customStyle="1">
    <w:name w:val="Default Paragraph Font1"/>
    <w:basedOn w:val="10"/>
    <w:next w:val="16"/>
    <w:link w:val="0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285</TotalTime>
  <Pages>2</Pages>
  <Words>8</Words>
  <Characters>817</Characters>
  <Application>JUST Note</Application>
  <Lines>70</Lines>
  <Paragraphs>31</Paragraphs>
  <CharactersWithSpaces>987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安岡　智彦</cp:lastModifiedBy>
  <cp:lastPrinted>2019-10-01T05:01:53Z</cp:lastPrinted>
  <dcterms:created xsi:type="dcterms:W3CDTF">2019-10-01T04:21:00Z</dcterms:created>
  <dcterms:modified xsi:type="dcterms:W3CDTF">2019-10-01T05:03:24Z</dcterms:modified>
  <cp:revision>30</cp:revision>
</cp:coreProperties>
</file>