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1283"/>
        <w:gridCol w:w="1782"/>
        <w:gridCol w:w="208"/>
        <w:gridCol w:w="10"/>
        <w:gridCol w:w="202"/>
        <w:gridCol w:w="1163"/>
        <w:gridCol w:w="99"/>
        <w:gridCol w:w="6"/>
        <w:gridCol w:w="208"/>
        <w:gridCol w:w="414"/>
        <w:gridCol w:w="8"/>
        <w:gridCol w:w="202"/>
        <w:gridCol w:w="218"/>
        <w:gridCol w:w="105"/>
        <w:gridCol w:w="315"/>
        <w:gridCol w:w="97"/>
        <w:gridCol w:w="848"/>
        <w:gridCol w:w="315"/>
        <w:gridCol w:w="622"/>
        <w:gridCol w:w="737"/>
        <w:gridCol w:w="6"/>
        <w:gridCol w:w="315"/>
      </w:tblGrid>
      <w:tr>
        <w:trPr>
          <w:trHeight w:val="311" w:hRule="atLeast"/>
        </w:trPr>
        <w:tc>
          <w:tcPr>
            <w:tcW w:w="3065" w:type="dxa"/>
            <w:gridSpan w:val="2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pict>
                <v:oval id="円/楕円 1" style="margin-top:-0.4pt;mso-position-vertical-relative:text;mso-position-horizontal-relative:text;position:absolute;height:70.75pt;width:70.75pt;margin-left:26pt;z-index:2;" o:spid="_x0000_s1026" o:allowincell="t" o:allowoverlap="t" filled="t" stroked="t" strokecolor="#7f7f7f" strokeweight="0.5pt" o:spt="3">
                  <v:fill/>
                  <v:stroke dashstyle="dash"/>
                  <v:textbox style="layout-flow:horizontal;">
                    <w:txbxContent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eastAsia"/>
                            <w:color w:val="808080"/>
                            <w:sz w:val="18"/>
                          </w:rPr>
                        </w:pPr>
                      </w:p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default"/>
                            <w:color w:val="808080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808080"/>
                            <w:sz w:val="18"/>
                          </w:rPr>
                          <w:t>受付印</w:t>
                        </w:r>
                      </w:p>
                    </w:txbxContent>
                  </v:textbox>
                  <v:imagedata o:title=""/>
                  <w10:wrap type="none" anchorx="text" anchory="text"/>
                </v:oval>
              </w:pict>
            </w:r>
          </w:p>
        </w:tc>
        <w:tc>
          <w:tcPr>
            <w:tcW w:w="420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※処理事項</w:t>
            </w:r>
          </w:p>
        </w:tc>
        <w:tc>
          <w:tcPr>
            <w:tcW w:w="189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交付事績記帳</w:t>
            </w:r>
          </w:p>
        </w:tc>
        <w:tc>
          <w:tcPr>
            <w:tcW w:w="94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　認</w:t>
            </w:r>
          </w:p>
        </w:tc>
        <w:tc>
          <w:tcPr>
            <w:tcW w:w="17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精　　査</w:t>
            </w:r>
          </w:p>
        </w:tc>
        <w:tc>
          <w:tcPr>
            <w:tcW w:w="105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取扱者</w:t>
            </w:r>
          </w:p>
        </w:tc>
      </w:tr>
      <w:tr>
        <w:trPr>
          <w:trHeight w:val="1102" w:hRule="atLeast"/>
        </w:trPr>
        <w:tc>
          <w:tcPr>
            <w:tcW w:w="3065" w:type="dxa"/>
            <w:gridSpan w:val="2"/>
            <w:vMerge w:val="continue"/>
            <w:tcBorders>
              <w:top w:val="none" w:color="auto" w:sz="0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4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916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pacing w:val="87"/>
                <w:kern w:val="0"/>
                <w:sz w:val="32"/>
                <w:fitText w:val="5778" w:id="1"/>
              </w:rPr>
              <w:t>免税証亡失（破損）届出</w:t>
            </w:r>
            <w:r>
              <w:rPr>
                <w:rFonts w:hint="eastAsia"/>
                <w:b w:val="1"/>
                <w:spacing w:val="4"/>
                <w:kern w:val="0"/>
                <w:sz w:val="32"/>
                <w:fitText w:val="5778" w:id="1"/>
              </w:rPr>
              <w:t>書</w:t>
            </w:r>
          </w:p>
        </w:tc>
      </w:tr>
      <w:tr>
        <w:trPr>
          <w:trHeight w:val="145" w:hRule="atLeast"/>
        </w:trPr>
        <w:tc>
          <w:tcPr>
            <w:tcW w:w="9163" w:type="dxa"/>
            <w:gridSpan w:val="22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00" w:lineRule="exac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5585" w:type="dxa"/>
            <w:gridSpan w:val="12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</w:tc>
        <w:tc>
          <w:tcPr>
            <w:tcW w:w="3257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ind w:left="152"/>
              <w:jc w:val="right"/>
              <w:rPr>
                <w:rFonts w:hint="default"/>
              </w:rPr>
            </w:pPr>
          </w:p>
        </w:tc>
      </w:tr>
      <w:tr>
        <w:trPr>
          <w:trHeight w:val="576" w:hRule="atLeast"/>
        </w:trPr>
        <w:tc>
          <w:tcPr>
            <w:tcW w:w="8842" w:type="dxa"/>
            <w:gridSpan w:val="20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（あて先）秋田県総合県税事務所長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61" w:hRule="atLeast"/>
        </w:trPr>
        <w:tc>
          <w:tcPr>
            <w:tcW w:w="3065" w:type="dxa"/>
            <w:gridSpan w:val="2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6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免税軽油使用者</w:t>
            </w:r>
          </w:p>
        </w:tc>
        <w:tc>
          <w:tcPr>
            <w:tcW w:w="3881" w:type="dxa"/>
            <w:gridSpan w:val="11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6" w:hRule="atLeast"/>
        </w:trPr>
        <w:tc>
          <w:tcPr>
            <w:tcW w:w="3273" w:type="dxa"/>
            <w:gridSpan w:val="3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住（居）所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4095" w:type="dxa"/>
            <w:gridSpan w:val="13"/>
            <w:tcBorders>
              <w:top w:val="nil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6" w:hRule="atLeast"/>
        </w:trPr>
        <w:tc>
          <w:tcPr>
            <w:tcW w:w="3273" w:type="dxa"/>
            <w:gridSpan w:val="3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4095" w:type="dxa"/>
            <w:gridSpan w:val="13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JustUnitMark" w:hAnsi="JustUnitMark"/>
              </w:rPr>
            </w:pPr>
          </w:p>
        </w:tc>
      </w:tr>
      <w:tr>
        <w:trPr>
          <w:trHeight w:val="612" w:hRule="atLeast"/>
        </w:trPr>
        <w:tc>
          <w:tcPr>
            <w:tcW w:w="9163" w:type="dxa"/>
            <w:gridSpan w:val="22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30" w:hRule="atLeast"/>
        </w:trPr>
        <w:tc>
          <w:tcPr>
            <w:tcW w:w="9163" w:type="dxa"/>
            <w:gridSpan w:val="22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秋田県県税条例施行規則第４４条の９</w:t>
            </w:r>
            <w:bookmarkStart w:id="0" w:name="_GoBack"/>
            <w:bookmarkEnd w:id="0"/>
            <w:r>
              <w:rPr>
                <w:rFonts w:hint="eastAsia"/>
              </w:rPr>
              <w:t>の規定により、次のとおり届出します。</w:t>
            </w:r>
          </w:p>
        </w:tc>
      </w:tr>
      <w:tr>
        <w:trPr>
          <w:trHeight w:val="80" w:hRule="atLeast"/>
        </w:trPr>
        <w:tc>
          <w:tcPr>
            <w:tcW w:w="9163" w:type="dxa"/>
            <w:gridSpan w:val="2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0" w:hRule="atLeast"/>
        </w:trPr>
        <w:tc>
          <w:tcPr>
            <w:tcW w:w="1283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亡失（破損）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免税証の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明細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3"/>
                <w:kern w:val="0"/>
                <w:fitText w:val="1320" w:id="2"/>
              </w:rPr>
              <w:t>記号番</w:t>
            </w:r>
            <w:r>
              <w:rPr>
                <w:rFonts w:hint="eastAsia"/>
                <w:spacing w:val="1"/>
                <w:kern w:val="0"/>
                <w:fitText w:val="1320" w:id="2"/>
              </w:rPr>
              <w:t>号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枚　数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　量</w:t>
            </w:r>
          </w:p>
        </w:tc>
      </w:tr>
      <w:tr>
        <w:trPr>
          <w:trHeight w:val="976" w:hRule="atLeast"/>
        </w:trPr>
        <w:tc>
          <w:tcPr>
            <w:tcW w:w="12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gridSpan w:val="5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0" w:type="dxa"/>
            <w:gridSpan w:val="2"/>
            <w:tcBorders>
              <w:top w:val="none" w:color="auto" w:sz="0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㍑券</w:t>
            </w:r>
          </w:p>
        </w:tc>
        <w:tc>
          <w:tcPr>
            <w:tcW w:w="945" w:type="dxa"/>
            <w:gridSpan w:val="2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none" w:color="auto" w:sz="0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>枚</w:t>
            </w:r>
          </w:p>
        </w:tc>
        <w:tc>
          <w:tcPr>
            <w:tcW w:w="1365" w:type="dxa"/>
            <w:gridSpan w:val="3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none" w:color="auto" w:sz="0" w:space="0"/>
              <w:left w:val="nil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㍑</w:t>
            </w:r>
          </w:p>
        </w:tc>
      </w:tr>
      <w:tr>
        <w:trPr>
          <w:trHeight w:val="976" w:hRule="atLeast"/>
        </w:trPr>
        <w:tc>
          <w:tcPr>
            <w:tcW w:w="12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00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0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94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36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</w:tr>
      <w:tr>
        <w:trPr>
          <w:trHeight w:val="976" w:hRule="atLeast"/>
        </w:trPr>
        <w:tc>
          <w:tcPr>
            <w:tcW w:w="1283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000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gridSpan w:val="5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0" w:type="dxa"/>
            <w:gridSpan w:val="2"/>
            <w:tcBorders>
              <w:top w:val="dotted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945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dotted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365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</w:tr>
      <w:tr>
        <w:trPr>
          <w:trHeight w:val="1369" w:hRule="atLeast"/>
        </w:trPr>
        <w:tc>
          <w:tcPr>
            <w:tcW w:w="12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亡失（破損）</w:t>
            </w:r>
          </w:p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の理由</w:t>
            </w:r>
          </w:p>
        </w:tc>
        <w:tc>
          <w:tcPr>
            <w:tcW w:w="788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05" w:hRule="atLeast"/>
        </w:trPr>
        <w:tc>
          <w:tcPr>
            <w:tcW w:w="12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亡失（破損）</w:t>
            </w:r>
          </w:p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の年月日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ind w:firstLine="440" w:firstLineChars="20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亡失（破損）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の場所</w:t>
            </w:r>
          </w:p>
        </w:tc>
        <w:tc>
          <w:tcPr>
            <w:tcW w:w="32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74" w:hRule="atLeast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410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・使用者証番号</w:t>
            </w:r>
          </w:p>
        </w:tc>
        <w:tc>
          <w:tcPr>
            <w:tcW w:w="3780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5"/>
                <w:kern w:val="0"/>
                <w:fitText w:val="880" w:id="3"/>
              </w:rPr>
              <w:t>秋田</w:t>
            </w:r>
            <w:r>
              <w:rPr>
                <w:rFonts w:hint="eastAsia"/>
                <w:kern w:val="0"/>
                <w:fitText w:val="880" w:id="3"/>
              </w:rPr>
              <w:t>県</w:t>
            </w:r>
            <w:r>
              <w:rPr>
                <w:rFonts w:hint="eastAsia"/>
              </w:rPr>
              <w:t>　第　　　　　　号</w:t>
            </w:r>
          </w:p>
        </w:tc>
      </w:tr>
      <w:tr>
        <w:trPr>
          <w:trHeight w:val="474" w:hRule="atLeast"/>
        </w:trPr>
        <w:tc>
          <w:tcPr>
            <w:tcW w:w="12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4100" w:type="dxa"/>
            <w:gridSpan w:val="10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・亡失（破損）免税証の</w:t>
            </w:r>
            <w:r>
              <w:rPr>
                <w:rFonts w:hint="eastAsia"/>
                <w:kern w:val="0"/>
                <w:fitText w:val="1100" w:id="4"/>
              </w:rPr>
              <w:t>交付年月日</w:t>
            </w:r>
          </w:p>
        </w:tc>
        <w:tc>
          <w:tcPr>
            <w:tcW w:w="3780" w:type="dxa"/>
            <w:gridSpan w:val="11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ind w:firstLine="440" w:firstLineChars="20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</w:tc>
      </w:tr>
      <w:tr>
        <w:trPr>
          <w:trHeight w:val="474" w:hRule="atLeast"/>
        </w:trPr>
        <w:tc>
          <w:tcPr>
            <w:tcW w:w="12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4100" w:type="dxa"/>
            <w:gridSpan w:val="10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・亡失（破損）免税証の</w:t>
            </w:r>
            <w:r>
              <w:rPr>
                <w:rFonts w:hint="eastAsia"/>
                <w:spacing w:val="36"/>
                <w:kern w:val="0"/>
                <w:fitText w:val="1100" w:id="5"/>
              </w:rPr>
              <w:t>有効期</w:t>
            </w:r>
            <w:r>
              <w:rPr>
                <w:rFonts w:hint="eastAsia"/>
                <w:spacing w:val="2"/>
                <w:kern w:val="0"/>
                <w:fitText w:val="1100" w:id="5"/>
              </w:rPr>
              <w:t>限</w:t>
            </w:r>
          </w:p>
        </w:tc>
        <w:tc>
          <w:tcPr>
            <w:tcW w:w="3780" w:type="dxa"/>
            <w:gridSpan w:val="11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ind w:firstLine="440" w:firstLineChars="200"/>
              <w:rPr>
                <w:rFonts w:hint="eastAsia"/>
              </w:rPr>
            </w:pPr>
            <w:r>
              <w:rPr>
                <w:rFonts w:hint="eastAsia"/>
              </w:rPr>
              <w:t>　　　年　　　月　　　日</w:t>
            </w:r>
          </w:p>
        </w:tc>
      </w:tr>
      <w:tr>
        <w:trPr>
          <w:trHeight w:val="1103" w:hRule="atLeast"/>
        </w:trPr>
        <w:tc>
          <w:tcPr>
            <w:tcW w:w="1283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7880" w:type="dxa"/>
            <w:gridSpan w:val="21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※印の欄は、記載しないこと。</w:t>
      </w:r>
    </w:p>
    <w:sectPr>
      <w:headerReference r:id="rId5" w:type="default"/>
      <w:pgSz w:w="11906" w:h="16838"/>
      <w:pgMar w:top="1134" w:right="1418" w:bottom="1134" w:left="1418" w:header="851" w:footer="1021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ゴシック" w:hAnsi="ＭＳ ゴシック" w:eastAsia="ＭＳ ゴシック"/>
        <w:sz w:val="18"/>
      </w:rPr>
    </w:pPr>
    <w:r>
      <w:rPr>
        <w:rFonts w:hint="eastAsia" w:ascii="ＭＳ ゴシック" w:hAnsi="ＭＳ ゴシック" w:eastAsia="ＭＳ ゴシック"/>
        <w:sz w:val="18"/>
      </w:rPr>
      <w:t>要綱様式第１０４号の１４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23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60</Words>
  <Characters>344</Characters>
  <Application>JUST Note</Application>
  <Lines>2</Lines>
  <Paragraphs>1</Paragraphs>
  <Company>秋田県</Company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斉藤 迅</cp:lastModifiedBy>
  <cp:lastPrinted>2021-04-16T00:52:36Z</cp:lastPrinted>
  <dcterms:created xsi:type="dcterms:W3CDTF">2020-08-04T03:17:00Z</dcterms:created>
  <dcterms:modified xsi:type="dcterms:W3CDTF">2021-04-16T00:52:44Z</dcterms:modified>
  <cp:revision>2</cp:revision>
</cp:coreProperties>
</file>