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-523875</wp:posOffset>
                </wp:positionV>
                <wp:extent cx="559435" cy="2628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94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1.25pt;mso-position-vertical-relative:text;mso-position-horizontal-relative:text;v-text-anchor:top;position:absolute;height:20.7pt;mso-wrap-distance-top:0pt;width:44.05pt;mso-wrap-distance-left:9pt;margin-left:226.85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様式４</w:t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（宛先）秋田県知事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540" w:leftChars="1476" w:hanging="440" w:hanging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　　　　　　　　　　　　　　　　印</w:t>
      </w:r>
    </w:p>
    <w:p>
      <w:pPr>
        <w:pStyle w:val="0"/>
        <w:spacing w:line="360" w:lineRule="auto"/>
        <w:ind w:left="3520" w:leftChars="16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（電話番号　　　　　　　　　　　　　　）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秋田県風しん抗体検査委託料請求書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秋田県風しん抗体検査事業委託契約書第８条１</w:t>
      </w:r>
      <w:bookmarkStart w:id="0" w:name="_GoBack"/>
      <w:bookmarkEnd w:id="0"/>
      <w:r>
        <w:rPr>
          <w:rFonts w:hint="eastAsia" w:ascii="ＭＳ 明朝" w:hAnsi="ＭＳ 明朝"/>
          <w:sz w:val="22"/>
        </w:rPr>
        <w:t>項の規定により次のとおり委託料を請求します。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請求金額　　　　　　　　　　　　円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請求内訳</w:t>
      </w: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559"/>
        <w:gridCol w:w="1559"/>
        <w:gridCol w:w="1985"/>
        <w:gridCol w:w="1515"/>
      </w:tblGrid>
      <w:tr>
        <w:trPr>
          <w:trHeight w:val="59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</w:t>
            </w:r>
            <w:r>
              <w:rPr>
                <w:rFonts w:hint="default" w:ascii="ＭＳ 明朝" w:hAnsi="ＭＳ 明朝"/>
                <w:sz w:val="22"/>
              </w:rPr>
              <w:t>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検査件数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Ａ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単価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Ｂ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金額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Ａ</w:t>
            </w:r>
            <w:r>
              <w:rPr>
                <w:rFonts w:hint="default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×</w:t>
            </w: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Ｂ</w:t>
            </w:r>
            <w:r>
              <w:rPr>
                <w:rFonts w:hint="default" w:ascii="ＭＳ 明朝" w:hAnsi="ＭＳ 明朝"/>
                <w:sz w:val="22"/>
              </w:rPr>
              <w:t>)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w w:val="90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年　　月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0"/>
                <w:color w:val="000000" w:themeColor="text1"/>
                <w:sz w:val="22"/>
                <w:u w:val="none" w:color="auto"/>
              </w:rPr>
              <w:t>６，０２８円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  <w:tc>
          <w:tcPr>
            <w:tcW w:w="151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※「検査件数」は、検査結果を対象者に通知した件数を計上すること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口座振込先</w:t>
      </w:r>
    </w:p>
    <w:tbl>
      <w:tblPr>
        <w:tblStyle w:val="11"/>
        <w:tblW w:w="86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12"/>
      </w:tblGrid>
      <w:tr>
        <w:trPr>
          <w:trHeight w:val="3095" w:hRule="atLeast"/>
        </w:trPr>
        <w:tc>
          <w:tcPr>
            <w:tcW w:w="949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480" w:lineRule="auto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金融機関名　（　　　　　　　　　　　　）　店舗名　（　　　　　　　　　　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預金種別　　（１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普通、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当座、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その他）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（右づめ）</w:t>
            </w:r>
          </w:p>
          <w:tbl>
            <w:tblPr>
              <w:tblStyle w:val="11"/>
              <w:tblpPr w:leftFromText="142" w:rightFromText="142" w:topFromText="0" w:bottomFromText="0" w:vertAnchor="text" w:horzAnchor="page" w:tblpX="205" w:tblpY="-347"/>
              <w:tblOverlap w:val="never"/>
              <w:tblW w:w="680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418"/>
              <w:gridCol w:w="769"/>
              <w:gridCol w:w="770"/>
              <w:gridCol w:w="769"/>
              <w:gridCol w:w="770"/>
              <w:gridCol w:w="769"/>
              <w:gridCol w:w="770"/>
              <w:gridCol w:w="770"/>
            </w:tblGrid>
            <w:tr>
              <w:trPr/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  <w:r>
                    <w:rPr>
                      <w:rFonts w:hint="eastAsia" w:ascii="ＭＳ 明朝" w:hAnsi="ＭＳ 明朝"/>
                      <w:sz w:val="22"/>
                    </w:rPr>
                    <w:t>口座番号</w:t>
                  </w: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  <w:vAlign w:val="top"/>
                </w:tcPr>
                <w:p>
                  <w:pPr>
                    <w:pStyle w:val="0"/>
                    <w:spacing w:line="480" w:lineRule="auto"/>
                    <w:jc w:val="left"/>
                    <w:rPr>
                      <w:rFonts w:hint="default" w:ascii="ＭＳ 明朝" w:hAnsi="ＭＳ 明朝"/>
                      <w:sz w:val="22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480" w:lineRule="auto"/>
              <w:ind w:firstLine="220" w:firstLineChars="1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口座名義（　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）（カタカナ書き）</w:t>
            </w:r>
          </w:p>
        </w:tc>
      </w:tr>
    </w:tbl>
    <w:p>
      <w:pPr>
        <w:pStyle w:val="0"/>
        <w:rPr>
          <w:rFonts w:hint="default" w:ascii="ＭＳ 明朝" w:hAnsi="ＭＳ 明朝"/>
          <w:color w:val="FF0000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小木田　浩紀</cp:lastModifiedBy>
  <dcterms:modified xsi:type="dcterms:W3CDTF">2022-06-10T07:18:36Z</dcterms:modified>
  <cp:revision>0</cp:revision>
</cp:coreProperties>
</file>