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466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様式第１３号　清算結了届出書</w:t>
      </w:r>
    </w:p>
    <w:p>
      <w:pPr>
        <w:pStyle w:val="0"/>
        <w:overflowPunct w:val="0"/>
        <w:spacing w:line="466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（あて先）秋田県知事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             </w:t>
      </w:r>
      <w:r>
        <w:rPr>
          <w:rFonts w:hint="eastAsia" w:ascii="ＭＳ 明朝" w:hAnsi="ＭＳ 明朝" w:eastAsia="ＭＳ 明朝"/>
          <w:color w:val="000000"/>
          <w:kern w:val="0"/>
        </w:rPr>
        <w:t>　　　　　　　特定非営利活動法人の主たる事務所の所在地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                           </w:t>
      </w:r>
      <w:r>
        <w:rPr>
          <w:rFonts w:hint="eastAsia" w:ascii="ＭＳ 明朝" w:hAnsi="ＭＳ 明朝" w:eastAsia="ＭＳ 明朝"/>
          <w:color w:val="000000"/>
          <w:kern w:val="0"/>
        </w:rPr>
        <w:t>特定非営利活動法人の名称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　　清算人の住所又は居所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　　　　　　氏名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　　　　　　電話番号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清算の結了について（届出）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kern w:val="0"/>
        </w:rPr>
        <w:t>　</w:t>
      </w:r>
      <w:r>
        <w:rPr>
          <w:rFonts w:hint="eastAsia" w:ascii="ＭＳ 明朝" w:hAnsi="ＭＳ 明朝" w:eastAsia="ＭＳ 明朝"/>
          <w:color w:val="000000"/>
          <w:spacing w:val="-2"/>
          <w:kern w:val="0"/>
        </w:rPr>
        <w:t>特定非営利活動法人　　　　　　　　　　　の解散に係る清算が結了したので、特定非営利活動促進法第３２条の３の規定により、届け出ます。</w:t>
      </w:r>
      <w:bookmarkStart w:id="0" w:name="_GoBack"/>
      <w:bookmarkEnd w:id="0"/>
    </w:p>
    <w:sectPr>
      <w:pgSz w:w="11906" w:h="16838"/>
      <w:pgMar w:top="850" w:right="1361" w:bottom="850" w:left="1361" w:header="720" w:footer="720" w:gutter="0"/>
      <w:pgNumType w:start="131"/>
      <w:cols w:space="720"/>
      <w:noEndnote w:val="1"/>
      <w:textDirection w:val="lrTb"/>
      <w:docGrid w:type="linesAndChars" w:linePitch="360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93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</w:rPr>
  </w:style>
  <w:style w:type="paragraph" w:styleId="16">
    <w:name w:val="Body Text Indent"/>
    <w:basedOn w:val="0"/>
    <w:next w:val="16"/>
    <w:link w:val="17"/>
    <w:uiPriority w:val="0"/>
    <w:pPr>
      <w:suppressAutoHyphens w:val="1"/>
      <w:kinsoku w:val="0"/>
      <w:wordWrap w:val="0"/>
      <w:overflowPunct w:val="0"/>
      <w:autoSpaceDE w:val="0"/>
      <w:autoSpaceDN w:val="0"/>
      <w:adjustRightInd w:val="0"/>
      <w:ind w:left="644" w:hanging="214"/>
      <w:jc w:val="left"/>
      <w:textAlignment w:val="baseline"/>
    </w:pPr>
    <w:rPr>
      <w:rFonts w:ascii="Century" w:hAnsi="Century" w:eastAsia="ＭＳ 明朝"/>
      <w:spacing w:val="-10"/>
      <w:kern w:val="0"/>
      <w:sz w:val="24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Century" w:hAnsi="Century" w:eastAsia="ＭＳ 明朝"/>
      <w:spacing w:val="-10"/>
      <w:kern w:val="0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141</Characters>
  <Application>JUST Note</Application>
  <Lines>22</Lines>
  <Paragraphs>10</Paragraphs>
  <Company>秋田県</Company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dcterms:created xsi:type="dcterms:W3CDTF">2012-03-24T05:11:00Z</dcterms:created>
  <dcterms:modified xsi:type="dcterms:W3CDTF">2012-03-24T05:11:02Z</dcterms:modified>
  <cp:revision>2</cp:revision>
</cp:coreProperties>
</file>