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E3" w:rsidRDefault="00601D24" w:rsidP="00510FCE">
      <w:pPr>
        <w:rPr>
          <w:rFonts w:ascii="ＭＳ 明朝" w:cs="Times New Roman"/>
          <w:sz w:val="24"/>
          <w:szCs w:val="24"/>
        </w:rPr>
      </w:pPr>
      <w:r w:rsidRPr="00601D24">
        <w:rPr>
          <w:noProof/>
        </w:rPr>
        <w:pict>
          <v:rect id="_x0000_s1026" style="position:absolute;left:0;text-align:left;margin-left:0;margin-top:0;width:90pt;height:18pt;z-index:1" filled="f">
            <v:textbox inset="5.85pt,.7pt,5.85pt,.7pt"/>
          </v:rect>
        </w:pict>
      </w:r>
      <w:r w:rsidR="00B410E3" w:rsidRPr="006C119A">
        <w:rPr>
          <w:rFonts w:ascii="ＭＳ 明朝" w:hAnsi="ＭＳ 明朝" w:cs="ＭＳ 明朝" w:hint="eastAsia"/>
          <w:sz w:val="24"/>
          <w:szCs w:val="24"/>
        </w:rPr>
        <w:t>プレスリリース</w:t>
      </w:r>
      <w:r w:rsidR="00B410E3">
        <w:rPr>
          <w:rFonts w:ascii="ＭＳ 明朝" w:hAnsi="ＭＳ 明朝" w:cs="ＭＳ 明朝" w:hint="eastAsia"/>
          <w:sz w:val="24"/>
          <w:szCs w:val="24"/>
        </w:rPr>
        <w:t xml:space="preserve">　　</w:t>
      </w:r>
    </w:p>
    <w:p w:rsidR="00B410E3" w:rsidRDefault="00B410E3" w:rsidP="00510FCE">
      <w:pPr>
        <w:jc w:val="right"/>
        <w:rPr>
          <w:rFonts w:ascii="ＭＳ 明朝" w:cs="Times New Roman"/>
          <w:sz w:val="24"/>
          <w:szCs w:val="24"/>
        </w:rPr>
      </w:pPr>
    </w:p>
    <w:p w:rsidR="00B410E3" w:rsidRPr="006C119A" w:rsidRDefault="00B410E3" w:rsidP="00510FCE">
      <w:pPr>
        <w:jc w:val="right"/>
        <w:rPr>
          <w:rFonts w:ascii="ＭＳ 明朝" w:cs="Times New Roman"/>
          <w:sz w:val="24"/>
          <w:szCs w:val="24"/>
        </w:rPr>
      </w:pPr>
      <w:r w:rsidRPr="006C119A">
        <w:rPr>
          <w:rFonts w:ascii="ＭＳ 明朝" w:hAnsi="ＭＳ 明朝" w:cs="ＭＳ 明朝" w:hint="eastAsia"/>
          <w:sz w:val="24"/>
          <w:szCs w:val="24"/>
        </w:rPr>
        <w:t>平成</w:t>
      </w:r>
      <w:r>
        <w:rPr>
          <w:rFonts w:ascii="ＭＳ 明朝" w:hAnsi="ＭＳ 明朝" w:cs="ＭＳ 明朝" w:hint="eastAsia"/>
          <w:sz w:val="24"/>
          <w:szCs w:val="24"/>
        </w:rPr>
        <w:t>２２</w:t>
      </w:r>
      <w:r w:rsidRPr="006C119A">
        <w:rPr>
          <w:rFonts w:ascii="ＭＳ 明朝" w:hAnsi="ＭＳ 明朝" w:cs="ＭＳ 明朝" w:hint="eastAsia"/>
          <w:sz w:val="24"/>
          <w:szCs w:val="24"/>
        </w:rPr>
        <w:t>年</w:t>
      </w:r>
      <w:r>
        <w:rPr>
          <w:rFonts w:ascii="ＭＳ 明朝" w:hAnsi="ＭＳ 明朝" w:cs="ＭＳ 明朝" w:hint="eastAsia"/>
          <w:sz w:val="24"/>
          <w:szCs w:val="24"/>
        </w:rPr>
        <w:t>９</w:t>
      </w:r>
      <w:r w:rsidRPr="006C119A">
        <w:rPr>
          <w:rFonts w:ascii="ＭＳ 明朝" w:hAnsi="ＭＳ 明朝" w:cs="ＭＳ 明朝" w:hint="eastAsia"/>
          <w:sz w:val="24"/>
          <w:szCs w:val="24"/>
        </w:rPr>
        <w:t>月</w:t>
      </w:r>
      <w:r>
        <w:rPr>
          <w:rFonts w:ascii="ＭＳ 明朝" w:hAnsi="ＭＳ 明朝" w:cs="ＭＳ 明朝" w:hint="eastAsia"/>
          <w:sz w:val="24"/>
          <w:szCs w:val="24"/>
        </w:rPr>
        <w:t>３０</w:t>
      </w:r>
      <w:r w:rsidRPr="006C119A">
        <w:rPr>
          <w:rFonts w:ascii="ＭＳ 明朝" w:hAnsi="ＭＳ 明朝" w:cs="ＭＳ 明朝" w:hint="eastAsia"/>
          <w:sz w:val="24"/>
          <w:szCs w:val="24"/>
        </w:rPr>
        <w:t>日</w:t>
      </w:r>
    </w:p>
    <w:p w:rsidR="00B410E3" w:rsidRPr="000A6A79" w:rsidRDefault="00B410E3" w:rsidP="00F6038A">
      <w:pPr>
        <w:wordWrap w:val="0"/>
        <w:jc w:val="right"/>
        <w:rPr>
          <w:rFonts w:ascii="ＭＳ 明朝" w:cs="Times New Roman"/>
          <w:sz w:val="24"/>
          <w:szCs w:val="24"/>
        </w:rPr>
      </w:pPr>
      <w:r w:rsidRPr="000A6A79">
        <w:rPr>
          <w:rFonts w:ascii="ＭＳ 明朝" w:hAnsi="ＭＳ 明朝" w:cs="ＭＳ 明朝" w:hint="eastAsia"/>
          <w:sz w:val="24"/>
          <w:szCs w:val="24"/>
        </w:rPr>
        <w:t>独立行政法人農業・食品産業技術総合研究機構　畜産草地研究所</w:t>
      </w:r>
    </w:p>
    <w:p w:rsidR="00B410E3" w:rsidRPr="000A6A79" w:rsidRDefault="00B410E3" w:rsidP="00510FCE">
      <w:pPr>
        <w:jc w:val="right"/>
        <w:rPr>
          <w:rFonts w:ascii="ＭＳ 明朝" w:cs="Times New Roman"/>
          <w:sz w:val="24"/>
          <w:szCs w:val="24"/>
        </w:rPr>
      </w:pPr>
      <w:r w:rsidRPr="000A6A79">
        <w:rPr>
          <w:rFonts w:ascii="ＭＳ 明朝" w:hAnsi="ＭＳ 明朝" w:cs="ＭＳ 明朝" w:hint="eastAsia"/>
          <w:sz w:val="24"/>
          <w:szCs w:val="24"/>
        </w:rPr>
        <w:t>株式会社Ｊ</w:t>
      </w:r>
      <w:r>
        <w:rPr>
          <w:rFonts w:ascii="ＭＳ 明朝" w:cs="ＭＳ 明朝"/>
          <w:sz w:val="24"/>
          <w:szCs w:val="24"/>
        </w:rPr>
        <w:t>-</w:t>
      </w:r>
      <w:r w:rsidRPr="000A6A79">
        <w:rPr>
          <w:rFonts w:ascii="ＭＳ 明朝" w:hAnsi="ＭＳ 明朝" w:cs="ＭＳ 明朝" w:hint="eastAsia"/>
          <w:sz w:val="24"/>
          <w:szCs w:val="24"/>
        </w:rPr>
        <w:t>オイルミルズ</w:t>
      </w:r>
    </w:p>
    <w:p w:rsidR="00B410E3" w:rsidRPr="000A6A79" w:rsidRDefault="00B410E3" w:rsidP="00510FCE">
      <w:pPr>
        <w:jc w:val="right"/>
        <w:rPr>
          <w:rFonts w:ascii="ＭＳ 明朝" w:cs="Times New Roman"/>
          <w:sz w:val="24"/>
          <w:szCs w:val="24"/>
        </w:rPr>
      </w:pPr>
      <w:r w:rsidRPr="000A6A79">
        <w:rPr>
          <w:rFonts w:ascii="ＭＳ 明朝" w:hAnsi="ＭＳ 明朝" w:cs="ＭＳ 明朝" w:hint="eastAsia"/>
          <w:sz w:val="24"/>
          <w:szCs w:val="24"/>
        </w:rPr>
        <w:t>秋田県農林水産技術センター畜産試験場</w:t>
      </w:r>
    </w:p>
    <w:p w:rsidR="00B410E3" w:rsidRDefault="00B410E3" w:rsidP="00510FCE">
      <w:pPr>
        <w:jc w:val="right"/>
        <w:rPr>
          <w:rFonts w:ascii="ＭＳ ゴシック" w:eastAsia="ＭＳ ゴシック" w:hAnsi="ＭＳ ゴシック" w:cs="Times New Roman"/>
          <w:sz w:val="24"/>
          <w:szCs w:val="24"/>
        </w:rPr>
      </w:pPr>
    </w:p>
    <w:p w:rsidR="00B410E3" w:rsidRDefault="00B410E3" w:rsidP="00510FCE">
      <w:pPr>
        <w:snapToGrid w:val="0"/>
        <w:jc w:val="center"/>
        <w:rPr>
          <w:rFonts w:ascii="ＭＳ ゴシック" w:eastAsia="ＭＳ ゴシック" w:hAnsi="ＭＳ ゴシック" w:cs="Times New Roman"/>
          <w:b/>
          <w:bCs/>
          <w:sz w:val="32"/>
          <w:szCs w:val="32"/>
        </w:rPr>
      </w:pPr>
      <w:r w:rsidRPr="00990060">
        <w:rPr>
          <w:rFonts w:ascii="ＭＳ ゴシック" w:eastAsia="ＭＳ ゴシック" w:hAnsi="ＭＳ ゴシック" w:cs="ＭＳ ゴシック" w:hint="eastAsia"/>
          <w:b/>
          <w:bCs/>
          <w:sz w:val="32"/>
          <w:szCs w:val="32"/>
        </w:rPr>
        <w:t>比内地鶏の</w:t>
      </w:r>
      <w:r>
        <w:rPr>
          <w:rFonts w:ascii="ＭＳ ゴシック" w:eastAsia="ＭＳ ゴシック" w:hAnsi="ＭＳ ゴシック" w:cs="ＭＳ ゴシック" w:hint="eastAsia"/>
          <w:b/>
          <w:bCs/>
          <w:sz w:val="32"/>
          <w:szCs w:val="32"/>
        </w:rPr>
        <w:t>「</w:t>
      </w:r>
      <w:r w:rsidRPr="00990060">
        <w:rPr>
          <w:rFonts w:ascii="ＭＳ ゴシック" w:eastAsia="ＭＳ ゴシック" w:hAnsi="ＭＳ ゴシック" w:cs="ＭＳ ゴシック" w:hint="eastAsia"/>
          <w:b/>
          <w:bCs/>
          <w:sz w:val="32"/>
          <w:szCs w:val="32"/>
        </w:rPr>
        <w:t>おいしさ</w:t>
      </w:r>
      <w:r>
        <w:rPr>
          <w:rFonts w:ascii="ＭＳ ゴシック" w:eastAsia="ＭＳ ゴシック" w:hAnsi="ＭＳ ゴシック" w:cs="ＭＳ ゴシック" w:hint="eastAsia"/>
          <w:b/>
          <w:bCs/>
          <w:sz w:val="32"/>
          <w:szCs w:val="32"/>
        </w:rPr>
        <w:t>」</w:t>
      </w:r>
      <w:r w:rsidRPr="00990060">
        <w:rPr>
          <w:rFonts w:ascii="ＭＳ ゴシック" w:eastAsia="ＭＳ ゴシック" w:hAnsi="ＭＳ ゴシック" w:cs="ＭＳ ゴシック" w:hint="eastAsia"/>
          <w:b/>
          <w:bCs/>
          <w:sz w:val="32"/>
          <w:szCs w:val="32"/>
        </w:rPr>
        <w:t>にアラキドン酸</w:t>
      </w:r>
      <w:r>
        <w:rPr>
          <w:rFonts w:ascii="ＭＳ ゴシック" w:eastAsia="ＭＳ ゴシック" w:hAnsi="ＭＳ ゴシック" w:cs="ＭＳ ゴシック" w:hint="eastAsia"/>
          <w:b/>
          <w:bCs/>
          <w:sz w:val="32"/>
          <w:szCs w:val="32"/>
        </w:rPr>
        <w:t>の</w:t>
      </w:r>
      <w:r w:rsidRPr="00990060">
        <w:rPr>
          <w:rFonts w:ascii="ＭＳ ゴシック" w:eastAsia="ＭＳ ゴシック" w:hAnsi="ＭＳ ゴシック" w:cs="ＭＳ ゴシック" w:hint="eastAsia"/>
          <w:b/>
          <w:bCs/>
          <w:sz w:val="32"/>
          <w:szCs w:val="32"/>
        </w:rPr>
        <w:t>関与を確認</w:t>
      </w:r>
    </w:p>
    <w:p w:rsidR="00B410E3" w:rsidRDefault="00B410E3" w:rsidP="00510FCE">
      <w:pPr>
        <w:snapToGrid w:val="0"/>
        <w:jc w:val="center"/>
        <w:rPr>
          <w:rFonts w:ascii="ＭＳ ゴシック" w:eastAsia="ＭＳ ゴシック" w:hAnsi="ＭＳ ゴシック" w:cs="Times New Roman"/>
          <w:b/>
          <w:bCs/>
          <w:sz w:val="32"/>
          <w:szCs w:val="32"/>
        </w:rPr>
      </w:pPr>
      <w:r w:rsidRPr="006C119A">
        <w:rPr>
          <w:rFonts w:ascii="ＭＳ ゴシック" w:eastAsia="ＭＳ ゴシック" w:hAnsi="ＭＳ ゴシック" w:cs="ＭＳ ゴシック" w:hint="eastAsia"/>
          <w:b/>
          <w:bCs/>
          <w:sz w:val="32"/>
          <w:szCs w:val="32"/>
        </w:rPr>
        <w:t>－</w:t>
      </w:r>
      <w:r>
        <w:rPr>
          <w:rFonts w:ascii="ＭＳ ゴシック" w:eastAsia="ＭＳ ゴシック" w:hAnsi="ＭＳ ゴシック" w:cs="ＭＳ ゴシック" w:hint="eastAsia"/>
          <w:b/>
          <w:bCs/>
          <w:sz w:val="32"/>
          <w:szCs w:val="32"/>
        </w:rPr>
        <w:t>アラキドン酸給与は鶏肉をよりおいしくする</w:t>
      </w:r>
      <w:r w:rsidRPr="006C119A">
        <w:rPr>
          <w:rFonts w:ascii="ＭＳ ゴシック" w:eastAsia="ＭＳ ゴシック" w:hAnsi="ＭＳ ゴシック" w:cs="ＭＳ ゴシック" w:hint="eastAsia"/>
          <w:b/>
          <w:bCs/>
          <w:sz w:val="32"/>
          <w:szCs w:val="32"/>
        </w:rPr>
        <w:t>－</w:t>
      </w:r>
    </w:p>
    <w:p w:rsidR="00B410E3" w:rsidRDefault="00601D24" w:rsidP="00510FCE">
      <w:pPr>
        <w:jc w:val="center"/>
        <w:rPr>
          <w:rFonts w:ascii="ＭＳ ゴシック" w:eastAsia="ＭＳ ゴシック" w:hAnsi="ＭＳ ゴシック" w:cs="Times New Roman"/>
          <w:b/>
          <w:bCs/>
          <w:color w:val="F73109"/>
          <w:sz w:val="24"/>
          <w:szCs w:val="24"/>
        </w:rPr>
      </w:pPr>
      <w:r w:rsidRPr="00601D24">
        <w:rPr>
          <w:noProof/>
        </w:rPr>
        <w:pict>
          <v:rect id="_x0000_s1027" style="position:absolute;left:0;text-align:left;margin-left:-5.25pt;margin-top:15.85pt;width:459pt;height:62.25pt;z-index:-1" filled="f">
            <v:textbox inset="5.85pt,.7pt,5.85pt,.7pt"/>
          </v:rect>
        </w:pict>
      </w:r>
    </w:p>
    <w:p w:rsidR="00B410E3" w:rsidRDefault="00B410E3" w:rsidP="00510FCE">
      <w:pPr>
        <w:rPr>
          <w:rFonts w:ascii="ＭＳ 明朝" w:eastAsia="ＭＳ ゴシック" w:hAnsi="ＭＳ 明朝" w:cs="Times New Roman"/>
          <w:b/>
          <w:bCs/>
          <w:color w:val="F73109"/>
          <w:sz w:val="24"/>
          <w:szCs w:val="24"/>
        </w:rPr>
      </w:pPr>
      <w:r w:rsidRPr="008257A3">
        <w:rPr>
          <w:rFonts w:ascii="ＭＳ ゴシック" w:eastAsia="ＭＳ ゴシック" w:hAnsi="ＭＳ ゴシック" w:cs="ＭＳ ゴシック" w:hint="eastAsia"/>
          <w:b/>
          <w:bCs/>
          <w:color w:val="F73109"/>
          <w:sz w:val="24"/>
          <w:szCs w:val="24"/>
        </w:rPr>
        <w:t>ポイント</w:t>
      </w:r>
    </w:p>
    <w:p w:rsidR="00B410E3" w:rsidRDefault="00B410E3" w:rsidP="00F76CDB">
      <w:pPr>
        <w:numPr>
          <w:ilvl w:val="0"/>
          <w:numId w:val="14"/>
        </w:numPr>
        <w:ind w:left="142" w:hanging="142"/>
        <w:jc w:val="left"/>
        <w:rPr>
          <w:rFonts w:ascii="ＭＳ 明朝" w:eastAsia="ＭＳ ゴシック" w:hAnsi="ＭＳ 明朝" w:cs="Times New Roman"/>
          <w:b/>
          <w:bCs/>
          <w:color w:val="F73109"/>
          <w:sz w:val="24"/>
          <w:szCs w:val="24"/>
        </w:rPr>
      </w:pPr>
      <w:r>
        <w:rPr>
          <w:rFonts w:ascii="ＭＳ 明朝" w:eastAsia="ＭＳ ゴシック" w:hAnsi="ＭＳ 明朝" w:cs="ＭＳ ゴシック" w:hint="eastAsia"/>
          <w:b/>
          <w:bCs/>
          <w:color w:val="F73109"/>
          <w:sz w:val="24"/>
          <w:szCs w:val="24"/>
        </w:rPr>
        <w:t>鶏肉の「おいしさ」の要因の一つとして、アラキドン酸の関与を確認しました。</w:t>
      </w:r>
    </w:p>
    <w:p w:rsidR="00B410E3" w:rsidRPr="008257A3" w:rsidRDefault="00B410E3" w:rsidP="00F76CDB">
      <w:pPr>
        <w:numPr>
          <w:ilvl w:val="0"/>
          <w:numId w:val="14"/>
        </w:numPr>
        <w:ind w:left="142" w:hanging="142"/>
        <w:jc w:val="left"/>
        <w:rPr>
          <w:rFonts w:ascii="ＭＳ 明朝" w:eastAsia="ＭＳ ゴシック" w:hAnsi="ＭＳ 明朝" w:cs="Times New Roman"/>
          <w:b/>
          <w:bCs/>
          <w:color w:val="F73109"/>
          <w:sz w:val="24"/>
          <w:szCs w:val="24"/>
        </w:rPr>
      </w:pPr>
      <w:r>
        <w:rPr>
          <w:rFonts w:ascii="ＭＳ 明朝" w:eastAsia="ＭＳ ゴシック" w:hAnsi="ＭＳ 明朝" w:cs="ＭＳ ゴシック" w:hint="eastAsia"/>
          <w:b/>
          <w:bCs/>
          <w:color w:val="F73109"/>
          <w:sz w:val="24"/>
          <w:szCs w:val="24"/>
        </w:rPr>
        <w:t>飼料へのアラキドン酸添加によって、鶏肉をよりおいしくする効果が期待できます。</w:t>
      </w:r>
    </w:p>
    <w:p w:rsidR="00B410E3" w:rsidRPr="008257A3" w:rsidRDefault="00B410E3" w:rsidP="00D33877">
      <w:pPr>
        <w:ind w:rightChars="66" w:right="139"/>
        <w:rPr>
          <w:rFonts w:ascii="ＭＳ 明朝" w:eastAsia="ＭＳ ゴシック" w:hAnsi="ＭＳ 明朝" w:cs="Times New Roman"/>
          <w:b/>
          <w:bCs/>
          <w:color w:val="F73109"/>
          <w:sz w:val="24"/>
          <w:szCs w:val="24"/>
        </w:rPr>
      </w:pPr>
    </w:p>
    <w:p w:rsidR="00B410E3" w:rsidRPr="00092940" w:rsidRDefault="00B410E3" w:rsidP="00510FCE">
      <w:pPr>
        <w:rPr>
          <w:rFonts w:ascii="ＭＳ ゴシック" w:eastAsia="ＭＳ ゴシック" w:hAnsi="ＭＳ ゴシック" w:cs="Times New Roman"/>
          <w:b/>
          <w:bCs/>
          <w:color w:val="339966"/>
          <w:sz w:val="24"/>
          <w:szCs w:val="24"/>
          <w:u w:val="single" w:color="339966"/>
        </w:rPr>
      </w:pPr>
      <w:r w:rsidRPr="00092940">
        <w:rPr>
          <w:rFonts w:ascii="ＭＳ ゴシック" w:eastAsia="ＭＳ ゴシック" w:hAnsi="ＭＳ ゴシック" w:cs="ＭＳ ゴシック" w:hint="eastAsia"/>
          <w:b/>
          <w:bCs/>
          <w:color w:val="339966"/>
          <w:sz w:val="24"/>
          <w:szCs w:val="24"/>
          <w:u w:val="single" w:color="339966"/>
        </w:rPr>
        <w:t>概要</w:t>
      </w:r>
      <w:r>
        <w:rPr>
          <w:rFonts w:ascii="ＭＳ ゴシック" w:eastAsia="ＭＳ ゴシック" w:hAnsi="ＭＳ ゴシック" w:cs="ＭＳ ゴシック" w:hint="eastAsia"/>
          <w:b/>
          <w:bCs/>
          <w:color w:val="339966"/>
          <w:sz w:val="24"/>
          <w:szCs w:val="24"/>
          <w:u w:val="single" w:color="339966"/>
        </w:rPr>
        <w:t xml:space="preserve">　　　　　　　　　　　　　　　　　　　　　　　　　　　　　　　　　　　　</w:t>
      </w:r>
    </w:p>
    <w:p w:rsidR="00B410E3" w:rsidRPr="00921850" w:rsidRDefault="00B410E3" w:rsidP="00D33877">
      <w:pPr>
        <w:ind w:left="360" w:hangingChars="150" w:hanging="360"/>
        <w:rPr>
          <w:rFonts w:ascii="ＭＳ ゴシック" w:eastAsia="ＭＳ ゴシック" w:cs="Times New Roman"/>
          <w:sz w:val="24"/>
          <w:szCs w:val="24"/>
        </w:rPr>
      </w:pPr>
      <w:r>
        <w:rPr>
          <w:rFonts w:ascii="ＭＳ ゴシック" w:hAnsi="ＭＳ ゴシック" w:cs="ＭＳ 明朝" w:hint="eastAsia"/>
          <w:sz w:val="24"/>
          <w:szCs w:val="24"/>
        </w:rPr>
        <w:t>１．</w:t>
      </w:r>
      <w:r w:rsidRPr="00921850">
        <w:rPr>
          <w:rFonts w:ascii="ＭＳ ゴシック" w:hAnsi="ＭＳ ゴシック" w:cs="ＭＳ 明朝" w:hint="eastAsia"/>
          <w:sz w:val="24"/>
          <w:szCs w:val="24"/>
        </w:rPr>
        <w:t>農研機構</w:t>
      </w:r>
      <w:r>
        <w:rPr>
          <w:rFonts w:ascii="ＭＳ ゴシック" w:hAnsi="ＭＳ ゴシック" w:cs="ＭＳ 明朝" w:hint="eastAsia"/>
          <w:sz w:val="24"/>
          <w:szCs w:val="24"/>
        </w:rPr>
        <w:t xml:space="preserve">　</w:t>
      </w:r>
      <w:r w:rsidRPr="00921850">
        <w:rPr>
          <w:rFonts w:ascii="ＭＳ ゴシック" w:hAnsi="ＭＳ ゴシック" w:cs="ＭＳ 明朝" w:hint="eastAsia"/>
          <w:sz w:val="24"/>
          <w:szCs w:val="24"/>
        </w:rPr>
        <w:t>畜産草地研究所【所長　松本光人】、株式会社Ｊ</w:t>
      </w:r>
      <w:r>
        <w:rPr>
          <w:rFonts w:ascii="ＭＳ ゴシック" w:eastAsia="ＭＳ ゴシック" w:cs="ＭＳ ゴシック"/>
          <w:sz w:val="24"/>
          <w:szCs w:val="24"/>
        </w:rPr>
        <w:t>-</w:t>
      </w:r>
      <w:r w:rsidRPr="00921850">
        <w:rPr>
          <w:rFonts w:ascii="ＭＳ ゴシック" w:hAnsi="ＭＳ ゴシック" w:cs="ＭＳ 明朝" w:hint="eastAsia"/>
          <w:sz w:val="24"/>
          <w:szCs w:val="24"/>
        </w:rPr>
        <w:t>オイルミルズ【</w:t>
      </w:r>
      <w:r w:rsidRPr="00921850">
        <w:rPr>
          <w:rFonts w:ascii="ＭＳ 明朝" w:hAnsi="ＭＳ 明朝" w:cs="ＭＳ 明朝" w:hint="eastAsia"/>
          <w:sz w:val="24"/>
          <w:szCs w:val="24"/>
        </w:rPr>
        <w:t>油脂基盤技術研究所　所長　白砂尋士</w:t>
      </w:r>
      <w:r w:rsidRPr="00921850">
        <w:rPr>
          <w:rFonts w:ascii="ＭＳ ゴシック" w:hAnsi="ＭＳ ゴシック" w:cs="ＭＳ 明朝" w:hint="eastAsia"/>
          <w:sz w:val="24"/>
          <w:szCs w:val="24"/>
        </w:rPr>
        <w:t>】、秋田県農林水産技術センター畜産試験場【</w:t>
      </w:r>
      <w:r w:rsidRPr="00921850">
        <w:rPr>
          <w:rFonts w:ascii="ＭＳ 明朝" w:hAnsi="ＭＳ 明朝" w:cs="ＭＳ 明朝" w:hint="eastAsia"/>
          <w:sz w:val="24"/>
          <w:szCs w:val="24"/>
        </w:rPr>
        <w:t>場長　佐藤満雄】</w:t>
      </w:r>
      <w:r>
        <w:rPr>
          <w:rFonts w:ascii="ＭＳ 明朝" w:hAnsi="ＭＳ 明朝" w:cs="ＭＳ 明朝" w:hint="eastAsia"/>
          <w:sz w:val="24"/>
          <w:szCs w:val="24"/>
        </w:rPr>
        <w:t>の共同研究チーム</w:t>
      </w:r>
      <w:r w:rsidRPr="00921850">
        <w:rPr>
          <w:rFonts w:ascii="ＭＳ ゴシック" w:hAnsi="ＭＳ ゴシック" w:cs="ＭＳ 明朝" w:hint="eastAsia"/>
          <w:sz w:val="24"/>
          <w:szCs w:val="24"/>
        </w:rPr>
        <w:t>は、比内地鶏の</w:t>
      </w:r>
      <w:r>
        <w:rPr>
          <w:rFonts w:ascii="ＭＳ ゴシック" w:hAnsi="ＭＳ ゴシック" w:cs="ＭＳ 明朝" w:hint="eastAsia"/>
          <w:sz w:val="24"/>
          <w:szCs w:val="24"/>
        </w:rPr>
        <w:t>「</w:t>
      </w:r>
      <w:r w:rsidRPr="00921850">
        <w:rPr>
          <w:rFonts w:ascii="ＭＳ ゴシック" w:hAnsi="ＭＳ ゴシック" w:cs="ＭＳ 明朝" w:hint="eastAsia"/>
          <w:sz w:val="24"/>
          <w:szCs w:val="24"/>
        </w:rPr>
        <w:t>おいしさ</w:t>
      </w:r>
      <w:r>
        <w:rPr>
          <w:rFonts w:ascii="ＭＳ ゴシック" w:hAnsi="ＭＳ ゴシック" w:cs="ＭＳ 明朝" w:hint="eastAsia"/>
          <w:sz w:val="24"/>
          <w:szCs w:val="24"/>
        </w:rPr>
        <w:t>」</w:t>
      </w:r>
      <w:r w:rsidRPr="00921850">
        <w:rPr>
          <w:rFonts w:ascii="ＭＳ ゴシック" w:hAnsi="ＭＳ ゴシック" w:cs="ＭＳ 明朝" w:hint="eastAsia"/>
          <w:sz w:val="24"/>
          <w:szCs w:val="24"/>
        </w:rPr>
        <w:t>にアラキドン酸が関与していることを確認しました。</w:t>
      </w:r>
    </w:p>
    <w:p w:rsidR="00B410E3" w:rsidRPr="00921850" w:rsidRDefault="00B410E3" w:rsidP="00D33877">
      <w:pPr>
        <w:ind w:left="360" w:hangingChars="150" w:hanging="360"/>
        <w:rPr>
          <w:rFonts w:ascii="ＭＳ ゴシック" w:eastAsia="ＭＳ ゴシック" w:cs="Times New Roman"/>
          <w:sz w:val="24"/>
          <w:szCs w:val="24"/>
        </w:rPr>
      </w:pPr>
      <w:r>
        <w:rPr>
          <w:rFonts w:ascii="ＭＳ ゴシック" w:hAnsi="ＭＳ ゴシック" w:cs="ＭＳ 明朝" w:hint="eastAsia"/>
          <w:sz w:val="24"/>
          <w:szCs w:val="24"/>
        </w:rPr>
        <w:t>２．</w:t>
      </w:r>
      <w:r w:rsidRPr="00921850">
        <w:rPr>
          <w:rFonts w:ascii="ＭＳ ゴシック" w:hAnsi="ＭＳ ゴシック" w:cs="ＭＳ 明朝" w:hint="eastAsia"/>
          <w:sz w:val="24"/>
          <w:szCs w:val="24"/>
        </w:rPr>
        <w:t>飼料</w:t>
      </w:r>
      <w:r>
        <w:rPr>
          <w:rFonts w:ascii="ＭＳ ゴシック" w:hAnsi="ＭＳ ゴシック" w:cs="ＭＳ 明朝" w:hint="eastAsia"/>
          <w:sz w:val="24"/>
          <w:szCs w:val="24"/>
        </w:rPr>
        <w:t>の</w:t>
      </w:r>
      <w:r w:rsidRPr="00921850">
        <w:rPr>
          <w:rFonts w:ascii="ＭＳ ゴシック" w:hAnsi="ＭＳ ゴシック" w:cs="ＭＳ 明朝" w:hint="eastAsia"/>
          <w:sz w:val="24"/>
          <w:szCs w:val="24"/>
        </w:rPr>
        <w:t>アラキドン酸</w:t>
      </w:r>
      <w:r>
        <w:rPr>
          <w:rFonts w:ascii="ＭＳ ゴシック" w:hAnsi="ＭＳ ゴシック" w:cs="ＭＳ 明朝" w:hint="eastAsia"/>
          <w:sz w:val="24"/>
          <w:szCs w:val="24"/>
        </w:rPr>
        <w:t>含量</w:t>
      </w:r>
      <w:r w:rsidRPr="00921850">
        <w:rPr>
          <w:rFonts w:ascii="ＭＳ ゴシック" w:hAnsi="ＭＳ ゴシック" w:cs="ＭＳ 明朝" w:hint="eastAsia"/>
          <w:sz w:val="24"/>
          <w:szCs w:val="24"/>
        </w:rPr>
        <w:t>を</w:t>
      </w:r>
      <w:r>
        <w:rPr>
          <w:rFonts w:ascii="ＭＳ ゴシック" w:hAnsi="ＭＳ ゴシック" w:cs="ＭＳ 明朝" w:hint="eastAsia"/>
          <w:sz w:val="24"/>
          <w:szCs w:val="24"/>
        </w:rPr>
        <w:t>高め</w:t>
      </w:r>
      <w:r w:rsidRPr="00921850">
        <w:rPr>
          <w:rFonts w:ascii="ＭＳ ゴシック" w:hAnsi="ＭＳ ゴシック" w:cs="ＭＳ 明朝" w:hint="eastAsia"/>
          <w:sz w:val="24"/>
          <w:szCs w:val="24"/>
        </w:rPr>
        <w:t>ることにより、鶏肉</w:t>
      </w:r>
      <w:r>
        <w:rPr>
          <w:rFonts w:ascii="ＭＳ ゴシック" w:hAnsi="ＭＳ ゴシック" w:cs="ＭＳ 明朝" w:hint="eastAsia"/>
          <w:sz w:val="24"/>
          <w:szCs w:val="24"/>
        </w:rPr>
        <w:t>をより</w:t>
      </w:r>
      <w:r w:rsidRPr="00921850">
        <w:rPr>
          <w:rFonts w:ascii="ＭＳ ゴシック" w:hAnsi="ＭＳ ゴシック" w:cs="ＭＳ 明朝" w:hint="eastAsia"/>
          <w:sz w:val="24"/>
          <w:szCs w:val="24"/>
        </w:rPr>
        <w:t>おいし</w:t>
      </w:r>
      <w:r>
        <w:rPr>
          <w:rFonts w:ascii="ＭＳ ゴシック" w:hAnsi="ＭＳ ゴシック" w:cs="ＭＳ 明朝" w:hint="eastAsia"/>
          <w:sz w:val="24"/>
          <w:szCs w:val="24"/>
        </w:rPr>
        <w:t>くすることが期待でき</w:t>
      </w:r>
      <w:r w:rsidRPr="00921850">
        <w:rPr>
          <w:rFonts w:ascii="ＭＳ ゴシック" w:hAnsi="ＭＳ ゴシック" w:cs="ＭＳ 明朝" w:hint="eastAsia"/>
          <w:sz w:val="24"/>
          <w:szCs w:val="24"/>
        </w:rPr>
        <w:t>、消費者が求める</w:t>
      </w:r>
      <w:r>
        <w:rPr>
          <w:rFonts w:ascii="ＭＳ ゴシック" w:hAnsi="ＭＳ ゴシック" w:cs="ＭＳ 明朝" w:hint="eastAsia"/>
          <w:sz w:val="24"/>
          <w:szCs w:val="24"/>
        </w:rPr>
        <w:t>「</w:t>
      </w:r>
      <w:r w:rsidRPr="00921850">
        <w:rPr>
          <w:rFonts w:ascii="ＭＳ ゴシック" w:hAnsi="ＭＳ ゴシック" w:cs="ＭＳ 明朝" w:hint="eastAsia"/>
          <w:sz w:val="24"/>
          <w:szCs w:val="24"/>
        </w:rPr>
        <w:t>おいしい</w:t>
      </w:r>
      <w:r>
        <w:rPr>
          <w:rFonts w:ascii="ＭＳ ゴシック" w:hAnsi="ＭＳ ゴシック" w:cs="ＭＳ 明朝" w:hint="eastAsia"/>
          <w:sz w:val="24"/>
          <w:szCs w:val="24"/>
        </w:rPr>
        <w:t>」</w:t>
      </w:r>
      <w:r w:rsidRPr="00921850">
        <w:rPr>
          <w:rFonts w:ascii="ＭＳ ゴシック" w:hAnsi="ＭＳ ゴシック" w:cs="ＭＳ 明朝" w:hint="eastAsia"/>
          <w:sz w:val="24"/>
          <w:szCs w:val="24"/>
        </w:rPr>
        <w:t>鶏肉の生産への応用が期待されます。</w:t>
      </w:r>
    </w:p>
    <w:p w:rsidR="00B410E3" w:rsidRPr="00921850" w:rsidRDefault="00B410E3" w:rsidP="00D33877">
      <w:pPr>
        <w:ind w:left="360" w:hangingChars="150" w:hanging="360"/>
        <w:rPr>
          <w:rFonts w:ascii="ＭＳ ゴシック" w:eastAsia="ＭＳ ゴシック" w:cs="Times New Roman"/>
          <w:sz w:val="24"/>
          <w:szCs w:val="24"/>
        </w:rPr>
      </w:pPr>
      <w:r>
        <w:rPr>
          <w:rFonts w:ascii="ＭＳ ゴシック" w:hAnsi="ＭＳ ゴシック" w:cs="ＭＳ 明朝" w:hint="eastAsia"/>
          <w:sz w:val="24"/>
          <w:szCs w:val="24"/>
        </w:rPr>
        <w:t>３．</w:t>
      </w:r>
      <w:r w:rsidRPr="00921850">
        <w:rPr>
          <w:rFonts w:ascii="ＭＳ ゴシック" w:hAnsi="ＭＳ ゴシック" w:cs="ＭＳ 明朝" w:hint="eastAsia"/>
          <w:sz w:val="24"/>
          <w:szCs w:val="24"/>
        </w:rPr>
        <w:t>この成果は、</w:t>
      </w:r>
      <w:r w:rsidRPr="00613203">
        <w:rPr>
          <w:rFonts w:ascii="ＭＳ 明朝" w:hAnsi="ＭＳ 明朝" w:cs="ＭＳ 明朝"/>
          <w:sz w:val="24"/>
          <w:szCs w:val="24"/>
        </w:rPr>
        <w:t>2010</w:t>
      </w:r>
      <w:r w:rsidRPr="00921850">
        <w:rPr>
          <w:rFonts w:ascii="ＭＳ ゴシック" w:hAnsi="ＭＳ ゴシック" w:cs="ＭＳ 明朝" w:hint="eastAsia"/>
          <w:sz w:val="24"/>
          <w:szCs w:val="24"/>
        </w:rPr>
        <w:t>年度日本家禽学会秋季大会で発表しました。</w:t>
      </w:r>
    </w:p>
    <w:p w:rsidR="00B410E3" w:rsidRDefault="00B410E3" w:rsidP="00510FCE">
      <w:pPr>
        <w:rPr>
          <w:rFonts w:ascii="ＭＳ 明朝" w:cs="Times New Roman"/>
          <w:sz w:val="24"/>
          <w:szCs w:val="24"/>
        </w:rPr>
      </w:pPr>
    </w:p>
    <w:p w:rsidR="00B410E3" w:rsidRPr="00092940" w:rsidRDefault="00B410E3" w:rsidP="00510FCE">
      <w:pPr>
        <w:rPr>
          <w:rFonts w:ascii="ＭＳ ゴシック" w:eastAsia="ＭＳ ゴシック" w:hAnsi="ＭＳ ゴシック" w:cs="Times New Roman"/>
          <w:b/>
          <w:bCs/>
          <w:color w:val="339966"/>
          <w:sz w:val="24"/>
          <w:szCs w:val="24"/>
          <w:u w:val="single" w:color="339966"/>
        </w:rPr>
      </w:pPr>
      <w:r w:rsidRPr="00092940">
        <w:rPr>
          <w:rFonts w:ascii="ＭＳ ゴシック" w:eastAsia="ＭＳ ゴシック" w:hAnsi="ＭＳ ゴシック" w:cs="ＭＳ ゴシック" w:hint="eastAsia"/>
          <w:b/>
          <w:bCs/>
          <w:color w:val="339966"/>
          <w:sz w:val="24"/>
          <w:szCs w:val="24"/>
          <w:u w:val="single" w:color="339966"/>
        </w:rPr>
        <w:t>問い合わせ先</w:t>
      </w:r>
      <w:r>
        <w:rPr>
          <w:rFonts w:ascii="ＭＳ ゴシック" w:eastAsia="ＭＳ ゴシック" w:hAnsi="ＭＳ ゴシック" w:cs="ＭＳ ゴシック" w:hint="eastAsia"/>
          <w:b/>
          <w:bCs/>
          <w:color w:val="339966"/>
          <w:sz w:val="24"/>
          <w:szCs w:val="24"/>
          <w:u w:val="single" w:color="339966"/>
        </w:rPr>
        <w:t xml:space="preserve">　　　　　　　　　　　　　　　　　　　　　　　　　　　　　　　　　　</w:t>
      </w:r>
    </w:p>
    <w:p w:rsidR="00B410E3" w:rsidRDefault="00B410E3" w:rsidP="00D33877">
      <w:pPr>
        <w:ind w:firstLineChars="100" w:firstLine="240"/>
        <w:rPr>
          <w:rFonts w:ascii="ＭＳ 明朝" w:cs="Times New Roman"/>
          <w:sz w:val="24"/>
          <w:szCs w:val="24"/>
        </w:rPr>
      </w:pPr>
      <w:r w:rsidRPr="00517272">
        <w:rPr>
          <w:rFonts w:ascii="ＭＳ 明朝" w:hAnsi="ＭＳ 明朝" w:cs="ＭＳ 明朝" w:hint="eastAsia"/>
          <w:sz w:val="24"/>
          <w:szCs w:val="24"/>
        </w:rPr>
        <w:t>農研機構</w:t>
      </w:r>
      <w:r w:rsidRPr="00517272">
        <w:rPr>
          <w:rFonts w:ascii="ＭＳ 明朝" w:hAnsi="ＭＳ 明朝" w:cs="ＭＳ 明朝"/>
          <w:sz w:val="24"/>
          <w:szCs w:val="24"/>
        </w:rPr>
        <w:t xml:space="preserve"> </w:t>
      </w:r>
      <w:r w:rsidRPr="00517272">
        <w:rPr>
          <w:rFonts w:ascii="ＭＳ 明朝" w:hAnsi="ＭＳ 明朝" w:cs="ＭＳ 明朝" w:hint="eastAsia"/>
          <w:sz w:val="24"/>
          <w:szCs w:val="24"/>
        </w:rPr>
        <w:t>畜産草地研究所</w:t>
      </w:r>
    </w:p>
    <w:p w:rsidR="00B410E3" w:rsidRDefault="00B410E3" w:rsidP="00F6038A">
      <w:pPr>
        <w:rPr>
          <w:rFonts w:ascii="ＭＳ 明朝" w:cs="Times New Roman"/>
          <w:sz w:val="24"/>
          <w:szCs w:val="24"/>
        </w:rPr>
      </w:pPr>
      <w:r>
        <w:rPr>
          <w:rFonts w:ascii="ＭＳ 明朝" w:hAnsi="ＭＳ 明朝" w:cs="ＭＳ 明朝" w:hint="eastAsia"/>
          <w:sz w:val="24"/>
          <w:szCs w:val="24"/>
        </w:rPr>
        <w:t xml:space="preserve">　　研究推進責任者：研究管理監　永井卓</w:t>
      </w:r>
    </w:p>
    <w:p w:rsidR="00B410E3" w:rsidRDefault="00B410E3" w:rsidP="00D33877">
      <w:pPr>
        <w:ind w:firstLineChars="200" w:firstLine="480"/>
        <w:rPr>
          <w:rFonts w:ascii="ＭＳ 明朝" w:cs="Times New Roman"/>
          <w:sz w:val="24"/>
          <w:szCs w:val="24"/>
        </w:rPr>
      </w:pPr>
      <w:r w:rsidRPr="00517272">
        <w:rPr>
          <w:rFonts w:ascii="ＭＳ 明朝" w:hAnsi="ＭＳ 明朝" w:cs="ＭＳ 明朝" w:hint="eastAsia"/>
          <w:sz w:val="24"/>
          <w:szCs w:val="24"/>
        </w:rPr>
        <w:t>研究担当者：</w:t>
      </w:r>
      <w:r>
        <w:rPr>
          <w:rFonts w:ascii="ＭＳ 明朝" w:hAnsi="ＭＳ 明朝" w:cs="ＭＳ 明朝" w:hint="eastAsia"/>
          <w:sz w:val="24"/>
          <w:szCs w:val="24"/>
        </w:rPr>
        <w:t>家畜育種増殖</w:t>
      </w:r>
      <w:r w:rsidRPr="00517272">
        <w:rPr>
          <w:rFonts w:ascii="ＭＳ 明朝" w:hAnsi="ＭＳ 明朝" w:cs="ＭＳ 明朝" w:hint="eastAsia"/>
          <w:sz w:val="24"/>
          <w:szCs w:val="24"/>
        </w:rPr>
        <w:t>研究チーム</w:t>
      </w:r>
      <w:r>
        <w:rPr>
          <w:rFonts w:ascii="ＭＳ 明朝" w:hAnsi="ＭＳ 明朝" w:cs="ＭＳ 明朝"/>
          <w:sz w:val="24"/>
          <w:szCs w:val="24"/>
        </w:rPr>
        <w:t xml:space="preserve"> </w:t>
      </w:r>
      <w:r w:rsidRPr="00517272">
        <w:rPr>
          <w:rFonts w:ascii="ＭＳ 明朝" w:hAnsi="ＭＳ 明朝" w:cs="ＭＳ 明朝" w:hint="eastAsia"/>
          <w:sz w:val="24"/>
          <w:szCs w:val="24"/>
        </w:rPr>
        <w:t>主任研究員</w:t>
      </w:r>
      <w:r>
        <w:rPr>
          <w:rFonts w:ascii="ＭＳ 明朝" w:hAnsi="ＭＳ 明朝" w:cs="ＭＳ 明朝"/>
          <w:sz w:val="24"/>
          <w:szCs w:val="24"/>
        </w:rPr>
        <w:t xml:space="preserve"> </w:t>
      </w:r>
      <w:r>
        <w:rPr>
          <w:rFonts w:ascii="ＭＳ 明朝" w:hAnsi="ＭＳ 明朝" w:cs="ＭＳ 明朝" w:hint="eastAsia"/>
          <w:sz w:val="24"/>
          <w:szCs w:val="24"/>
        </w:rPr>
        <w:t xml:space="preserve">高橋秀彰　</w:t>
      </w:r>
      <w:r w:rsidRPr="00517272">
        <w:rPr>
          <w:rFonts w:ascii="ＭＳ 明朝" w:hAnsi="ＭＳ 明朝" w:cs="ＭＳ 明朝"/>
          <w:sz w:val="24"/>
          <w:szCs w:val="24"/>
        </w:rPr>
        <w:t>Tel</w:t>
      </w:r>
      <w:r>
        <w:rPr>
          <w:rFonts w:ascii="ＭＳ 明朝" w:hAnsi="ＭＳ 明朝" w:cs="ＭＳ 明朝"/>
          <w:sz w:val="24"/>
          <w:szCs w:val="24"/>
        </w:rPr>
        <w:t xml:space="preserve"> </w:t>
      </w:r>
      <w:r w:rsidRPr="00517272">
        <w:rPr>
          <w:rFonts w:ascii="ＭＳ 明朝" w:hAnsi="ＭＳ 明朝" w:cs="ＭＳ 明朝"/>
          <w:sz w:val="24"/>
          <w:szCs w:val="24"/>
        </w:rPr>
        <w:t>029-838-86</w:t>
      </w:r>
      <w:r>
        <w:rPr>
          <w:rFonts w:ascii="ＭＳ 明朝" w:hAnsi="ＭＳ 明朝" w:cs="ＭＳ 明朝"/>
          <w:sz w:val="24"/>
          <w:szCs w:val="24"/>
        </w:rPr>
        <w:t>23</w:t>
      </w:r>
    </w:p>
    <w:p w:rsidR="00B410E3" w:rsidRDefault="00B410E3" w:rsidP="00D33877">
      <w:pPr>
        <w:ind w:firstLineChars="200" w:firstLine="480"/>
        <w:rPr>
          <w:rFonts w:ascii="ＭＳ 明朝" w:cs="Times New Roman"/>
          <w:sz w:val="24"/>
          <w:szCs w:val="24"/>
        </w:rPr>
      </w:pPr>
      <w:r w:rsidRPr="00517272">
        <w:rPr>
          <w:rFonts w:ascii="ＭＳ 明朝" w:hAnsi="ＭＳ 明朝" w:cs="ＭＳ 明朝" w:hint="eastAsia"/>
          <w:sz w:val="24"/>
          <w:szCs w:val="24"/>
        </w:rPr>
        <w:t>広報担当者：</w:t>
      </w:r>
      <w:r>
        <w:rPr>
          <w:rFonts w:ascii="ＭＳ 明朝" w:hAnsi="ＭＳ 明朝" w:cs="ＭＳ 明朝" w:hint="eastAsia"/>
          <w:sz w:val="24"/>
          <w:szCs w:val="24"/>
        </w:rPr>
        <w:t>情報広報課長</w:t>
      </w:r>
      <w:r>
        <w:rPr>
          <w:rFonts w:ascii="ＭＳ 明朝" w:hAnsi="ＭＳ 明朝" w:cs="ＭＳ 明朝"/>
          <w:sz w:val="24"/>
          <w:szCs w:val="24"/>
        </w:rPr>
        <w:t xml:space="preserve"> </w:t>
      </w:r>
      <w:r w:rsidRPr="00517272">
        <w:rPr>
          <w:rFonts w:ascii="ＭＳ 明朝" w:hAnsi="ＭＳ 明朝" w:cs="ＭＳ 明朝" w:hint="eastAsia"/>
          <w:sz w:val="24"/>
          <w:szCs w:val="24"/>
        </w:rPr>
        <w:t>児玉正文</w:t>
      </w:r>
      <w:r>
        <w:rPr>
          <w:rFonts w:ascii="ＭＳ 明朝" w:hAnsi="ＭＳ 明朝" w:cs="ＭＳ 明朝" w:hint="eastAsia"/>
          <w:sz w:val="24"/>
          <w:szCs w:val="24"/>
        </w:rPr>
        <w:t xml:space="preserve">　</w:t>
      </w:r>
      <w:r>
        <w:rPr>
          <w:rFonts w:ascii="ＭＳ 明朝" w:hAnsi="ＭＳ 明朝" w:cs="ＭＳ 明朝"/>
          <w:sz w:val="24"/>
          <w:szCs w:val="24"/>
        </w:rPr>
        <w:t xml:space="preserve">Tel </w:t>
      </w:r>
      <w:r w:rsidRPr="00517272">
        <w:rPr>
          <w:rFonts w:ascii="ＭＳ 明朝" w:hAnsi="ＭＳ 明朝" w:cs="ＭＳ 明朝"/>
          <w:sz w:val="24"/>
          <w:szCs w:val="24"/>
        </w:rPr>
        <w:t>029-838-8611</w:t>
      </w:r>
      <w:r>
        <w:rPr>
          <w:rFonts w:ascii="ＭＳ 明朝" w:hAnsi="ＭＳ 明朝" w:cs="ＭＳ 明朝"/>
          <w:sz w:val="24"/>
          <w:szCs w:val="24"/>
        </w:rPr>
        <w:t xml:space="preserve">, </w:t>
      </w:r>
      <w:r w:rsidRPr="00517272">
        <w:rPr>
          <w:rFonts w:ascii="ＭＳ 明朝" w:hAnsi="ＭＳ 明朝" w:cs="ＭＳ 明朝"/>
          <w:sz w:val="24"/>
          <w:szCs w:val="24"/>
        </w:rPr>
        <w:t>Fax</w:t>
      </w:r>
      <w:r>
        <w:rPr>
          <w:rFonts w:ascii="ＭＳ 明朝" w:hAnsi="ＭＳ 明朝" w:cs="ＭＳ 明朝"/>
          <w:sz w:val="24"/>
          <w:szCs w:val="24"/>
        </w:rPr>
        <w:t xml:space="preserve"> </w:t>
      </w:r>
      <w:r w:rsidRPr="00517272">
        <w:rPr>
          <w:rFonts w:ascii="ＭＳ 明朝" w:hAnsi="ＭＳ 明朝" w:cs="ＭＳ 明朝"/>
          <w:sz w:val="24"/>
          <w:szCs w:val="24"/>
        </w:rPr>
        <w:t>029-838-8628</w:t>
      </w:r>
    </w:p>
    <w:p w:rsidR="00B410E3" w:rsidRDefault="00B410E3" w:rsidP="00F6038A">
      <w:pPr>
        <w:rPr>
          <w:rFonts w:ascii="ＭＳ 明朝" w:cs="Times New Roman"/>
          <w:sz w:val="24"/>
          <w:szCs w:val="24"/>
        </w:rPr>
      </w:pPr>
      <w:r>
        <w:rPr>
          <w:rFonts w:ascii="ＭＳ 明朝" w:hAnsi="ＭＳ 明朝" w:cs="ＭＳ 明朝" w:hint="eastAsia"/>
          <w:sz w:val="24"/>
          <w:szCs w:val="24"/>
        </w:rPr>
        <w:t xml:space="preserve">　株式会社Ｊ</w:t>
      </w:r>
      <w:r>
        <w:rPr>
          <w:rFonts w:ascii="ＭＳ 明朝" w:cs="ＭＳ 明朝"/>
          <w:sz w:val="24"/>
          <w:szCs w:val="24"/>
        </w:rPr>
        <w:t>-</w:t>
      </w:r>
      <w:r>
        <w:rPr>
          <w:rFonts w:ascii="ＭＳ 明朝" w:hAnsi="ＭＳ 明朝" w:cs="ＭＳ 明朝" w:hint="eastAsia"/>
          <w:sz w:val="24"/>
          <w:szCs w:val="24"/>
        </w:rPr>
        <w:t>オイルミルズ</w:t>
      </w:r>
    </w:p>
    <w:p w:rsidR="00B410E3" w:rsidRDefault="00B410E3" w:rsidP="00D33877">
      <w:pPr>
        <w:ind w:firstLineChars="200" w:firstLine="480"/>
        <w:rPr>
          <w:rFonts w:ascii="ＭＳ 明朝" w:cs="Times New Roman"/>
          <w:sz w:val="24"/>
          <w:szCs w:val="24"/>
        </w:rPr>
      </w:pPr>
      <w:r w:rsidRPr="00517272">
        <w:rPr>
          <w:rFonts w:ascii="ＭＳ 明朝" w:hAnsi="ＭＳ 明朝" w:cs="ＭＳ 明朝" w:hint="eastAsia"/>
          <w:sz w:val="24"/>
          <w:szCs w:val="24"/>
        </w:rPr>
        <w:t>研究担当者：</w:t>
      </w:r>
      <w:r>
        <w:rPr>
          <w:rFonts w:ascii="ＭＳ 明朝" w:hAnsi="ＭＳ 明朝" w:cs="ＭＳ 明朝" w:hint="eastAsia"/>
          <w:sz w:val="24"/>
          <w:szCs w:val="24"/>
        </w:rPr>
        <w:t xml:space="preserve">油脂基盤研究所　課長　山口進　</w:t>
      </w:r>
      <w:r w:rsidRPr="00517272">
        <w:rPr>
          <w:rFonts w:ascii="ＭＳ 明朝" w:hAnsi="ＭＳ 明朝" w:cs="ＭＳ 明朝"/>
          <w:sz w:val="24"/>
          <w:szCs w:val="24"/>
        </w:rPr>
        <w:t>Tel</w:t>
      </w:r>
      <w:r w:rsidRPr="00517272">
        <w:rPr>
          <w:rFonts w:ascii="ＭＳ 明朝" w:hAnsi="ＭＳ 明朝" w:cs="ＭＳ 明朝" w:hint="eastAsia"/>
          <w:sz w:val="24"/>
          <w:szCs w:val="24"/>
        </w:rPr>
        <w:t xml:space="preserve">　</w:t>
      </w:r>
      <w:r w:rsidRPr="00517272">
        <w:rPr>
          <w:rFonts w:ascii="ＭＳ 明朝" w:cs="ＭＳ 明朝"/>
          <w:sz w:val="24"/>
          <w:szCs w:val="24"/>
        </w:rPr>
        <w:t>0</w:t>
      </w:r>
      <w:r>
        <w:rPr>
          <w:rFonts w:ascii="ＭＳ 明朝" w:hAnsi="ＭＳ 明朝" w:cs="ＭＳ 明朝"/>
          <w:sz w:val="24"/>
          <w:szCs w:val="24"/>
        </w:rPr>
        <w:t>45</w:t>
      </w:r>
      <w:r w:rsidRPr="00517272">
        <w:rPr>
          <w:rFonts w:ascii="ＭＳ 明朝" w:cs="ＭＳ 明朝"/>
          <w:sz w:val="24"/>
          <w:szCs w:val="24"/>
        </w:rPr>
        <w:t>-</w:t>
      </w:r>
      <w:r>
        <w:rPr>
          <w:rFonts w:ascii="ＭＳ 明朝" w:hAnsi="ＭＳ 明朝" w:cs="ＭＳ 明朝"/>
          <w:sz w:val="24"/>
          <w:szCs w:val="24"/>
        </w:rPr>
        <w:t>503</w:t>
      </w:r>
      <w:r w:rsidRPr="00517272">
        <w:rPr>
          <w:rFonts w:ascii="ＭＳ 明朝" w:cs="ＭＳ 明朝"/>
          <w:sz w:val="24"/>
          <w:szCs w:val="24"/>
        </w:rPr>
        <w:t>-</w:t>
      </w:r>
      <w:r>
        <w:rPr>
          <w:rFonts w:ascii="ＭＳ 明朝" w:hAnsi="ＭＳ 明朝" w:cs="ＭＳ 明朝"/>
          <w:sz w:val="24"/>
          <w:szCs w:val="24"/>
        </w:rPr>
        <w:t>2624</w:t>
      </w:r>
    </w:p>
    <w:p w:rsidR="00B410E3" w:rsidRDefault="00B410E3" w:rsidP="00D33877">
      <w:pPr>
        <w:ind w:firstLineChars="200" w:firstLine="480"/>
        <w:rPr>
          <w:rFonts w:ascii="ＭＳ 明朝" w:cs="Times New Roman"/>
          <w:sz w:val="24"/>
          <w:szCs w:val="24"/>
        </w:rPr>
      </w:pPr>
      <w:r>
        <w:rPr>
          <w:rFonts w:ascii="ＭＳ 明朝" w:hAnsi="ＭＳ 明朝" w:cs="ＭＳ 明朝" w:hint="eastAsia"/>
          <w:sz w:val="24"/>
          <w:szCs w:val="24"/>
        </w:rPr>
        <w:t xml:space="preserve">　　　　　　油脂基盤研究所　所員　清原玲子　</w:t>
      </w:r>
      <w:r w:rsidRPr="00517272">
        <w:rPr>
          <w:rFonts w:ascii="ＭＳ 明朝" w:hAnsi="ＭＳ 明朝" w:cs="ＭＳ 明朝"/>
          <w:sz w:val="24"/>
          <w:szCs w:val="24"/>
        </w:rPr>
        <w:t>Tel</w:t>
      </w:r>
      <w:r w:rsidRPr="00517272">
        <w:rPr>
          <w:rFonts w:ascii="ＭＳ 明朝" w:hAnsi="ＭＳ 明朝" w:cs="ＭＳ 明朝" w:hint="eastAsia"/>
          <w:sz w:val="24"/>
          <w:szCs w:val="24"/>
        </w:rPr>
        <w:t xml:space="preserve">　</w:t>
      </w:r>
      <w:r w:rsidRPr="00517272">
        <w:rPr>
          <w:rFonts w:ascii="ＭＳ 明朝" w:cs="ＭＳ 明朝"/>
          <w:sz w:val="24"/>
          <w:szCs w:val="24"/>
        </w:rPr>
        <w:t>0</w:t>
      </w:r>
      <w:r>
        <w:rPr>
          <w:rFonts w:ascii="ＭＳ 明朝" w:hAnsi="ＭＳ 明朝" w:cs="ＭＳ 明朝"/>
          <w:sz w:val="24"/>
          <w:szCs w:val="24"/>
        </w:rPr>
        <w:t>45</w:t>
      </w:r>
      <w:r w:rsidRPr="00517272">
        <w:rPr>
          <w:rFonts w:ascii="ＭＳ 明朝" w:cs="ＭＳ 明朝"/>
          <w:sz w:val="24"/>
          <w:szCs w:val="24"/>
        </w:rPr>
        <w:t>-</w:t>
      </w:r>
      <w:r>
        <w:rPr>
          <w:rFonts w:ascii="ＭＳ 明朝" w:hAnsi="ＭＳ 明朝" w:cs="ＭＳ 明朝"/>
          <w:sz w:val="24"/>
          <w:szCs w:val="24"/>
        </w:rPr>
        <w:t>503</w:t>
      </w:r>
      <w:r w:rsidRPr="00517272">
        <w:rPr>
          <w:rFonts w:ascii="ＭＳ 明朝" w:cs="ＭＳ 明朝"/>
          <w:sz w:val="24"/>
          <w:szCs w:val="24"/>
        </w:rPr>
        <w:t>-</w:t>
      </w:r>
      <w:r>
        <w:rPr>
          <w:rFonts w:ascii="ＭＳ 明朝" w:hAnsi="ＭＳ 明朝" w:cs="ＭＳ 明朝"/>
          <w:sz w:val="24"/>
          <w:szCs w:val="24"/>
        </w:rPr>
        <w:t>2624</w:t>
      </w:r>
    </w:p>
    <w:p w:rsidR="00B410E3" w:rsidRDefault="00B410E3" w:rsidP="00D33877">
      <w:pPr>
        <w:ind w:firstLineChars="200" w:firstLine="480"/>
        <w:rPr>
          <w:rFonts w:ascii="ＭＳ 明朝" w:cs="Times New Roman"/>
          <w:sz w:val="24"/>
          <w:szCs w:val="24"/>
        </w:rPr>
      </w:pPr>
      <w:r w:rsidRPr="00517272">
        <w:rPr>
          <w:rFonts w:ascii="ＭＳ 明朝" w:hAnsi="ＭＳ 明朝" w:cs="ＭＳ 明朝" w:hint="eastAsia"/>
          <w:sz w:val="24"/>
          <w:szCs w:val="24"/>
        </w:rPr>
        <w:t>広報担当者：</w:t>
      </w:r>
      <w:r w:rsidRPr="00123941">
        <w:rPr>
          <w:rFonts w:ascii="ＭＳ 明朝" w:hAnsi="ＭＳ 明朝" w:cs="ＭＳ 明朝" w:hint="eastAsia"/>
          <w:sz w:val="24"/>
          <w:szCs w:val="24"/>
        </w:rPr>
        <w:t>広報・</w:t>
      </w:r>
      <w:r w:rsidRPr="00123941">
        <w:rPr>
          <w:rFonts w:ascii="ＭＳ 明朝" w:hAnsi="ＭＳ 明朝" w:cs="ＭＳ 明朝"/>
          <w:sz w:val="24"/>
          <w:szCs w:val="24"/>
        </w:rPr>
        <w:t>IR</w:t>
      </w:r>
      <w:r>
        <w:rPr>
          <w:rFonts w:ascii="ＭＳ 明朝" w:hAnsi="ＭＳ 明朝" w:cs="ＭＳ 明朝" w:hint="eastAsia"/>
          <w:sz w:val="24"/>
          <w:szCs w:val="24"/>
        </w:rPr>
        <w:t>推進室長　藤田一郎</w:t>
      </w:r>
      <w:r>
        <w:rPr>
          <w:rFonts w:ascii="ＭＳ 明朝" w:hAnsi="ＭＳ 明朝" w:cs="ＭＳ 明朝"/>
          <w:sz w:val="24"/>
          <w:szCs w:val="24"/>
        </w:rPr>
        <w:t xml:space="preserve"> </w:t>
      </w:r>
      <w:r w:rsidRPr="00123941">
        <w:rPr>
          <w:rFonts w:ascii="ＭＳ 明朝" w:hAnsi="ＭＳ 明朝" w:cs="ＭＳ 明朝"/>
          <w:sz w:val="24"/>
          <w:szCs w:val="24"/>
        </w:rPr>
        <w:t>Tel 03-5148-7103</w:t>
      </w:r>
      <w:r>
        <w:rPr>
          <w:rFonts w:ascii="ＭＳ 明朝" w:hAnsi="ＭＳ 明朝" w:cs="ＭＳ 明朝"/>
          <w:sz w:val="24"/>
          <w:szCs w:val="24"/>
        </w:rPr>
        <w:t xml:space="preserve">, </w:t>
      </w:r>
      <w:r w:rsidRPr="00123941">
        <w:rPr>
          <w:rFonts w:ascii="ＭＳ 明朝" w:hAnsi="ＭＳ 明朝" w:cs="ＭＳ 明朝"/>
          <w:sz w:val="24"/>
          <w:szCs w:val="24"/>
        </w:rPr>
        <w:t>Fax</w:t>
      </w:r>
      <w:r w:rsidRPr="00123941">
        <w:rPr>
          <w:rFonts w:ascii="ＭＳ 明朝" w:hAnsi="ＭＳ 明朝" w:cs="ＭＳ 明朝" w:hint="eastAsia"/>
          <w:sz w:val="24"/>
          <w:szCs w:val="24"/>
        </w:rPr>
        <w:t xml:space="preserve">　</w:t>
      </w:r>
      <w:r w:rsidRPr="00123941">
        <w:rPr>
          <w:rFonts w:ascii="ＭＳ 明朝" w:hAnsi="ＭＳ 明朝" w:cs="ＭＳ 明朝"/>
          <w:sz w:val="24"/>
          <w:szCs w:val="24"/>
        </w:rPr>
        <w:t>03-5148-7107</w:t>
      </w:r>
    </w:p>
    <w:p w:rsidR="00B410E3" w:rsidRDefault="00B410E3" w:rsidP="00F6038A">
      <w:pPr>
        <w:rPr>
          <w:rFonts w:ascii="ＭＳ 明朝" w:cs="Times New Roman"/>
          <w:sz w:val="24"/>
          <w:szCs w:val="24"/>
        </w:rPr>
      </w:pPr>
      <w:r>
        <w:rPr>
          <w:rFonts w:ascii="ＭＳ 明朝" w:hAnsi="ＭＳ 明朝" w:cs="ＭＳ 明朝" w:hint="eastAsia"/>
          <w:sz w:val="24"/>
          <w:szCs w:val="24"/>
        </w:rPr>
        <w:t xml:space="preserve">　</w:t>
      </w:r>
      <w:r w:rsidRPr="00EA27F2">
        <w:rPr>
          <w:rFonts w:ascii="ＭＳ 明朝" w:hAnsi="ＭＳ 明朝" w:cs="ＭＳ 明朝" w:hint="eastAsia"/>
          <w:sz w:val="24"/>
          <w:szCs w:val="24"/>
        </w:rPr>
        <w:t>秋田県農林水産技術センター畜産試験場</w:t>
      </w:r>
    </w:p>
    <w:p w:rsidR="00B410E3" w:rsidRDefault="00B410E3" w:rsidP="00D33877">
      <w:pPr>
        <w:ind w:firstLineChars="200" w:firstLine="480"/>
        <w:rPr>
          <w:rFonts w:ascii="ＭＳ 明朝" w:cs="Times New Roman"/>
          <w:sz w:val="24"/>
          <w:szCs w:val="24"/>
        </w:rPr>
      </w:pPr>
      <w:r w:rsidRPr="00517272">
        <w:rPr>
          <w:rFonts w:ascii="ＭＳ 明朝" w:hAnsi="ＭＳ 明朝" w:cs="ＭＳ 明朝" w:hint="eastAsia"/>
          <w:sz w:val="24"/>
          <w:szCs w:val="24"/>
        </w:rPr>
        <w:t>研究担当者：</w:t>
      </w:r>
      <w:r>
        <w:rPr>
          <w:rFonts w:ascii="ＭＳ 明朝" w:hAnsi="ＭＳ 明朝" w:cs="ＭＳ 明朝" w:hint="eastAsia"/>
          <w:sz w:val="24"/>
          <w:szCs w:val="24"/>
        </w:rPr>
        <w:t xml:space="preserve">中小家畜部　研究員　力丸宗弘　</w:t>
      </w:r>
      <w:r w:rsidRPr="00D33877">
        <w:rPr>
          <w:rFonts w:ascii="ＭＳ 明朝" w:hAnsi="ＭＳ 明朝" w:cs="ＭＳ 明朝"/>
          <w:sz w:val="24"/>
          <w:szCs w:val="24"/>
        </w:rPr>
        <w:t>Tel 0187-72-3813</w:t>
      </w:r>
    </w:p>
    <w:p w:rsidR="00B410E3" w:rsidRDefault="00B410E3" w:rsidP="00D33877">
      <w:pPr>
        <w:ind w:leftChars="228" w:left="707" w:hangingChars="95" w:hanging="228"/>
        <w:rPr>
          <w:rFonts w:ascii="ＭＳ 明朝" w:cs="Times New Roman"/>
          <w:sz w:val="24"/>
          <w:szCs w:val="24"/>
        </w:rPr>
      </w:pPr>
      <w:r w:rsidRPr="00517272">
        <w:rPr>
          <w:rFonts w:ascii="ＭＳ 明朝" w:hAnsi="ＭＳ 明朝" w:cs="ＭＳ 明朝" w:hint="eastAsia"/>
          <w:sz w:val="24"/>
          <w:szCs w:val="24"/>
        </w:rPr>
        <w:t>広報担当者：</w:t>
      </w:r>
      <w:r>
        <w:rPr>
          <w:rFonts w:ascii="ＭＳ 明朝" w:hAnsi="ＭＳ 明朝" w:cs="ＭＳ 明朝" w:hint="eastAsia"/>
          <w:sz w:val="24"/>
          <w:szCs w:val="24"/>
        </w:rPr>
        <w:t>管理室企画管理班　主任研究員　佐々木浩一</w:t>
      </w:r>
    </w:p>
    <w:p w:rsidR="00B410E3" w:rsidRDefault="00B410E3" w:rsidP="00D33877">
      <w:pPr>
        <w:ind w:leftChars="337" w:left="708" w:firstLineChars="1200" w:firstLine="2880"/>
        <w:rPr>
          <w:rFonts w:ascii="ＭＳ 明朝" w:cs="Times New Roman"/>
          <w:sz w:val="24"/>
          <w:szCs w:val="24"/>
        </w:rPr>
      </w:pPr>
      <w:r>
        <w:rPr>
          <w:rFonts w:ascii="ＭＳ 明朝" w:hAnsi="ＭＳ 明朝" w:cs="ＭＳ 明朝" w:hint="eastAsia"/>
          <w:sz w:val="24"/>
          <w:szCs w:val="24"/>
        </w:rPr>
        <w:t xml:space="preserve">　</w:t>
      </w:r>
      <w:r w:rsidRPr="00517272">
        <w:rPr>
          <w:rFonts w:ascii="ＭＳ 明朝" w:hAnsi="ＭＳ 明朝" w:cs="ＭＳ 明朝"/>
          <w:sz w:val="24"/>
          <w:szCs w:val="24"/>
        </w:rPr>
        <w:t>Tel 0</w:t>
      </w:r>
      <w:r>
        <w:rPr>
          <w:rFonts w:ascii="ＭＳ 明朝" w:hAnsi="ＭＳ 明朝" w:cs="ＭＳ 明朝"/>
          <w:sz w:val="24"/>
          <w:szCs w:val="24"/>
        </w:rPr>
        <w:t>187-72-2511</w:t>
      </w:r>
      <w:r w:rsidRPr="00517272">
        <w:rPr>
          <w:rFonts w:ascii="ＭＳ 明朝" w:hAnsi="ＭＳ 明朝" w:cs="ＭＳ 明朝" w:hint="eastAsia"/>
          <w:sz w:val="24"/>
          <w:szCs w:val="24"/>
        </w:rPr>
        <w:t xml:space="preserve">　</w:t>
      </w:r>
      <w:r w:rsidRPr="00517272">
        <w:rPr>
          <w:rFonts w:ascii="ＭＳ 明朝" w:hAnsi="ＭＳ 明朝" w:cs="ＭＳ 明朝"/>
          <w:sz w:val="24"/>
          <w:szCs w:val="24"/>
        </w:rPr>
        <w:t>Fax</w:t>
      </w:r>
      <w:r w:rsidRPr="00517272">
        <w:rPr>
          <w:rFonts w:ascii="ＭＳ 明朝" w:hAnsi="ＭＳ 明朝" w:cs="ＭＳ 明朝" w:hint="eastAsia"/>
          <w:sz w:val="24"/>
          <w:szCs w:val="24"/>
        </w:rPr>
        <w:t xml:space="preserve">　</w:t>
      </w:r>
      <w:r w:rsidRPr="00517272">
        <w:rPr>
          <w:rFonts w:ascii="ＭＳ 明朝" w:cs="ＭＳ 明朝"/>
          <w:sz w:val="24"/>
          <w:szCs w:val="24"/>
        </w:rPr>
        <w:t>0</w:t>
      </w:r>
      <w:r>
        <w:rPr>
          <w:rFonts w:ascii="ＭＳ 明朝" w:hAnsi="ＭＳ 明朝" w:cs="ＭＳ 明朝"/>
          <w:sz w:val="24"/>
          <w:szCs w:val="24"/>
        </w:rPr>
        <w:t>187-72</w:t>
      </w:r>
      <w:r w:rsidRPr="00517272">
        <w:rPr>
          <w:rFonts w:ascii="ＭＳ 明朝" w:cs="ＭＳ 明朝"/>
          <w:sz w:val="24"/>
          <w:szCs w:val="24"/>
        </w:rPr>
        <w:t>-</w:t>
      </w:r>
      <w:r>
        <w:rPr>
          <w:rFonts w:ascii="ＭＳ 明朝" w:hAnsi="ＭＳ 明朝" w:cs="ＭＳ 明朝"/>
          <w:sz w:val="24"/>
          <w:szCs w:val="24"/>
        </w:rPr>
        <w:t>4371</w:t>
      </w:r>
    </w:p>
    <w:p w:rsidR="00B410E3" w:rsidRDefault="00601D24" w:rsidP="00510FCE">
      <w:pPr>
        <w:rPr>
          <w:rFonts w:ascii="ＭＳ 明朝" w:cs="Times New Roman"/>
          <w:sz w:val="22"/>
          <w:szCs w:val="22"/>
        </w:rPr>
      </w:pPr>
      <w:r w:rsidRPr="00601D24">
        <w:rPr>
          <w:noProof/>
        </w:rPr>
        <w:pict>
          <v:rect id="_x0000_s1028" style="position:absolute;left:0;text-align:left;margin-left:-9pt;margin-top:0;width:468pt;height:38.75pt;z-index:2" wrapcoords="-225 -225 -225 21375 21825 21375 21825 -225 -225 -225" filled="f">
            <v:textbox inset="5.85pt,.7pt,5.85pt,.7pt"/>
          </v:rect>
        </w:pict>
      </w:r>
      <w:r w:rsidR="00B410E3" w:rsidRPr="004F12E6">
        <w:rPr>
          <w:rFonts w:ascii="ＭＳ 明朝" w:hAnsi="ＭＳ 明朝" w:cs="ＭＳ 明朝" w:hint="eastAsia"/>
          <w:sz w:val="22"/>
          <w:szCs w:val="22"/>
        </w:rPr>
        <w:t>本資料は</w:t>
      </w:r>
      <w:r w:rsidR="00B410E3">
        <w:rPr>
          <w:rFonts w:ascii="ＭＳ 明朝" w:hAnsi="ＭＳ 明朝" w:cs="ＭＳ 明朝" w:hint="eastAsia"/>
          <w:sz w:val="22"/>
          <w:szCs w:val="22"/>
        </w:rPr>
        <w:t>筑波</w:t>
      </w:r>
      <w:r w:rsidR="00B410E3" w:rsidRPr="004F12E6">
        <w:rPr>
          <w:rFonts w:ascii="ＭＳ 明朝" w:hAnsi="ＭＳ 明朝" w:cs="ＭＳ 明朝" w:hint="eastAsia"/>
          <w:sz w:val="22"/>
          <w:szCs w:val="22"/>
        </w:rPr>
        <w:t>研究学園都市記者会、農政クラブ、農林記者会</w:t>
      </w:r>
      <w:r w:rsidR="00B410E3">
        <w:rPr>
          <w:rFonts w:ascii="ＭＳ 明朝" w:hAnsi="ＭＳ 明朝" w:cs="ＭＳ 明朝" w:hint="eastAsia"/>
          <w:sz w:val="22"/>
          <w:szCs w:val="22"/>
        </w:rPr>
        <w:t>、農業技術クラブ</w:t>
      </w:r>
      <w:r w:rsidR="00B410E3" w:rsidRPr="004F12E6">
        <w:rPr>
          <w:rFonts w:ascii="ＭＳ 明朝" w:hAnsi="ＭＳ 明朝" w:cs="ＭＳ 明朝" w:hint="eastAsia"/>
          <w:sz w:val="22"/>
          <w:szCs w:val="22"/>
        </w:rPr>
        <w:t>に</w:t>
      </w:r>
      <w:r w:rsidR="00B410E3">
        <w:rPr>
          <w:rFonts w:ascii="ＭＳ 明朝" w:hAnsi="ＭＳ 明朝" w:cs="ＭＳ 明朝" w:hint="eastAsia"/>
          <w:sz w:val="22"/>
          <w:szCs w:val="22"/>
        </w:rPr>
        <w:t>配付</w:t>
      </w:r>
      <w:r w:rsidR="00B410E3" w:rsidRPr="004F12E6">
        <w:rPr>
          <w:rFonts w:ascii="ＭＳ 明朝" w:hAnsi="ＭＳ 明朝" w:cs="ＭＳ 明朝" w:hint="eastAsia"/>
          <w:sz w:val="22"/>
          <w:szCs w:val="22"/>
        </w:rPr>
        <w:t>しています</w:t>
      </w:r>
      <w:r w:rsidR="00B410E3">
        <w:rPr>
          <w:rFonts w:ascii="ＭＳ 明朝" w:hAnsi="ＭＳ 明朝" w:cs="ＭＳ 明朝" w:hint="eastAsia"/>
          <w:sz w:val="22"/>
          <w:szCs w:val="22"/>
        </w:rPr>
        <w:t>。</w:t>
      </w:r>
    </w:p>
    <w:p w:rsidR="00B410E3" w:rsidRPr="00092940" w:rsidRDefault="00B410E3" w:rsidP="009D5C65">
      <w:pPr>
        <w:rPr>
          <w:rFonts w:ascii="ＭＳ ゴシック" w:eastAsia="ＭＳ ゴシック" w:hAnsi="ＭＳ ゴシック" w:cs="Times New Roman"/>
          <w:b/>
          <w:bCs/>
          <w:color w:val="339966"/>
          <w:sz w:val="24"/>
          <w:szCs w:val="24"/>
          <w:u w:val="single" w:color="339966"/>
        </w:rPr>
      </w:pPr>
      <w:r>
        <w:rPr>
          <w:rFonts w:ascii="ＭＳ 明朝" w:cs="Times New Roman"/>
          <w:sz w:val="22"/>
          <w:szCs w:val="22"/>
        </w:rPr>
        <w:br w:type="page"/>
      </w:r>
      <w:r w:rsidRPr="006E48E5">
        <w:rPr>
          <w:rFonts w:ascii="ＭＳ ゴシック" w:eastAsia="ＭＳ ゴシック" w:hAnsi="ＭＳ ゴシック" w:cs="ＭＳ ゴシック" w:hint="eastAsia"/>
          <w:b/>
          <w:bCs/>
          <w:color w:val="339966"/>
          <w:sz w:val="24"/>
          <w:szCs w:val="24"/>
          <w:u w:val="single" w:color="339966"/>
        </w:rPr>
        <w:lastRenderedPageBreak/>
        <w:t>研究の経緯</w:t>
      </w:r>
      <w:r>
        <w:rPr>
          <w:rFonts w:ascii="ＭＳ ゴシック" w:eastAsia="ＭＳ ゴシック" w:hAnsi="ＭＳ ゴシック" w:cs="ＭＳ ゴシック" w:hint="eastAsia"/>
          <w:b/>
          <w:bCs/>
          <w:color w:val="339966"/>
          <w:sz w:val="24"/>
          <w:szCs w:val="24"/>
          <w:u w:val="single" w:color="339966"/>
        </w:rPr>
        <w:t xml:space="preserve">　　　　　　　　　　　　　　　　　　　　　　　　　　　　　　　　　　</w:t>
      </w:r>
    </w:p>
    <w:p w:rsidR="00B410E3" w:rsidRDefault="00B410E3" w:rsidP="00D33877">
      <w:pPr>
        <w:ind w:firstLineChars="100" w:firstLine="210"/>
        <w:rPr>
          <w:rFonts w:cs="Times New Roman"/>
        </w:rPr>
      </w:pPr>
      <w:r>
        <w:rPr>
          <w:rFonts w:cs="ＭＳ 明朝" w:hint="eastAsia"/>
        </w:rPr>
        <w:t>株式会社Ｊ</w:t>
      </w:r>
      <w:r>
        <w:t>-</w:t>
      </w:r>
      <w:r>
        <w:rPr>
          <w:rFonts w:cs="ＭＳ 明朝" w:hint="eastAsia"/>
        </w:rPr>
        <w:t>オイルミルズは、脂肪酸の</w:t>
      </w:r>
      <w:r w:rsidRPr="00990060">
        <w:rPr>
          <w:rFonts w:cs="ＭＳ 明朝" w:hint="eastAsia"/>
        </w:rPr>
        <w:t>料理のコクを高める機能に着目して、</w:t>
      </w:r>
      <w:r>
        <w:rPr>
          <w:rFonts w:cs="ＭＳ 明朝" w:hint="eastAsia"/>
        </w:rPr>
        <w:t>従来の植物油には無い新しい「おいしさ」を付与できる商品の開発に取り組んできました。その結果、数ある脂肪酸の中でもアラキドン酸の効果が高いことを</w:t>
      </w:r>
      <w:r>
        <w:t>2008</w:t>
      </w:r>
      <w:r>
        <w:rPr>
          <w:rFonts w:cs="ＭＳ 明朝" w:hint="eastAsia"/>
        </w:rPr>
        <w:t>年</w:t>
      </w:r>
      <w:r>
        <w:t>6</w:t>
      </w:r>
      <w:r>
        <w:rPr>
          <w:rFonts w:cs="ＭＳ 明朝" w:hint="eastAsia"/>
        </w:rPr>
        <w:t>月</w:t>
      </w:r>
      <w:r>
        <w:t>2</w:t>
      </w:r>
      <w:r>
        <w:rPr>
          <w:rFonts w:cs="ＭＳ 明朝" w:hint="eastAsia"/>
        </w:rPr>
        <w:t>日プレスリリースし、その機能を活用した商品（「美味得徳」フライ油、「美味得徳」調味油）の開発・販売に至りました。</w:t>
      </w:r>
    </w:p>
    <w:p w:rsidR="00B410E3" w:rsidRPr="00AD15CE" w:rsidRDefault="00B410E3" w:rsidP="00D33877">
      <w:pPr>
        <w:ind w:firstLineChars="100" w:firstLine="210"/>
        <w:rPr>
          <w:rFonts w:cs="Times New Roman"/>
        </w:rPr>
      </w:pPr>
      <w:r>
        <w:rPr>
          <w:rFonts w:cs="ＭＳ 明朝" w:hint="eastAsia"/>
        </w:rPr>
        <w:t>一方、</w:t>
      </w:r>
      <w:r w:rsidRPr="0003439B">
        <w:rPr>
          <w:rFonts w:cs="ＭＳ 明朝" w:hint="eastAsia"/>
        </w:rPr>
        <w:t>農研機構　畜産草地研究所</w:t>
      </w:r>
      <w:r>
        <w:rPr>
          <w:rFonts w:cs="ＭＳ 明朝" w:hint="eastAsia"/>
        </w:rPr>
        <w:t>と</w:t>
      </w:r>
      <w:r w:rsidRPr="0003439B">
        <w:rPr>
          <w:rFonts w:cs="ＭＳ 明朝" w:hint="eastAsia"/>
        </w:rPr>
        <w:t>秋田県農林水産技術センター畜産試験場</w:t>
      </w:r>
      <w:r>
        <w:rPr>
          <w:rFonts w:cs="ＭＳ 明朝" w:hint="eastAsia"/>
        </w:rPr>
        <w:t>は共同で、</w:t>
      </w:r>
      <w:r w:rsidRPr="003F1CFF">
        <w:rPr>
          <w:rFonts w:cs="ＭＳ 明朝" w:hint="eastAsia"/>
        </w:rPr>
        <w:t>比内地鶏の「おいしさ」の要因</w:t>
      </w:r>
      <w:r>
        <w:rPr>
          <w:rFonts w:cs="ＭＳ 明朝" w:hint="eastAsia"/>
        </w:rPr>
        <w:t>を明らかにするため、</w:t>
      </w:r>
      <w:r w:rsidRPr="00AD15CE">
        <w:rPr>
          <w:rFonts w:cs="ＭＳ 明朝" w:hint="eastAsia"/>
        </w:rPr>
        <w:t>孵化日</w:t>
      </w:r>
      <w:r>
        <w:rPr>
          <w:rFonts w:cs="ＭＳ 明朝" w:hint="eastAsia"/>
        </w:rPr>
        <w:t>が同じ</w:t>
      </w:r>
      <w:r w:rsidRPr="00AD15CE">
        <w:rPr>
          <w:rFonts w:cs="ＭＳ 明朝" w:hint="eastAsia"/>
        </w:rPr>
        <w:t>ブロイラーと比内地鶏</w:t>
      </w:r>
      <w:r>
        <w:rPr>
          <w:rFonts w:cs="ＭＳ 明朝" w:hint="eastAsia"/>
        </w:rPr>
        <w:t>を同一の飼料で育成し、アミノ酸、イノシン酸、脂肪酸などの</w:t>
      </w:r>
      <w:r w:rsidRPr="00AD15CE">
        <w:rPr>
          <w:rFonts w:cs="ＭＳ 明朝" w:hint="eastAsia"/>
        </w:rPr>
        <w:t>鶏肉の生化学成分を分析し</w:t>
      </w:r>
      <w:r>
        <w:rPr>
          <w:rFonts w:cs="ＭＳ 明朝" w:hint="eastAsia"/>
        </w:rPr>
        <w:t>ました。その結果、</w:t>
      </w:r>
      <w:r w:rsidRPr="00AD15CE">
        <w:rPr>
          <w:rFonts w:cs="ＭＳ 明朝" w:hint="eastAsia"/>
        </w:rPr>
        <w:t>比内地鶏鶏肉にはアラキドン酸が多く含まれることを確認し、比内地鶏の「おいしさ」にアラキドン酸が関与している可能性が示唆されました。</w:t>
      </w:r>
    </w:p>
    <w:p w:rsidR="00B410E3" w:rsidRDefault="00B410E3" w:rsidP="00D33877">
      <w:pPr>
        <w:ind w:firstLineChars="100" w:firstLine="210"/>
        <w:rPr>
          <w:rFonts w:cs="Times New Roman"/>
        </w:rPr>
      </w:pPr>
      <w:r>
        <w:rPr>
          <w:rFonts w:cs="ＭＳ 明朝" w:hint="eastAsia"/>
        </w:rPr>
        <w:t>そこで、</w:t>
      </w:r>
      <w:r w:rsidRPr="00EA6B52">
        <w:rPr>
          <w:rFonts w:cs="ＭＳ 明朝" w:hint="eastAsia"/>
        </w:rPr>
        <w:t>比内地鶏の「おいしさ」に</w:t>
      </w:r>
      <w:r>
        <w:rPr>
          <w:rFonts w:cs="ＭＳ 明朝" w:hint="eastAsia"/>
        </w:rPr>
        <w:t>対するアラキドン酸</w:t>
      </w:r>
      <w:r w:rsidRPr="00EA6B52">
        <w:rPr>
          <w:rFonts w:cs="ＭＳ 明朝" w:hint="eastAsia"/>
        </w:rPr>
        <w:t>の関与を</w:t>
      </w:r>
      <w:r>
        <w:rPr>
          <w:rFonts w:cs="ＭＳ 明朝" w:hint="eastAsia"/>
        </w:rPr>
        <w:t xml:space="preserve">検討するため、農研機構　</w:t>
      </w:r>
      <w:r w:rsidRPr="0003439B">
        <w:rPr>
          <w:rFonts w:cs="ＭＳ 明朝" w:hint="eastAsia"/>
        </w:rPr>
        <w:t>畜産草地研究所</w:t>
      </w:r>
      <w:r>
        <w:rPr>
          <w:rFonts w:cs="ＭＳ 明朝" w:hint="eastAsia"/>
        </w:rPr>
        <w:t>、株式会社Ｊ</w:t>
      </w:r>
      <w:r>
        <w:t>-</w:t>
      </w:r>
      <w:r>
        <w:rPr>
          <w:rFonts w:cs="ＭＳ 明朝" w:hint="eastAsia"/>
        </w:rPr>
        <w:t>オイルミルズおよび</w:t>
      </w:r>
      <w:r w:rsidRPr="0003439B">
        <w:rPr>
          <w:rFonts w:cs="ＭＳ 明朝" w:hint="eastAsia"/>
        </w:rPr>
        <w:t>秋田県農林水産技術センター</w:t>
      </w:r>
      <w:r w:rsidRPr="00EE1486">
        <w:rPr>
          <w:rFonts w:cs="ＭＳ 明朝" w:hint="eastAsia"/>
        </w:rPr>
        <w:t>畜産試験場</w:t>
      </w:r>
      <w:r>
        <w:rPr>
          <w:rFonts w:cs="ＭＳ 明朝" w:hint="eastAsia"/>
        </w:rPr>
        <w:t>は共同研究を</w:t>
      </w:r>
      <w:r w:rsidRPr="00EA6B52">
        <w:rPr>
          <w:rFonts w:cs="ＭＳ 明朝" w:hint="eastAsia"/>
        </w:rPr>
        <w:t>実施すること</w:t>
      </w:r>
      <w:r>
        <w:rPr>
          <w:rFonts w:cs="ＭＳ 明朝" w:hint="eastAsia"/>
        </w:rPr>
        <w:t>に</w:t>
      </w:r>
      <w:r w:rsidRPr="00EA6B52">
        <w:rPr>
          <w:rFonts w:cs="ＭＳ 明朝" w:hint="eastAsia"/>
        </w:rPr>
        <w:t>なりました。</w:t>
      </w:r>
    </w:p>
    <w:p w:rsidR="00B410E3" w:rsidRPr="0068202D" w:rsidRDefault="00B410E3" w:rsidP="00C53ADA">
      <w:pPr>
        <w:rPr>
          <w:rFonts w:ascii="ＭＳ ゴシック" w:eastAsia="ＭＳ ゴシック" w:hAnsi="ＭＳ ゴシック" w:cs="Times New Roman"/>
          <w:b/>
          <w:bCs/>
          <w:sz w:val="24"/>
          <w:szCs w:val="24"/>
        </w:rPr>
      </w:pPr>
    </w:p>
    <w:p w:rsidR="00B410E3" w:rsidRPr="00092940" w:rsidRDefault="00B410E3" w:rsidP="00C53ADA">
      <w:pPr>
        <w:rPr>
          <w:rFonts w:ascii="ＭＳ ゴシック" w:eastAsia="ＭＳ ゴシック" w:hAnsi="ＭＳ ゴシック" w:cs="Times New Roman"/>
          <w:b/>
          <w:bCs/>
          <w:color w:val="339966"/>
          <w:sz w:val="24"/>
          <w:szCs w:val="24"/>
          <w:u w:val="single"/>
        </w:rPr>
      </w:pPr>
      <w:r w:rsidRPr="00092940">
        <w:rPr>
          <w:rFonts w:ascii="ＭＳ ゴシック" w:eastAsia="ＭＳ ゴシック" w:hAnsi="ＭＳ ゴシック" w:cs="ＭＳ ゴシック" w:hint="eastAsia"/>
          <w:b/>
          <w:bCs/>
          <w:color w:val="339966"/>
          <w:sz w:val="24"/>
          <w:szCs w:val="24"/>
          <w:u w:val="single"/>
        </w:rPr>
        <w:t>内容・意義</w:t>
      </w:r>
      <w:r>
        <w:rPr>
          <w:rFonts w:ascii="ＭＳ ゴシック" w:eastAsia="ＭＳ ゴシック" w:hAnsi="ＭＳ ゴシック" w:cs="ＭＳ ゴシック" w:hint="eastAsia"/>
          <w:b/>
          <w:bCs/>
          <w:color w:val="339966"/>
          <w:sz w:val="24"/>
          <w:szCs w:val="24"/>
          <w:u w:val="single"/>
        </w:rPr>
        <w:t xml:space="preserve">　　　　　　　　　　　　　　　　　　　　　　　　　　　　　　　　　</w:t>
      </w:r>
    </w:p>
    <w:p w:rsidR="00B410E3" w:rsidRDefault="00B410E3" w:rsidP="00D33877">
      <w:pPr>
        <w:ind w:firstLineChars="100" w:firstLine="210"/>
        <w:rPr>
          <w:rFonts w:cs="Times New Roman"/>
        </w:rPr>
      </w:pPr>
      <w:r w:rsidRPr="00EA6B52">
        <w:rPr>
          <w:rFonts w:cs="ＭＳ 明朝" w:hint="eastAsia"/>
        </w:rPr>
        <w:t>アラキドン酸含量の</w:t>
      </w:r>
      <w:r>
        <w:rPr>
          <w:rFonts w:cs="ＭＳ 明朝" w:hint="eastAsia"/>
        </w:rPr>
        <w:t>違いが</w:t>
      </w:r>
      <w:r w:rsidRPr="00EA6B52">
        <w:rPr>
          <w:rFonts w:cs="ＭＳ 明朝" w:hint="eastAsia"/>
        </w:rPr>
        <w:t>肉の味に及ぼす影響を検証する</w:t>
      </w:r>
      <w:r>
        <w:rPr>
          <w:rFonts w:cs="ＭＳ 明朝" w:hint="eastAsia"/>
        </w:rPr>
        <w:t>ため、飼料による鶏肉</w:t>
      </w:r>
      <w:r w:rsidRPr="00EA6B52">
        <w:rPr>
          <w:rFonts w:cs="ＭＳ 明朝" w:hint="eastAsia"/>
        </w:rPr>
        <w:t>の脂肪酸組成</w:t>
      </w:r>
      <w:r>
        <w:rPr>
          <w:rFonts w:cs="ＭＳ 明朝" w:hint="eastAsia"/>
        </w:rPr>
        <w:t>の改変を試みました。</w:t>
      </w:r>
      <w:r w:rsidRPr="00EA6B52">
        <w:rPr>
          <w:rFonts w:cs="ＭＳ 明朝" w:hint="eastAsia"/>
        </w:rPr>
        <w:t>通常の</w:t>
      </w:r>
      <w:r>
        <w:rPr>
          <w:rFonts w:cs="ＭＳ 明朝" w:hint="eastAsia"/>
        </w:rPr>
        <w:t>飼料</w:t>
      </w:r>
      <w:r w:rsidRPr="00EA6B52">
        <w:rPr>
          <w:rFonts w:cs="ＭＳ 明朝" w:hint="eastAsia"/>
        </w:rPr>
        <w:t>にパーム油、コーン油、アラキドン酸含有油をそれぞれ加え</w:t>
      </w:r>
      <w:r>
        <w:rPr>
          <w:rFonts w:cs="ＭＳ 明朝" w:hint="eastAsia"/>
        </w:rPr>
        <w:t>、</w:t>
      </w:r>
      <w:r w:rsidRPr="00EA6B52">
        <w:rPr>
          <w:rFonts w:cs="ＭＳ 明朝" w:hint="eastAsia"/>
        </w:rPr>
        <w:t>脂肪酸組成の異なる</w:t>
      </w:r>
      <w:r>
        <w:rPr>
          <w:rFonts w:cs="ＭＳ 明朝" w:hint="eastAsia"/>
        </w:rPr>
        <w:t>飼料</w:t>
      </w:r>
      <w:r w:rsidRPr="00EA6B52">
        <w:rPr>
          <w:rFonts w:cs="ＭＳ 明朝" w:hint="eastAsia"/>
        </w:rPr>
        <w:t>を調</w:t>
      </w:r>
      <w:r>
        <w:rPr>
          <w:rFonts w:cs="ＭＳ 明朝" w:hint="eastAsia"/>
        </w:rPr>
        <w:t>製</w:t>
      </w:r>
      <w:r w:rsidRPr="00EA6B52">
        <w:rPr>
          <w:rFonts w:cs="ＭＳ 明朝" w:hint="eastAsia"/>
        </w:rPr>
        <w:t>し</w:t>
      </w:r>
      <w:r>
        <w:rPr>
          <w:rFonts w:cs="ＭＳ 明朝" w:hint="eastAsia"/>
        </w:rPr>
        <w:t>て</w:t>
      </w:r>
      <w:r w:rsidRPr="00EA6B52">
        <w:rPr>
          <w:rFonts w:cs="ＭＳ 明朝" w:hint="eastAsia"/>
        </w:rPr>
        <w:t>比内地鶏に与え</w:t>
      </w:r>
      <w:r>
        <w:rPr>
          <w:rFonts w:cs="ＭＳ 明朝" w:hint="eastAsia"/>
        </w:rPr>
        <w:t>、得られた鶏肉の官能評価を行いました。</w:t>
      </w:r>
    </w:p>
    <w:p w:rsidR="00B410E3" w:rsidRPr="00A66F0C" w:rsidRDefault="00B410E3" w:rsidP="00C53ADA">
      <w:pPr>
        <w:rPr>
          <w:rFonts w:ascii="ＭＳ 明朝" w:cs="Times New Roman"/>
          <w:b/>
          <w:bCs/>
        </w:rPr>
      </w:pPr>
      <w:r w:rsidRPr="00A66F0C">
        <w:rPr>
          <w:rFonts w:ascii="ＭＳ 明朝" w:hAnsi="ＭＳ 明朝" w:cs="ＭＳ 明朝" w:hint="eastAsia"/>
          <w:b/>
          <w:bCs/>
        </w:rPr>
        <w:t>１．鶏肉の生化学成分分析</w:t>
      </w:r>
    </w:p>
    <w:p w:rsidR="00B410E3" w:rsidRPr="00223285" w:rsidRDefault="00B410E3" w:rsidP="00D33877">
      <w:pPr>
        <w:ind w:firstLineChars="100" w:firstLine="210"/>
        <w:rPr>
          <w:rFonts w:cs="Times New Roman"/>
        </w:rPr>
      </w:pPr>
      <w:r>
        <w:rPr>
          <w:rFonts w:cs="ＭＳ 明朝" w:hint="eastAsia"/>
        </w:rPr>
        <w:t>与える飼料中のアラキドン酸含量を調整することによりアラキドン酸含量が、大きく異なる鶏肉を得ることができました（表１）。その他の脂肪酸、水分、粗脂肪分、グルタミン酸の含量については、大きな違いは認められませんでした。</w:t>
      </w:r>
    </w:p>
    <w:p w:rsidR="00B410E3" w:rsidRPr="00A66F0C" w:rsidRDefault="00B410E3" w:rsidP="00C53ADA">
      <w:pPr>
        <w:rPr>
          <w:rFonts w:ascii="ＭＳ 明朝" w:cs="Times New Roman"/>
          <w:b/>
          <w:bCs/>
        </w:rPr>
      </w:pPr>
      <w:r w:rsidRPr="00A66F0C">
        <w:rPr>
          <w:rFonts w:ascii="ＭＳ 明朝" w:hAnsi="ＭＳ 明朝" w:cs="ＭＳ 明朝" w:hint="eastAsia"/>
          <w:b/>
          <w:bCs/>
        </w:rPr>
        <w:t>２．官能評価</w:t>
      </w:r>
    </w:p>
    <w:p w:rsidR="00B410E3" w:rsidRDefault="00B410E3" w:rsidP="00D33877">
      <w:pPr>
        <w:ind w:firstLineChars="100" w:firstLine="210"/>
        <w:rPr>
          <w:rFonts w:cs="Times New Roman"/>
        </w:rPr>
      </w:pPr>
      <w:r w:rsidRPr="009D75A3">
        <w:rPr>
          <w:rFonts w:cs="ＭＳ 明朝" w:hint="eastAsia"/>
        </w:rPr>
        <w:t>各</w:t>
      </w:r>
      <w:r>
        <w:rPr>
          <w:rFonts w:cs="ＭＳ 明朝" w:hint="eastAsia"/>
        </w:rPr>
        <w:t>飼料</w:t>
      </w:r>
      <w:r w:rsidRPr="009D75A3">
        <w:rPr>
          <w:rFonts w:cs="ＭＳ 明朝" w:hint="eastAsia"/>
        </w:rPr>
        <w:t>を与えて得られた比内地鶏の</w:t>
      </w:r>
      <w:r>
        <w:rPr>
          <w:rFonts w:cs="ＭＳ 明朝" w:hint="eastAsia"/>
        </w:rPr>
        <w:t>もも</w:t>
      </w:r>
      <w:r w:rsidRPr="009D75A3">
        <w:rPr>
          <w:rFonts w:cs="ＭＳ 明朝" w:hint="eastAsia"/>
        </w:rPr>
        <w:t>肉</w:t>
      </w:r>
      <w:r>
        <w:rPr>
          <w:rFonts w:cs="ＭＳ 明朝" w:hint="eastAsia"/>
        </w:rPr>
        <w:t>を、</w:t>
      </w:r>
      <w:r w:rsidRPr="009D75A3">
        <w:rPr>
          <w:rFonts w:cs="ＭＳ 明朝" w:hint="eastAsia"/>
        </w:rPr>
        <w:t>スープ</w:t>
      </w:r>
      <w:r>
        <w:rPr>
          <w:rFonts w:cs="ＭＳ 明朝" w:hint="eastAsia"/>
        </w:rPr>
        <w:t>または</w:t>
      </w:r>
      <w:r w:rsidRPr="009D75A3">
        <w:rPr>
          <w:rFonts w:cs="ＭＳ 明朝" w:hint="eastAsia"/>
        </w:rPr>
        <w:t>蒸し肉にして官能評価</w:t>
      </w:r>
      <w:r>
        <w:rPr>
          <w:rFonts w:cs="ＭＳ 明朝" w:hint="eastAsia"/>
        </w:rPr>
        <w:t>により</w:t>
      </w:r>
      <w:r w:rsidRPr="009D75A3">
        <w:rPr>
          <w:rFonts w:cs="ＭＳ 明朝" w:hint="eastAsia"/>
        </w:rPr>
        <w:t>比較したところ、アラキドン酸を多く含んだ比内地鶏肉の味は、「うま味」や「コク味」</w:t>
      </w:r>
      <w:r>
        <w:rPr>
          <w:rFonts w:cs="ＭＳ 明朝" w:hint="eastAsia"/>
        </w:rPr>
        <w:t>など</w:t>
      </w:r>
      <w:r w:rsidRPr="009D75A3">
        <w:rPr>
          <w:rFonts w:cs="ＭＳ 明朝" w:hint="eastAsia"/>
        </w:rPr>
        <w:t>が強</w:t>
      </w:r>
      <w:r>
        <w:rPr>
          <w:rFonts w:cs="ＭＳ 明朝" w:hint="eastAsia"/>
        </w:rPr>
        <w:t>く、全体的に味が濃いことが明らかになりました（図１</w:t>
      </w:r>
      <w:r>
        <w:t>)</w:t>
      </w:r>
      <w:r w:rsidRPr="007B5AB5">
        <w:rPr>
          <w:rFonts w:cs="ＭＳ 明朝" w:hint="eastAsia"/>
        </w:rPr>
        <w:t>。</w:t>
      </w:r>
    </w:p>
    <w:p w:rsidR="00B410E3" w:rsidRPr="00A66F0C" w:rsidRDefault="00B410E3" w:rsidP="00C53ADA">
      <w:pPr>
        <w:rPr>
          <w:rFonts w:ascii="ＭＳ 明朝" w:cs="Times New Roman"/>
          <w:b/>
          <w:bCs/>
        </w:rPr>
      </w:pPr>
      <w:r w:rsidRPr="00A66F0C">
        <w:rPr>
          <w:rFonts w:ascii="ＭＳ 明朝" w:hAnsi="ＭＳ 明朝" w:cs="ＭＳ 明朝" w:hint="eastAsia"/>
          <w:b/>
          <w:bCs/>
        </w:rPr>
        <w:t>３．研究結果から分かったこと</w:t>
      </w:r>
    </w:p>
    <w:p w:rsidR="00B410E3" w:rsidRDefault="00B410E3" w:rsidP="00D33877">
      <w:pPr>
        <w:ind w:leftChars="100" w:left="630" w:hangingChars="200" w:hanging="420"/>
        <w:rPr>
          <w:rFonts w:cs="Times New Roman"/>
        </w:rPr>
      </w:pPr>
      <w:r>
        <w:rPr>
          <w:rFonts w:cs="ＭＳ 明朝" w:hint="eastAsia"/>
        </w:rPr>
        <w:t>１）比内地鶏の</w:t>
      </w:r>
      <w:r w:rsidRPr="00CC3E50">
        <w:rPr>
          <w:rFonts w:cs="ＭＳ 明朝" w:hint="eastAsia"/>
        </w:rPr>
        <w:t>「おいしさ」の要因の一つとして、アラキドン酸</w:t>
      </w:r>
      <w:r>
        <w:rPr>
          <w:rFonts w:cs="ＭＳ 明朝" w:hint="eastAsia"/>
        </w:rPr>
        <w:t>が</w:t>
      </w:r>
      <w:r w:rsidRPr="00CC3E50">
        <w:rPr>
          <w:rFonts w:cs="ＭＳ 明朝" w:hint="eastAsia"/>
        </w:rPr>
        <w:t>関与</w:t>
      </w:r>
      <w:r>
        <w:rPr>
          <w:rFonts w:cs="ＭＳ 明朝" w:hint="eastAsia"/>
        </w:rPr>
        <w:t>していることが示されました</w:t>
      </w:r>
      <w:r w:rsidRPr="00CC3E50">
        <w:rPr>
          <w:rFonts w:cs="ＭＳ 明朝" w:hint="eastAsia"/>
        </w:rPr>
        <w:t>。</w:t>
      </w:r>
    </w:p>
    <w:p w:rsidR="00B410E3" w:rsidRPr="00CC3E50" w:rsidRDefault="00B410E3" w:rsidP="00D33877">
      <w:pPr>
        <w:ind w:leftChars="100" w:left="630" w:hangingChars="200" w:hanging="420"/>
        <w:rPr>
          <w:rFonts w:cs="Times New Roman"/>
        </w:rPr>
      </w:pPr>
      <w:r>
        <w:rPr>
          <w:rFonts w:cs="ＭＳ 明朝" w:hint="eastAsia"/>
        </w:rPr>
        <w:t>２）アラキドン酸を添加した飼料を鶏に与えることによって、鶏肉をよりおいしくできることが示唆されました。</w:t>
      </w:r>
    </w:p>
    <w:p w:rsidR="00B410E3" w:rsidRPr="00C53ADA" w:rsidRDefault="00B410E3" w:rsidP="00C53ADA">
      <w:pPr>
        <w:jc w:val="left"/>
        <w:rPr>
          <w:rFonts w:ascii="ＭＳ 明朝" w:cs="Times New Roman"/>
        </w:rPr>
      </w:pPr>
    </w:p>
    <w:p w:rsidR="00B410E3" w:rsidRPr="00092940" w:rsidRDefault="00B410E3" w:rsidP="00C53ADA">
      <w:pPr>
        <w:rPr>
          <w:rFonts w:ascii="ＭＳ ゴシック" w:eastAsia="ＭＳ ゴシック" w:hAnsi="ＭＳ ゴシック" w:cs="Times New Roman"/>
          <w:b/>
          <w:bCs/>
          <w:color w:val="339966"/>
          <w:sz w:val="24"/>
          <w:szCs w:val="24"/>
          <w:u w:val="single"/>
        </w:rPr>
      </w:pPr>
      <w:r w:rsidRPr="00092940">
        <w:rPr>
          <w:rFonts w:ascii="ＭＳ ゴシック" w:eastAsia="ＭＳ ゴシック" w:hAnsi="ＭＳ ゴシック" w:cs="ＭＳ ゴシック" w:hint="eastAsia"/>
          <w:b/>
          <w:bCs/>
          <w:color w:val="339966"/>
          <w:sz w:val="24"/>
          <w:szCs w:val="24"/>
          <w:u w:val="single"/>
        </w:rPr>
        <w:t>今後の予定・期待</w:t>
      </w:r>
      <w:r>
        <w:rPr>
          <w:rFonts w:ascii="ＭＳ ゴシック" w:eastAsia="ＭＳ ゴシック" w:hAnsi="ＭＳ ゴシック" w:cs="ＭＳ ゴシック" w:hint="eastAsia"/>
          <w:b/>
          <w:bCs/>
          <w:color w:val="339966"/>
          <w:sz w:val="24"/>
          <w:szCs w:val="24"/>
          <w:u w:val="single"/>
        </w:rPr>
        <w:t xml:space="preserve">　　　　　　　　　　　　　　　　　　　　　　　　　　　　　　</w:t>
      </w:r>
    </w:p>
    <w:p w:rsidR="00B410E3" w:rsidRDefault="00B410E3" w:rsidP="00C53ADA">
      <w:pPr>
        <w:rPr>
          <w:rFonts w:cs="Times New Roman"/>
        </w:rPr>
      </w:pPr>
      <w:r>
        <w:rPr>
          <w:rFonts w:cs="ＭＳ 明朝" w:hint="eastAsia"/>
        </w:rPr>
        <w:t xml:space="preserve">　消費者が最もおいしいと感じる鶏肉のアラキドン酸含量や、</w:t>
      </w:r>
      <w:r w:rsidRPr="007B5AB5">
        <w:rPr>
          <w:rFonts w:cs="ＭＳ 明朝" w:hint="eastAsia"/>
        </w:rPr>
        <w:t>ブロイラー</w:t>
      </w:r>
      <w:r>
        <w:rPr>
          <w:rFonts w:cs="ＭＳ 明朝" w:hint="eastAsia"/>
        </w:rPr>
        <w:t>において、最適の食味を得るための効果的・効率的なアラキドン酸の給与条件を明らかにする予定です。</w:t>
      </w:r>
    </w:p>
    <w:p w:rsidR="00B410E3" w:rsidRDefault="00B410E3" w:rsidP="00C53ADA">
      <w:pPr>
        <w:rPr>
          <w:rFonts w:cs="Times New Roman"/>
        </w:rPr>
      </w:pPr>
    </w:p>
    <w:p w:rsidR="00B410E3" w:rsidRPr="00092940" w:rsidRDefault="00B410E3" w:rsidP="00C53ADA">
      <w:pPr>
        <w:rPr>
          <w:rFonts w:ascii="ＭＳ ゴシック" w:eastAsia="ＭＳ ゴシック" w:hAnsi="ＭＳ ゴシック" w:cs="Times New Roman"/>
          <w:b/>
          <w:bCs/>
          <w:color w:val="339966"/>
          <w:sz w:val="24"/>
          <w:szCs w:val="24"/>
          <w:u w:val="single"/>
        </w:rPr>
      </w:pPr>
      <w:r>
        <w:rPr>
          <w:rFonts w:ascii="ＭＳ ゴシック" w:eastAsia="ＭＳ ゴシック" w:hAnsi="ＭＳ ゴシック" w:cs="Times New Roman"/>
          <w:b/>
          <w:bCs/>
          <w:color w:val="339966"/>
          <w:sz w:val="24"/>
          <w:szCs w:val="24"/>
          <w:u w:val="single"/>
        </w:rPr>
        <w:br w:type="page"/>
      </w:r>
      <w:r w:rsidRPr="00092940">
        <w:rPr>
          <w:rFonts w:ascii="ＭＳ ゴシック" w:eastAsia="ＭＳ ゴシック" w:hAnsi="ＭＳ ゴシック" w:cs="ＭＳ ゴシック" w:hint="eastAsia"/>
          <w:b/>
          <w:bCs/>
          <w:color w:val="339966"/>
          <w:sz w:val="24"/>
          <w:szCs w:val="24"/>
          <w:u w:val="single"/>
        </w:rPr>
        <w:lastRenderedPageBreak/>
        <w:t>用語の解説</w:t>
      </w:r>
      <w:r>
        <w:rPr>
          <w:rFonts w:ascii="ＭＳ ゴシック" w:eastAsia="ＭＳ ゴシック" w:hAnsi="ＭＳ ゴシック" w:cs="ＭＳ ゴシック" w:hint="eastAsia"/>
          <w:b/>
          <w:bCs/>
          <w:color w:val="339966"/>
          <w:sz w:val="24"/>
          <w:szCs w:val="24"/>
          <w:u w:val="single"/>
        </w:rPr>
        <w:t xml:space="preserve">　　　　　　　　　　　　　　　　　　　　　　　　　　　　　　　　　</w:t>
      </w:r>
    </w:p>
    <w:p w:rsidR="00B410E3" w:rsidRPr="005B2760" w:rsidRDefault="00B410E3" w:rsidP="00C53ADA">
      <w:pPr>
        <w:rPr>
          <w:rFonts w:ascii="ＭＳ 明朝" w:cs="Times New Roman"/>
          <w:b/>
          <w:bCs/>
        </w:rPr>
      </w:pPr>
      <w:r w:rsidRPr="005B2760">
        <w:rPr>
          <w:rFonts w:ascii="ＭＳ 明朝" w:hAnsi="ＭＳ 明朝" w:cs="ＭＳ 明朝" w:hint="eastAsia"/>
          <w:b/>
          <w:bCs/>
        </w:rPr>
        <w:t>１．比内地鶏</w:t>
      </w:r>
    </w:p>
    <w:p w:rsidR="00B410E3" w:rsidRDefault="00B410E3" w:rsidP="00D33877">
      <w:pPr>
        <w:ind w:firstLineChars="100" w:firstLine="210"/>
        <w:rPr>
          <w:rFonts w:cs="Times New Roman"/>
        </w:rPr>
      </w:pPr>
      <w:r>
        <w:rPr>
          <w:rFonts w:cs="ＭＳ 明朝" w:hint="eastAsia"/>
        </w:rPr>
        <w:t>比内鶏とロード種の一代交雑によって生産される、秋田県の地域特産鶏。比内鶏は、江戸時代、年貢として納められるほどおいしく、秋田県県北地域を中心に広く飼育されていた地鶏です。天然記念物に指定されていることから、比内鶏原種を食用とするには制約があり、また、成長が遅く、繁殖性・強健性に劣るなど商品化が難しい状況にありました。そこで、一般的な卵肉兼用種であるロード種との交雑種を</w:t>
      </w:r>
      <w:r w:rsidRPr="00EC6337">
        <w:rPr>
          <w:rFonts w:ascii="ＭＳ 明朝" w:hAnsi="ＭＳ 明朝" w:cs="ＭＳ 明朝" w:hint="eastAsia"/>
        </w:rPr>
        <w:t>比内地鶏として流通させています。なお、</w:t>
      </w:r>
      <w:r w:rsidRPr="0080654F">
        <w:rPr>
          <w:rFonts w:cs="ＭＳ 明朝" w:hint="eastAsia"/>
        </w:rPr>
        <w:t>秋田県農林水産技術センター畜産試験場</w:t>
      </w:r>
      <w:r>
        <w:rPr>
          <w:rFonts w:cs="ＭＳ 明朝" w:hint="eastAsia"/>
        </w:rPr>
        <w:t>では、昭和４８年から比内鶏原種について経済性の観点から育種選抜を重ねてきました。</w:t>
      </w:r>
    </w:p>
    <w:p w:rsidR="00B410E3" w:rsidRDefault="00B410E3" w:rsidP="00C53ADA">
      <w:pPr>
        <w:rPr>
          <w:rFonts w:eastAsia="ＭＳ ゴシック" w:cs="Times New Roman"/>
        </w:rPr>
      </w:pPr>
    </w:p>
    <w:p w:rsidR="00B410E3" w:rsidRPr="005B2760" w:rsidRDefault="00B410E3" w:rsidP="00C53ADA">
      <w:pPr>
        <w:rPr>
          <w:rFonts w:ascii="ＭＳ 明朝" w:cs="Times New Roman"/>
          <w:b/>
          <w:bCs/>
        </w:rPr>
      </w:pPr>
      <w:r w:rsidRPr="005B2760">
        <w:rPr>
          <w:rFonts w:ascii="ＭＳ 明朝" w:hAnsi="ＭＳ 明朝" w:cs="ＭＳ 明朝" w:hint="eastAsia"/>
          <w:b/>
          <w:bCs/>
        </w:rPr>
        <w:t>２．アラキドン酸</w:t>
      </w:r>
    </w:p>
    <w:p w:rsidR="00B410E3" w:rsidRDefault="00B410E3" w:rsidP="00C53ADA">
      <w:pPr>
        <w:rPr>
          <w:rFonts w:cs="Times New Roman"/>
        </w:rPr>
      </w:pPr>
      <w:r>
        <w:rPr>
          <w:rFonts w:cs="ＭＳ 明朝" w:hint="eastAsia"/>
        </w:rPr>
        <w:t xml:space="preserve">　</w:t>
      </w:r>
      <w:r w:rsidRPr="0080654F">
        <w:rPr>
          <w:rFonts w:cs="ＭＳ 明朝" w:hint="eastAsia"/>
        </w:rPr>
        <w:t>不飽和脂肪酸の</w:t>
      </w:r>
      <w:r>
        <w:rPr>
          <w:rFonts w:cs="ＭＳ 明朝" w:hint="eastAsia"/>
        </w:rPr>
        <w:t>一つ。魚油や畜肉等に含まれ、植物油にはほとんど含まれていません。動物では、</w:t>
      </w:r>
      <w:r w:rsidRPr="0080654F">
        <w:rPr>
          <w:rFonts w:cs="ＭＳ 明朝" w:hint="eastAsia"/>
        </w:rPr>
        <w:t>アラキドン酸はリノール酸を原料として体内で合成</w:t>
      </w:r>
      <w:r>
        <w:rPr>
          <w:rFonts w:cs="ＭＳ 明朝" w:hint="eastAsia"/>
        </w:rPr>
        <w:t>できますが</w:t>
      </w:r>
      <w:r w:rsidRPr="0080654F">
        <w:rPr>
          <w:rFonts w:cs="ＭＳ 明朝" w:hint="eastAsia"/>
        </w:rPr>
        <w:t>、</w:t>
      </w:r>
      <w:r>
        <w:rPr>
          <w:rFonts w:cs="ＭＳ 明朝" w:hint="eastAsia"/>
        </w:rPr>
        <w:t>猫など一部の動物は、</w:t>
      </w:r>
      <w:r w:rsidRPr="0080654F">
        <w:rPr>
          <w:rFonts w:cs="ＭＳ 明朝" w:hint="eastAsia"/>
        </w:rPr>
        <w:t>この機能が十分でないため</w:t>
      </w:r>
      <w:r>
        <w:rPr>
          <w:rFonts w:cs="ＭＳ 明朝" w:hint="eastAsia"/>
        </w:rPr>
        <w:t>、</w:t>
      </w:r>
      <w:r w:rsidRPr="008220F8">
        <w:rPr>
          <w:rFonts w:cs="ＭＳ 明朝" w:hint="eastAsia"/>
        </w:rPr>
        <w:t>他の動物の捕食によって</w:t>
      </w:r>
      <w:r>
        <w:rPr>
          <w:rFonts w:cs="ＭＳ 明朝" w:hint="eastAsia"/>
        </w:rPr>
        <w:t>アラキドン酸を</w:t>
      </w:r>
      <w:r w:rsidRPr="008220F8">
        <w:rPr>
          <w:rFonts w:cs="ＭＳ 明朝" w:hint="eastAsia"/>
        </w:rPr>
        <w:t>摂取する</w:t>
      </w:r>
      <w:r>
        <w:rPr>
          <w:rFonts w:cs="ＭＳ 明朝" w:hint="eastAsia"/>
        </w:rPr>
        <w:t>ことが必須です。体内では、プロスタグランディンなどの生理活性物質の原料となります。</w:t>
      </w:r>
    </w:p>
    <w:p w:rsidR="00B410E3" w:rsidRPr="006B7269" w:rsidRDefault="00B410E3" w:rsidP="00510FCE">
      <w:pPr>
        <w:rPr>
          <w:rFonts w:ascii="ＭＳ ゴシック" w:eastAsia="ＭＳ ゴシック" w:hAnsi="ＭＳ ゴシック" w:cs="Times New Roman"/>
          <w:sz w:val="24"/>
          <w:szCs w:val="24"/>
        </w:rPr>
      </w:pPr>
      <w:r>
        <w:rPr>
          <w:rFonts w:ascii="ＭＳ ゴシック" w:eastAsia="ＭＳ ゴシック" w:hAnsi="ＭＳ ゴシック" w:cs="Times New Roman"/>
          <w:b/>
          <w:bCs/>
          <w:sz w:val="24"/>
          <w:szCs w:val="24"/>
        </w:rPr>
        <w:br w:type="page"/>
      </w:r>
      <w:r w:rsidRPr="006B7269">
        <w:rPr>
          <w:rFonts w:ascii="ＭＳ ゴシック" w:eastAsia="ＭＳ ゴシック" w:hAnsi="ＭＳ ゴシック" w:cs="ＭＳ ゴシック" w:hint="eastAsia"/>
          <w:sz w:val="24"/>
          <w:szCs w:val="24"/>
        </w:rPr>
        <w:lastRenderedPageBreak/>
        <w:t>（参考データ）</w:t>
      </w:r>
    </w:p>
    <w:p w:rsidR="00B410E3" w:rsidRPr="00A23D94" w:rsidRDefault="00B410E3" w:rsidP="00510FCE">
      <w:pPr>
        <w:jc w:val="center"/>
        <w:rPr>
          <w:rFonts w:ascii="ＭＳ ゴシック" w:eastAsia="ＭＳ ゴシック" w:hAnsi="ＭＳ ゴシック" w:cs="Times New Roman"/>
        </w:rPr>
      </w:pPr>
      <w:r w:rsidRPr="00A23D94">
        <w:rPr>
          <w:rFonts w:ascii="ＭＳ ゴシック" w:eastAsia="ＭＳ ゴシック" w:hAnsi="ＭＳ ゴシック" w:cs="ＭＳ ゴシック" w:hint="eastAsia"/>
        </w:rPr>
        <w:t>表１　各油脂を添加した飼料で飼育した比内地鶏肉の成分分析結果</w:t>
      </w:r>
    </w:p>
    <w:p w:rsidR="00B410E3" w:rsidRDefault="00601D24" w:rsidP="00510FCE">
      <w:pPr>
        <w:jc w:val="center"/>
        <w:rPr>
          <w:rFonts w:ascii="ＭＳ ゴシック" w:eastAsia="ＭＳ ゴシック" w:hAnsi="ＭＳ ゴシック" w:cs="Times New Roman"/>
          <w:b/>
          <w:bCs/>
          <w:sz w:val="24"/>
          <w:szCs w:val="24"/>
        </w:rPr>
      </w:pPr>
      <w:r w:rsidRPr="00601D24">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03.5pt">
            <v:imagedata r:id="rId7" o:title=""/>
          </v:shape>
        </w:pict>
      </w:r>
    </w:p>
    <w:p w:rsidR="00B410E3" w:rsidRDefault="00B410E3" w:rsidP="00510FCE">
      <w:pPr>
        <w:jc w:val="left"/>
        <w:rPr>
          <w:rFonts w:ascii="ＭＳ 明朝" w:cs="Times New Roman"/>
        </w:rPr>
      </w:pPr>
      <w:r w:rsidRPr="002E75A5">
        <w:rPr>
          <w:rFonts w:ascii="ＭＳ 明朝" w:hAnsi="ＭＳ 明朝" w:cs="ＭＳ 明朝" w:hint="eastAsia"/>
        </w:rPr>
        <w:t>グルタミン酸</w:t>
      </w:r>
      <w:r>
        <w:rPr>
          <w:rFonts w:ascii="ＭＳ 明朝" w:hAnsi="ＭＳ 明朝" w:cs="ＭＳ 明朝" w:hint="eastAsia"/>
        </w:rPr>
        <w:t>濃度</w:t>
      </w:r>
      <w:r w:rsidRPr="002E75A5">
        <w:rPr>
          <w:rFonts w:ascii="ＭＳ 明朝" w:hAnsi="ＭＳ 明朝" w:cs="ＭＳ 明朝" w:hint="eastAsia"/>
        </w:rPr>
        <w:t>、イノシン酸濃度は、官能評価に用いたスープ中の濃度。水分、粗脂肪分、アラキドン酸含量は、鶏肉中の濃度。</w:t>
      </w:r>
    </w:p>
    <w:p w:rsidR="00B410E3" w:rsidRDefault="00B410E3" w:rsidP="00510FCE">
      <w:pPr>
        <w:jc w:val="left"/>
        <w:rPr>
          <w:rFonts w:ascii="ＭＳ 明朝" w:cs="Times New Roman"/>
        </w:rPr>
      </w:pPr>
    </w:p>
    <w:p w:rsidR="00B410E3" w:rsidRDefault="00D33877" w:rsidP="00510FCE">
      <w:pPr>
        <w:jc w:val="left"/>
        <w:rPr>
          <w:rFonts w:ascii="ＭＳ 明朝" w:cs="Times New Roman"/>
        </w:rPr>
      </w:pPr>
      <w:r w:rsidRPr="00601D24">
        <w:rPr>
          <w:rFonts w:cs="Times New Roman"/>
        </w:rPr>
        <w:pict>
          <v:shape id="_x0000_i1026" type="#_x0000_t75" style="width:447pt;height:421.5pt">
            <v:imagedata r:id="rId8" o:title=""/>
          </v:shape>
        </w:pict>
      </w:r>
    </w:p>
    <w:p w:rsidR="00B410E3" w:rsidRPr="00D71FE0" w:rsidRDefault="00B410E3" w:rsidP="00D33877">
      <w:pPr>
        <w:ind w:leftChars="-100" w:left="210" w:hangingChars="200" w:hanging="420"/>
        <w:jc w:val="center"/>
        <w:rPr>
          <w:rFonts w:ascii="ＭＳ ゴシック" w:eastAsia="ＭＳ ゴシック" w:hAnsi="ＭＳ ゴシック" w:cs="Times New Roman"/>
        </w:rPr>
      </w:pPr>
      <w:r w:rsidRPr="00D71FE0">
        <w:rPr>
          <w:rFonts w:ascii="ＭＳ ゴシック" w:eastAsia="ＭＳ ゴシック" w:hAnsi="ＭＳ ゴシック" w:cs="ＭＳ ゴシック" w:hint="eastAsia"/>
        </w:rPr>
        <w:t>図１　各油脂を添加した飼料で飼育した比内地鶏肉の官能評価結果</w:t>
      </w:r>
    </w:p>
    <w:p w:rsidR="00B410E3" w:rsidRPr="00364645" w:rsidRDefault="00B410E3" w:rsidP="009D5C65">
      <w:pPr>
        <w:jc w:val="left"/>
        <w:rPr>
          <w:rFonts w:cs="Times New Roman"/>
        </w:rPr>
      </w:pPr>
      <w:r>
        <w:rPr>
          <w:rFonts w:cs="ＭＳ 明朝" w:hint="eastAsia"/>
        </w:rPr>
        <w:t>各調査項目、標準（円チャート　左：パーム油区、右：コーン油区）を０とし、－２から＋２まで５段階評価を行った時の評価点の平均値の比較（上段：スープ、下段：蒸し肉）。統計的に有意差がある調査項目をピンクで示した。</w:t>
      </w:r>
    </w:p>
    <w:sectPr w:rsidR="00B410E3" w:rsidRPr="00364645" w:rsidSect="00510FCE">
      <w:footerReference w:type="even" r:id="rId9"/>
      <w:footerReference w:type="default" r:id="rId10"/>
      <w:type w:val="continuous"/>
      <w:pgSz w:w="11906" w:h="16838"/>
      <w:pgMar w:top="1418" w:right="1418" w:bottom="1418" w:left="1418"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779" w:rsidRDefault="00332779">
      <w:pPr>
        <w:rPr>
          <w:rFonts w:cs="Times New Roman"/>
        </w:rPr>
      </w:pPr>
      <w:r>
        <w:rPr>
          <w:rFonts w:cs="Times New Roman"/>
        </w:rPr>
        <w:separator/>
      </w:r>
    </w:p>
  </w:endnote>
  <w:endnote w:type="continuationSeparator" w:id="0">
    <w:p w:rsidR="00332779" w:rsidRDefault="0033277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0E3" w:rsidRDefault="00601D24" w:rsidP="004A16B5">
    <w:pPr>
      <w:pStyle w:val="a3"/>
      <w:framePr w:wrap="around" w:vAnchor="text" w:hAnchor="margin" w:xAlign="center" w:y="1"/>
      <w:rPr>
        <w:rStyle w:val="a5"/>
        <w:rFonts w:cs="Times New Roman"/>
      </w:rPr>
    </w:pPr>
    <w:r>
      <w:rPr>
        <w:rStyle w:val="a5"/>
      </w:rPr>
      <w:fldChar w:fldCharType="begin"/>
    </w:r>
    <w:r w:rsidR="00B410E3">
      <w:rPr>
        <w:rStyle w:val="a5"/>
      </w:rPr>
      <w:instrText xml:space="preserve">PAGE  </w:instrText>
    </w:r>
    <w:r>
      <w:rPr>
        <w:rStyle w:val="a5"/>
      </w:rPr>
      <w:fldChar w:fldCharType="end"/>
    </w:r>
  </w:p>
  <w:p w:rsidR="00B410E3" w:rsidRDefault="00B410E3">
    <w:pPr>
      <w:pStyle w:val="a3"/>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0E3" w:rsidRDefault="00601D24" w:rsidP="004A16B5">
    <w:pPr>
      <w:pStyle w:val="a3"/>
      <w:framePr w:wrap="around" w:vAnchor="text" w:hAnchor="margin" w:xAlign="center" w:y="1"/>
      <w:rPr>
        <w:rStyle w:val="a5"/>
        <w:rFonts w:cs="Times New Roman"/>
      </w:rPr>
    </w:pPr>
    <w:r>
      <w:rPr>
        <w:rStyle w:val="a5"/>
      </w:rPr>
      <w:fldChar w:fldCharType="begin"/>
    </w:r>
    <w:r w:rsidR="00B410E3">
      <w:rPr>
        <w:rStyle w:val="a5"/>
      </w:rPr>
      <w:instrText xml:space="preserve">PAGE  </w:instrText>
    </w:r>
    <w:r>
      <w:rPr>
        <w:rStyle w:val="a5"/>
      </w:rPr>
      <w:fldChar w:fldCharType="separate"/>
    </w:r>
    <w:r w:rsidR="00D33877">
      <w:rPr>
        <w:rStyle w:val="a5"/>
        <w:noProof/>
      </w:rPr>
      <w:t>1</w:t>
    </w:r>
    <w:r>
      <w:rPr>
        <w:rStyle w:val="a5"/>
      </w:rPr>
      <w:fldChar w:fldCharType="end"/>
    </w:r>
  </w:p>
  <w:p w:rsidR="00B410E3" w:rsidRDefault="00B410E3">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779" w:rsidRDefault="00332779">
      <w:pPr>
        <w:rPr>
          <w:rFonts w:cs="Times New Roman"/>
        </w:rPr>
      </w:pPr>
      <w:r>
        <w:rPr>
          <w:rFonts w:cs="Times New Roman"/>
        </w:rPr>
        <w:separator/>
      </w:r>
    </w:p>
  </w:footnote>
  <w:footnote w:type="continuationSeparator" w:id="0">
    <w:p w:rsidR="00332779" w:rsidRDefault="0033277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0F21"/>
    <w:multiLevelType w:val="hybridMultilevel"/>
    <w:tmpl w:val="E572C8BE"/>
    <w:lvl w:ilvl="0" w:tplc="7BA4C70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
    <w:nsid w:val="09826128"/>
    <w:multiLevelType w:val="hybridMultilevel"/>
    <w:tmpl w:val="1B780C8C"/>
    <w:lvl w:ilvl="0" w:tplc="DA56A00A">
      <w:numFmt w:val="bullet"/>
      <w:lvlText w:val="・"/>
      <w:lvlJc w:val="left"/>
      <w:pPr>
        <w:tabs>
          <w:tab w:val="num" w:pos="786"/>
        </w:tabs>
        <w:ind w:left="786" w:hanging="360"/>
      </w:pPr>
      <w:rPr>
        <w:rFonts w:ascii="ＭＳ ゴシック" w:eastAsia="ＭＳ ゴシック" w:hAnsi="ＭＳ ゴシック" w:hint="eastAsia"/>
      </w:rPr>
    </w:lvl>
    <w:lvl w:ilvl="1" w:tplc="0409000B" w:tentative="1">
      <w:start w:val="1"/>
      <w:numFmt w:val="bullet"/>
      <w:lvlText w:val=""/>
      <w:lvlJc w:val="left"/>
      <w:pPr>
        <w:tabs>
          <w:tab w:val="num" w:pos="1266"/>
        </w:tabs>
        <w:ind w:left="1266" w:hanging="420"/>
      </w:pPr>
      <w:rPr>
        <w:rFonts w:ascii="Wingdings" w:hAnsi="Wingdings" w:cs="Wingdings" w:hint="default"/>
      </w:rPr>
    </w:lvl>
    <w:lvl w:ilvl="2" w:tplc="0409000D" w:tentative="1">
      <w:start w:val="1"/>
      <w:numFmt w:val="bullet"/>
      <w:lvlText w:val=""/>
      <w:lvlJc w:val="left"/>
      <w:pPr>
        <w:tabs>
          <w:tab w:val="num" w:pos="1686"/>
        </w:tabs>
        <w:ind w:left="1686" w:hanging="420"/>
      </w:pPr>
      <w:rPr>
        <w:rFonts w:ascii="Wingdings" w:hAnsi="Wingdings" w:cs="Wingdings" w:hint="default"/>
      </w:rPr>
    </w:lvl>
    <w:lvl w:ilvl="3" w:tplc="04090001" w:tentative="1">
      <w:start w:val="1"/>
      <w:numFmt w:val="bullet"/>
      <w:lvlText w:val=""/>
      <w:lvlJc w:val="left"/>
      <w:pPr>
        <w:tabs>
          <w:tab w:val="num" w:pos="2106"/>
        </w:tabs>
        <w:ind w:left="2106" w:hanging="420"/>
      </w:pPr>
      <w:rPr>
        <w:rFonts w:ascii="Wingdings" w:hAnsi="Wingdings" w:cs="Wingdings" w:hint="default"/>
      </w:rPr>
    </w:lvl>
    <w:lvl w:ilvl="4" w:tplc="0409000B" w:tentative="1">
      <w:start w:val="1"/>
      <w:numFmt w:val="bullet"/>
      <w:lvlText w:val=""/>
      <w:lvlJc w:val="left"/>
      <w:pPr>
        <w:tabs>
          <w:tab w:val="num" w:pos="2526"/>
        </w:tabs>
        <w:ind w:left="2526" w:hanging="420"/>
      </w:pPr>
      <w:rPr>
        <w:rFonts w:ascii="Wingdings" w:hAnsi="Wingdings" w:cs="Wingdings" w:hint="default"/>
      </w:rPr>
    </w:lvl>
    <w:lvl w:ilvl="5" w:tplc="0409000D" w:tentative="1">
      <w:start w:val="1"/>
      <w:numFmt w:val="bullet"/>
      <w:lvlText w:val=""/>
      <w:lvlJc w:val="left"/>
      <w:pPr>
        <w:tabs>
          <w:tab w:val="num" w:pos="2946"/>
        </w:tabs>
        <w:ind w:left="2946" w:hanging="420"/>
      </w:pPr>
      <w:rPr>
        <w:rFonts w:ascii="Wingdings" w:hAnsi="Wingdings" w:cs="Wingdings" w:hint="default"/>
      </w:rPr>
    </w:lvl>
    <w:lvl w:ilvl="6" w:tplc="04090001" w:tentative="1">
      <w:start w:val="1"/>
      <w:numFmt w:val="bullet"/>
      <w:lvlText w:val=""/>
      <w:lvlJc w:val="left"/>
      <w:pPr>
        <w:tabs>
          <w:tab w:val="num" w:pos="3366"/>
        </w:tabs>
        <w:ind w:left="3366" w:hanging="420"/>
      </w:pPr>
      <w:rPr>
        <w:rFonts w:ascii="Wingdings" w:hAnsi="Wingdings" w:cs="Wingdings" w:hint="default"/>
      </w:rPr>
    </w:lvl>
    <w:lvl w:ilvl="7" w:tplc="0409000B" w:tentative="1">
      <w:start w:val="1"/>
      <w:numFmt w:val="bullet"/>
      <w:lvlText w:val=""/>
      <w:lvlJc w:val="left"/>
      <w:pPr>
        <w:tabs>
          <w:tab w:val="num" w:pos="3786"/>
        </w:tabs>
        <w:ind w:left="3786" w:hanging="420"/>
      </w:pPr>
      <w:rPr>
        <w:rFonts w:ascii="Wingdings" w:hAnsi="Wingdings" w:cs="Wingdings" w:hint="default"/>
      </w:rPr>
    </w:lvl>
    <w:lvl w:ilvl="8" w:tplc="0409000D" w:tentative="1">
      <w:start w:val="1"/>
      <w:numFmt w:val="bullet"/>
      <w:lvlText w:val=""/>
      <w:lvlJc w:val="left"/>
      <w:pPr>
        <w:tabs>
          <w:tab w:val="num" w:pos="4206"/>
        </w:tabs>
        <w:ind w:left="4206" w:hanging="420"/>
      </w:pPr>
      <w:rPr>
        <w:rFonts w:ascii="Wingdings" w:hAnsi="Wingdings" w:cs="Wingdings" w:hint="default"/>
      </w:rPr>
    </w:lvl>
  </w:abstractNum>
  <w:abstractNum w:abstractNumId="2">
    <w:nsid w:val="0D4E10CA"/>
    <w:multiLevelType w:val="multilevel"/>
    <w:tmpl w:val="65E0DD4E"/>
    <w:lvl w:ilvl="0">
      <w:start w:val="1"/>
      <w:numFmt w:val="decimalFullWidth"/>
      <w:lvlText w:val="%1）"/>
      <w:lvlJc w:val="left"/>
      <w:pPr>
        <w:ind w:left="615" w:hanging="435"/>
      </w:pPr>
      <w:rPr>
        <w:rFonts w:hint="default"/>
      </w:rPr>
    </w:lvl>
    <w:lvl w:ilvl="1">
      <w:start w:val="1"/>
      <w:numFmt w:val="aiueoFullWidth"/>
      <w:lvlText w:val="(%2)"/>
      <w:lvlJc w:val="left"/>
      <w:pPr>
        <w:ind w:left="1020" w:hanging="420"/>
      </w:pPr>
    </w:lvl>
    <w:lvl w:ilvl="2">
      <w:start w:val="1"/>
      <w:numFmt w:val="decimalEnclosedCircle"/>
      <w:lvlText w:val="%3"/>
      <w:lvlJc w:val="left"/>
      <w:pPr>
        <w:ind w:left="1440" w:hanging="420"/>
      </w:pPr>
    </w:lvl>
    <w:lvl w:ilvl="3">
      <w:start w:val="1"/>
      <w:numFmt w:val="decimal"/>
      <w:lvlText w:val="%4."/>
      <w:lvlJc w:val="left"/>
      <w:pPr>
        <w:ind w:left="1860" w:hanging="420"/>
      </w:pPr>
    </w:lvl>
    <w:lvl w:ilvl="4">
      <w:start w:val="1"/>
      <w:numFmt w:val="aiueoFullWidth"/>
      <w:lvlText w:val="(%5)"/>
      <w:lvlJc w:val="left"/>
      <w:pPr>
        <w:ind w:left="2280" w:hanging="420"/>
      </w:pPr>
    </w:lvl>
    <w:lvl w:ilvl="5">
      <w:start w:val="1"/>
      <w:numFmt w:val="decimalEnclosedCircle"/>
      <w:lvlText w:val="%6"/>
      <w:lvlJc w:val="left"/>
      <w:pPr>
        <w:ind w:left="2700" w:hanging="420"/>
      </w:pPr>
    </w:lvl>
    <w:lvl w:ilvl="6">
      <w:start w:val="1"/>
      <w:numFmt w:val="decimal"/>
      <w:lvlText w:val="%7."/>
      <w:lvlJc w:val="left"/>
      <w:pPr>
        <w:ind w:left="3120" w:hanging="420"/>
      </w:pPr>
    </w:lvl>
    <w:lvl w:ilvl="7">
      <w:start w:val="1"/>
      <w:numFmt w:val="aiueoFullWidth"/>
      <w:lvlText w:val="(%8)"/>
      <w:lvlJc w:val="left"/>
      <w:pPr>
        <w:ind w:left="3540" w:hanging="420"/>
      </w:pPr>
    </w:lvl>
    <w:lvl w:ilvl="8">
      <w:start w:val="1"/>
      <w:numFmt w:val="decimalEnclosedCircle"/>
      <w:lvlText w:val="%9"/>
      <w:lvlJc w:val="left"/>
      <w:pPr>
        <w:ind w:left="3960" w:hanging="420"/>
      </w:pPr>
    </w:lvl>
  </w:abstractNum>
  <w:abstractNum w:abstractNumId="3">
    <w:nsid w:val="12AC7B79"/>
    <w:multiLevelType w:val="hybridMultilevel"/>
    <w:tmpl w:val="58A64A7E"/>
    <w:lvl w:ilvl="0" w:tplc="8696BC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nsid w:val="14A6500D"/>
    <w:multiLevelType w:val="hybridMultilevel"/>
    <w:tmpl w:val="324A9E34"/>
    <w:lvl w:ilvl="0" w:tplc="2E92E0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60F6A6F"/>
    <w:multiLevelType w:val="hybridMultilevel"/>
    <w:tmpl w:val="F552FF8A"/>
    <w:lvl w:ilvl="0" w:tplc="3A9E43C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
    <w:nsid w:val="16B37E98"/>
    <w:multiLevelType w:val="hybridMultilevel"/>
    <w:tmpl w:val="84B465CC"/>
    <w:lvl w:ilvl="0" w:tplc="3D9A922E">
      <w:start w:val="1"/>
      <w:numFmt w:val="bullet"/>
      <w:lvlText w:val="○"/>
      <w:lvlJc w:val="left"/>
      <w:pPr>
        <w:tabs>
          <w:tab w:val="num" w:pos="720"/>
        </w:tabs>
        <w:ind w:left="720" w:hanging="48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cs="Wingdings" w:hint="default"/>
      </w:rPr>
    </w:lvl>
    <w:lvl w:ilvl="2" w:tplc="0409000D" w:tentative="1">
      <w:start w:val="1"/>
      <w:numFmt w:val="bullet"/>
      <w:lvlText w:val=""/>
      <w:lvlJc w:val="left"/>
      <w:pPr>
        <w:tabs>
          <w:tab w:val="num" w:pos="1500"/>
        </w:tabs>
        <w:ind w:left="1500" w:hanging="420"/>
      </w:pPr>
      <w:rPr>
        <w:rFonts w:ascii="Wingdings" w:hAnsi="Wingdings" w:cs="Wingdings" w:hint="default"/>
      </w:rPr>
    </w:lvl>
    <w:lvl w:ilvl="3" w:tplc="04090001" w:tentative="1">
      <w:start w:val="1"/>
      <w:numFmt w:val="bullet"/>
      <w:lvlText w:val=""/>
      <w:lvlJc w:val="left"/>
      <w:pPr>
        <w:tabs>
          <w:tab w:val="num" w:pos="1920"/>
        </w:tabs>
        <w:ind w:left="1920" w:hanging="420"/>
      </w:pPr>
      <w:rPr>
        <w:rFonts w:ascii="Wingdings" w:hAnsi="Wingdings" w:cs="Wingdings" w:hint="default"/>
      </w:rPr>
    </w:lvl>
    <w:lvl w:ilvl="4" w:tplc="0409000B" w:tentative="1">
      <w:start w:val="1"/>
      <w:numFmt w:val="bullet"/>
      <w:lvlText w:val=""/>
      <w:lvlJc w:val="left"/>
      <w:pPr>
        <w:tabs>
          <w:tab w:val="num" w:pos="2340"/>
        </w:tabs>
        <w:ind w:left="2340" w:hanging="420"/>
      </w:pPr>
      <w:rPr>
        <w:rFonts w:ascii="Wingdings" w:hAnsi="Wingdings" w:cs="Wingdings" w:hint="default"/>
      </w:rPr>
    </w:lvl>
    <w:lvl w:ilvl="5" w:tplc="0409000D" w:tentative="1">
      <w:start w:val="1"/>
      <w:numFmt w:val="bullet"/>
      <w:lvlText w:val=""/>
      <w:lvlJc w:val="left"/>
      <w:pPr>
        <w:tabs>
          <w:tab w:val="num" w:pos="2760"/>
        </w:tabs>
        <w:ind w:left="2760" w:hanging="420"/>
      </w:pPr>
      <w:rPr>
        <w:rFonts w:ascii="Wingdings" w:hAnsi="Wingdings" w:cs="Wingdings" w:hint="default"/>
      </w:rPr>
    </w:lvl>
    <w:lvl w:ilvl="6" w:tplc="04090001" w:tentative="1">
      <w:start w:val="1"/>
      <w:numFmt w:val="bullet"/>
      <w:lvlText w:val=""/>
      <w:lvlJc w:val="left"/>
      <w:pPr>
        <w:tabs>
          <w:tab w:val="num" w:pos="3180"/>
        </w:tabs>
        <w:ind w:left="3180" w:hanging="420"/>
      </w:pPr>
      <w:rPr>
        <w:rFonts w:ascii="Wingdings" w:hAnsi="Wingdings" w:cs="Wingdings" w:hint="default"/>
      </w:rPr>
    </w:lvl>
    <w:lvl w:ilvl="7" w:tplc="0409000B" w:tentative="1">
      <w:start w:val="1"/>
      <w:numFmt w:val="bullet"/>
      <w:lvlText w:val=""/>
      <w:lvlJc w:val="left"/>
      <w:pPr>
        <w:tabs>
          <w:tab w:val="num" w:pos="3600"/>
        </w:tabs>
        <w:ind w:left="3600" w:hanging="420"/>
      </w:pPr>
      <w:rPr>
        <w:rFonts w:ascii="Wingdings" w:hAnsi="Wingdings" w:cs="Wingdings" w:hint="default"/>
      </w:rPr>
    </w:lvl>
    <w:lvl w:ilvl="8" w:tplc="0409000D" w:tentative="1">
      <w:start w:val="1"/>
      <w:numFmt w:val="bullet"/>
      <w:lvlText w:val=""/>
      <w:lvlJc w:val="left"/>
      <w:pPr>
        <w:tabs>
          <w:tab w:val="num" w:pos="4020"/>
        </w:tabs>
        <w:ind w:left="4020" w:hanging="420"/>
      </w:pPr>
      <w:rPr>
        <w:rFonts w:ascii="Wingdings" w:hAnsi="Wingdings" w:cs="Wingdings" w:hint="default"/>
      </w:rPr>
    </w:lvl>
  </w:abstractNum>
  <w:abstractNum w:abstractNumId="7">
    <w:nsid w:val="256958F6"/>
    <w:multiLevelType w:val="hybridMultilevel"/>
    <w:tmpl w:val="3864B456"/>
    <w:lvl w:ilvl="0" w:tplc="3A9E43C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nsid w:val="31362D86"/>
    <w:multiLevelType w:val="hybridMultilevel"/>
    <w:tmpl w:val="AC82708A"/>
    <w:lvl w:ilvl="0" w:tplc="049ACCE6">
      <w:start w:val="1"/>
      <w:numFmt w:val="decimal"/>
      <w:lvlText w:val="%1."/>
      <w:lvlJc w:val="left"/>
      <w:pPr>
        <w:tabs>
          <w:tab w:val="num" w:pos="600"/>
        </w:tabs>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nsid w:val="439B624A"/>
    <w:multiLevelType w:val="hybridMultilevel"/>
    <w:tmpl w:val="7848FB3E"/>
    <w:lvl w:ilvl="0" w:tplc="8E92EE6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nsid w:val="557E0A49"/>
    <w:multiLevelType w:val="hybridMultilevel"/>
    <w:tmpl w:val="90C66BC4"/>
    <w:lvl w:ilvl="0" w:tplc="3A9E43C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nsid w:val="59196DFC"/>
    <w:multiLevelType w:val="hybridMultilevel"/>
    <w:tmpl w:val="21F657E8"/>
    <w:lvl w:ilvl="0" w:tplc="4B14A1F8">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nsid w:val="59D21E0B"/>
    <w:multiLevelType w:val="hybridMultilevel"/>
    <w:tmpl w:val="7A42D660"/>
    <w:lvl w:ilvl="0" w:tplc="3A9E43C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nsid w:val="718707E6"/>
    <w:multiLevelType w:val="hybridMultilevel"/>
    <w:tmpl w:val="ABEE3590"/>
    <w:lvl w:ilvl="0" w:tplc="B2A28F1C">
      <w:start w:val="1"/>
      <w:numFmt w:val="bullet"/>
      <w:lvlText w:val="○"/>
      <w:lvlJc w:val="left"/>
      <w:pPr>
        <w:tabs>
          <w:tab w:val="num" w:pos="959"/>
        </w:tabs>
        <w:ind w:left="959" w:hanging="480"/>
      </w:pPr>
      <w:rPr>
        <w:rFonts w:ascii="ＭＳ ゴシック" w:eastAsia="ＭＳ ゴシック" w:hAnsi="ＭＳ ゴシック" w:hint="eastAsia"/>
      </w:rPr>
    </w:lvl>
    <w:lvl w:ilvl="1" w:tplc="0409000B" w:tentative="1">
      <w:start w:val="1"/>
      <w:numFmt w:val="bullet"/>
      <w:lvlText w:val=""/>
      <w:lvlJc w:val="left"/>
      <w:pPr>
        <w:tabs>
          <w:tab w:val="num" w:pos="1319"/>
        </w:tabs>
        <w:ind w:left="1319" w:hanging="420"/>
      </w:pPr>
      <w:rPr>
        <w:rFonts w:ascii="Wingdings" w:hAnsi="Wingdings" w:cs="Wingdings" w:hint="default"/>
      </w:rPr>
    </w:lvl>
    <w:lvl w:ilvl="2" w:tplc="0409000D" w:tentative="1">
      <w:start w:val="1"/>
      <w:numFmt w:val="bullet"/>
      <w:lvlText w:val=""/>
      <w:lvlJc w:val="left"/>
      <w:pPr>
        <w:tabs>
          <w:tab w:val="num" w:pos="1739"/>
        </w:tabs>
        <w:ind w:left="1739" w:hanging="420"/>
      </w:pPr>
      <w:rPr>
        <w:rFonts w:ascii="Wingdings" w:hAnsi="Wingdings" w:cs="Wingdings" w:hint="default"/>
      </w:rPr>
    </w:lvl>
    <w:lvl w:ilvl="3" w:tplc="04090001" w:tentative="1">
      <w:start w:val="1"/>
      <w:numFmt w:val="bullet"/>
      <w:lvlText w:val=""/>
      <w:lvlJc w:val="left"/>
      <w:pPr>
        <w:tabs>
          <w:tab w:val="num" w:pos="2159"/>
        </w:tabs>
        <w:ind w:left="2159" w:hanging="420"/>
      </w:pPr>
      <w:rPr>
        <w:rFonts w:ascii="Wingdings" w:hAnsi="Wingdings" w:cs="Wingdings" w:hint="default"/>
      </w:rPr>
    </w:lvl>
    <w:lvl w:ilvl="4" w:tplc="0409000B" w:tentative="1">
      <w:start w:val="1"/>
      <w:numFmt w:val="bullet"/>
      <w:lvlText w:val=""/>
      <w:lvlJc w:val="left"/>
      <w:pPr>
        <w:tabs>
          <w:tab w:val="num" w:pos="2579"/>
        </w:tabs>
        <w:ind w:left="2579" w:hanging="420"/>
      </w:pPr>
      <w:rPr>
        <w:rFonts w:ascii="Wingdings" w:hAnsi="Wingdings" w:cs="Wingdings" w:hint="default"/>
      </w:rPr>
    </w:lvl>
    <w:lvl w:ilvl="5" w:tplc="0409000D" w:tentative="1">
      <w:start w:val="1"/>
      <w:numFmt w:val="bullet"/>
      <w:lvlText w:val=""/>
      <w:lvlJc w:val="left"/>
      <w:pPr>
        <w:tabs>
          <w:tab w:val="num" w:pos="2999"/>
        </w:tabs>
        <w:ind w:left="2999" w:hanging="420"/>
      </w:pPr>
      <w:rPr>
        <w:rFonts w:ascii="Wingdings" w:hAnsi="Wingdings" w:cs="Wingdings" w:hint="default"/>
      </w:rPr>
    </w:lvl>
    <w:lvl w:ilvl="6" w:tplc="04090001" w:tentative="1">
      <w:start w:val="1"/>
      <w:numFmt w:val="bullet"/>
      <w:lvlText w:val=""/>
      <w:lvlJc w:val="left"/>
      <w:pPr>
        <w:tabs>
          <w:tab w:val="num" w:pos="3419"/>
        </w:tabs>
        <w:ind w:left="3419" w:hanging="420"/>
      </w:pPr>
      <w:rPr>
        <w:rFonts w:ascii="Wingdings" w:hAnsi="Wingdings" w:cs="Wingdings" w:hint="default"/>
      </w:rPr>
    </w:lvl>
    <w:lvl w:ilvl="7" w:tplc="0409000B" w:tentative="1">
      <w:start w:val="1"/>
      <w:numFmt w:val="bullet"/>
      <w:lvlText w:val=""/>
      <w:lvlJc w:val="left"/>
      <w:pPr>
        <w:tabs>
          <w:tab w:val="num" w:pos="3839"/>
        </w:tabs>
        <w:ind w:left="3839" w:hanging="420"/>
      </w:pPr>
      <w:rPr>
        <w:rFonts w:ascii="Wingdings" w:hAnsi="Wingdings" w:cs="Wingdings" w:hint="default"/>
      </w:rPr>
    </w:lvl>
    <w:lvl w:ilvl="8" w:tplc="0409000D" w:tentative="1">
      <w:start w:val="1"/>
      <w:numFmt w:val="bullet"/>
      <w:lvlText w:val=""/>
      <w:lvlJc w:val="left"/>
      <w:pPr>
        <w:tabs>
          <w:tab w:val="num" w:pos="4259"/>
        </w:tabs>
        <w:ind w:left="4259" w:hanging="420"/>
      </w:pPr>
      <w:rPr>
        <w:rFonts w:ascii="Wingdings" w:hAnsi="Wingdings" w:cs="Wingdings" w:hint="default"/>
      </w:rPr>
    </w:lvl>
  </w:abstractNum>
  <w:num w:numId="1">
    <w:abstractNumId w:val="6"/>
  </w:num>
  <w:num w:numId="2">
    <w:abstractNumId w:val="13"/>
  </w:num>
  <w:num w:numId="3">
    <w:abstractNumId w:val="9"/>
  </w:num>
  <w:num w:numId="4">
    <w:abstractNumId w:val="11"/>
  </w:num>
  <w:num w:numId="5">
    <w:abstractNumId w:val="0"/>
  </w:num>
  <w:num w:numId="6">
    <w:abstractNumId w:val="8"/>
  </w:num>
  <w:num w:numId="7">
    <w:abstractNumId w:val="4"/>
  </w:num>
  <w:num w:numId="8">
    <w:abstractNumId w:val="1"/>
  </w:num>
  <w:num w:numId="9">
    <w:abstractNumId w:val="2"/>
  </w:num>
  <w:num w:numId="10">
    <w:abstractNumId w:val="5"/>
  </w:num>
  <w:num w:numId="11">
    <w:abstractNumId w:val="12"/>
  </w:num>
  <w:num w:numId="12">
    <w:abstractNumId w:val="7"/>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840"/>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AMO_XmlVersion" w:val="Empty"/>
  </w:docVars>
  <w:rsids>
    <w:rsidRoot w:val="000A27F8"/>
    <w:rsid w:val="00000484"/>
    <w:rsid w:val="0000320C"/>
    <w:rsid w:val="00003606"/>
    <w:rsid w:val="000060AC"/>
    <w:rsid w:val="00011EB3"/>
    <w:rsid w:val="00025F11"/>
    <w:rsid w:val="0002682A"/>
    <w:rsid w:val="00026FAF"/>
    <w:rsid w:val="000342F0"/>
    <w:rsid w:val="0003439B"/>
    <w:rsid w:val="00035F65"/>
    <w:rsid w:val="00063DB8"/>
    <w:rsid w:val="00064CBB"/>
    <w:rsid w:val="00092940"/>
    <w:rsid w:val="00092DC3"/>
    <w:rsid w:val="000A27F8"/>
    <w:rsid w:val="000A6A79"/>
    <w:rsid w:val="000B2CF6"/>
    <w:rsid w:val="000C2094"/>
    <w:rsid w:val="000D2715"/>
    <w:rsid w:val="000E25B2"/>
    <w:rsid w:val="000F6402"/>
    <w:rsid w:val="001037A1"/>
    <w:rsid w:val="00106BBB"/>
    <w:rsid w:val="00123941"/>
    <w:rsid w:val="00141B11"/>
    <w:rsid w:val="001533AF"/>
    <w:rsid w:val="00154B1F"/>
    <w:rsid w:val="001665BC"/>
    <w:rsid w:val="0018102F"/>
    <w:rsid w:val="00183DE1"/>
    <w:rsid w:val="00186AEE"/>
    <w:rsid w:val="001923B1"/>
    <w:rsid w:val="001975E3"/>
    <w:rsid w:val="001B45ED"/>
    <w:rsid w:val="001D3E17"/>
    <w:rsid w:val="001E034F"/>
    <w:rsid w:val="001E237A"/>
    <w:rsid w:val="001E43FF"/>
    <w:rsid w:val="001E7725"/>
    <w:rsid w:val="001F189B"/>
    <w:rsid w:val="001F3438"/>
    <w:rsid w:val="00205644"/>
    <w:rsid w:val="00215B67"/>
    <w:rsid w:val="00223285"/>
    <w:rsid w:val="00225E26"/>
    <w:rsid w:val="00237B7B"/>
    <w:rsid w:val="00253F23"/>
    <w:rsid w:val="00272C20"/>
    <w:rsid w:val="00272F62"/>
    <w:rsid w:val="0028168A"/>
    <w:rsid w:val="002844B7"/>
    <w:rsid w:val="002A03D6"/>
    <w:rsid w:val="002A0D70"/>
    <w:rsid w:val="002D3FBA"/>
    <w:rsid w:val="002E10F1"/>
    <w:rsid w:val="002E4B55"/>
    <w:rsid w:val="002E519F"/>
    <w:rsid w:val="002E5FAE"/>
    <w:rsid w:val="002E75A5"/>
    <w:rsid w:val="002E7B8F"/>
    <w:rsid w:val="002F2F89"/>
    <w:rsid w:val="002F5079"/>
    <w:rsid w:val="003076AE"/>
    <w:rsid w:val="003162D4"/>
    <w:rsid w:val="0032149A"/>
    <w:rsid w:val="00332779"/>
    <w:rsid w:val="00346763"/>
    <w:rsid w:val="00346C48"/>
    <w:rsid w:val="00364645"/>
    <w:rsid w:val="00376AF8"/>
    <w:rsid w:val="00384805"/>
    <w:rsid w:val="00392F39"/>
    <w:rsid w:val="00393207"/>
    <w:rsid w:val="003A2B2F"/>
    <w:rsid w:val="003B24FB"/>
    <w:rsid w:val="003C0AAD"/>
    <w:rsid w:val="003C4E5E"/>
    <w:rsid w:val="003C7C7E"/>
    <w:rsid w:val="003E50C0"/>
    <w:rsid w:val="003F14C7"/>
    <w:rsid w:val="003F1CFF"/>
    <w:rsid w:val="003F3B3B"/>
    <w:rsid w:val="003F42A2"/>
    <w:rsid w:val="003F6FD7"/>
    <w:rsid w:val="004033DF"/>
    <w:rsid w:val="00403532"/>
    <w:rsid w:val="00407D7D"/>
    <w:rsid w:val="00455822"/>
    <w:rsid w:val="00461E2C"/>
    <w:rsid w:val="00467F36"/>
    <w:rsid w:val="00473A73"/>
    <w:rsid w:val="00475B1B"/>
    <w:rsid w:val="004834DE"/>
    <w:rsid w:val="004965F4"/>
    <w:rsid w:val="004A16B5"/>
    <w:rsid w:val="004C111E"/>
    <w:rsid w:val="004C37CB"/>
    <w:rsid w:val="004E568D"/>
    <w:rsid w:val="004F12E6"/>
    <w:rsid w:val="00500CF4"/>
    <w:rsid w:val="005038E6"/>
    <w:rsid w:val="00507EE6"/>
    <w:rsid w:val="00510FCE"/>
    <w:rsid w:val="00515EF9"/>
    <w:rsid w:val="00516199"/>
    <w:rsid w:val="00517272"/>
    <w:rsid w:val="00520744"/>
    <w:rsid w:val="00531706"/>
    <w:rsid w:val="00556D35"/>
    <w:rsid w:val="00564991"/>
    <w:rsid w:val="00567242"/>
    <w:rsid w:val="0057409C"/>
    <w:rsid w:val="00576E40"/>
    <w:rsid w:val="00583604"/>
    <w:rsid w:val="005951D9"/>
    <w:rsid w:val="00597A14"/>
    <w:rsid w:val="005B2760"/>
    <w:rsid w:val="005B31F2"/>
    <w:rsid w:val="005B65EC"/>
    <w:rsid w:val="005E71A1"/>
    <w:rsid w:val="005F10A5"/>
    <w:rsid w:val="005F2C83"/>
    <w:rsid w:val="00600AE9"/>
    <w:rsid w:val="00601D24"/>
    <w:rsid w:val="006047DF"/>
    <w:rsid w:val="00611228"/>
    <w:rsid w:val="00613203"/>
    <w:rsid w:val="00613B20"/>
    <w:rsid w:val="00637B57"/>
    <w:rsid w:val="00656647"/>
    <w:rsid w:val="00661D65"/>
    <w:rsid w:val="00665E14"/>
    <w:rsid w:val="0066691B"/>
    <w:rsid w:val="006736F4"/>
    <w:rsid w:val="00676396"/>
    <w:rsid w:val="0068202D"/>
    <w:rsid w:val="00682FB4"/>
    <w:rsid w:val="006B7191"/>
    <w:rsid w:val="006B7269"/>
    <w:rsid w:val="006C119A"/>
    <w:rsid w:val="006C44AF"/>
    <w:rsid w:val="006E48E5"/>
    <w:rsid w:val="00702D60"/>
    <w:rsid w:val="00706629"/>
    <w:rsid w:val="00734755"/>
    <w:rsid w:val="00747329"/>
    <w:rsid w:val="00756EF3"/>
    <w:rsid w:val="00767071"/>
    <w:rsid w:val="0078212E"/>
    <w:rsid w:val="0078444F"/>
    <w:rsid w:val="00784888"/>
    <w:rsid w:val="0079623F"/>
    <w:rsid w:val="007B4AA5"/>
    <w:rsid w:val="007B5AB5"/>
    <w:rsid w:val="007C03A0"/>
    <w:rsid w:val="007C537A"/>
    <w:rsid w:val="007C653A"/>
    <w:rsid w:val="007C7C88"/>
    <w:rsid w:val="007D1450"/>
    <w:rsid w:val="007D268A"/>
    <w:rsid w:val="007D3795"/>
    <w:rsid w:val="007D63D2"/>
    <w:rsid w:val="007E6F8D"/>
    <w:rsid w:val="007F296A"/>
    <w:rsid w:val="00801864"/>
    <w:rsid w:val="008031A9"/>
    <w:rsid w:val="0080654F"/>
    <w:rsid w:val="00816F81"/>
    <w:rsid w:val="008220F8"/>
    <w:rsid w:val="00823CB8"/>
    <w:rsid w:val="008257A3"/>
    <w:rsid w:val="00832394"/>
    <w:rsid w:val="0083428D"/>
    <w:rsid w:val="00847A6A"/>
    <w:rsid w:val="00855E7A"/>
    <w:rsid w:val="0086573B"/>
    <w:rsid w:val="008B46F3"/>
    <w:rsid w:val="008E0CA2"/>
    <w:rsid w:val="008E6D6C"/>
    <w:rsid w:val="008E6DF4"/>
    <w:rsid w:val="008E6E3A"/>
    <w:rsid w:val="008F3810"/>
    <w:rsid w:val="0090793D"/>
    <w:rsid w:val="00921850"/>
    <w:rsid w:val="00927B63"/>
    <w:rsid w:val="00931643"/>
    <w:rsid w:val="00936641"/>
    <w:rsid w:val="00942B46"/>
    <w:rsid w:val="0095264C"/>
    <w:rsid w:val="00956C2E"/>
    <w:rsid w:val="00971070"/>
    <w:rsid w:val="00971F7A"/>
    <w:rsid w:val="009748CB"/>
    <w:rsid w:val="00990060"/>
    <w:rsid w:val="00991E52"/>
    <w:rsid w:val="00997F4C"/>
    <w:rsid w:val="009A2643"/>
    <w:rsid w:val="009A2E1E"/>
    <w:rsid w:val="009A793D"/>
    <w:rsid w:val="009D5C65"/>
    <w:rsid w:val="009D75A3"/>
    <w:rsid w:val="009E1C14"/>
    <w:rsid w:val="00A15C2C"/>
    <w:rsid w:val="00A17D2E"/>
    <w:rsid w:val="00A17DCA"/>
    <w:rsid w:val="00A23D94"/>
    <w:rsid w:val="00A24B1B"/>
    <w:rsid w:val="00A24DBD"/>
    <w:rsid w:val="00A3145B"/>
    <w:rsid w:val="00A37553"/>
    <w:rsid w:val="00A51ED9"/>
    <w:rsid w:val="00A532E9"/>
    <w:rsid w:val="00A53CA6"/>
    <w:rsid w:val="00A5726E"/>
    <w:rsid w:val="00A62AF6"/>
    <w:rsid w:val="00A63451"/>
    <w:rsid w:val="00A64427"/>
    <w:rsid w:val="00A65041"/>
    <w:rsid w:val="00A66F0C"/>
    <w:rsid w:val="00A71126"/>
    <w:rsid w:val="00A7197F"/>
    <w:rsid w:val="00A87867"/>
    <w:rsid w:val="00A92DAE"/>
    <w:rsid w:val="00A93749"/>
    <w:rsid w:val="00AA34EE"/>
    <w:rsid w:val="00AA476E"/>
    <w:rsid w:val="00AA71EE"/>
    <w:rsid w:val="00AC2912"/>
    <w:rsid w:val="00AD15CE"/>
    <w:rsid w:val="00AD65B8"/>
    <w:rsid w:val="00AE3994"/>
    <w:rsid w:val="00AE3BD8"/>
    <w:rsid w:val="00AE7670"/>
    <w:rsid w:val="00AF4AD5"/>
    <w:rsid w:val="00B05576"/>
    <w:rsid w:val="00B10AEA"/>
    <w:rsid w:val="00B33165"/>
    <w:rsid w:val="00B33314"/>
    <w:rsid w:val="00B33D73"/>
    <w:rsid w:val="00B410E3"/>
    <w:rsid w:val="00B418AC"/>
    <w:rsid w:val="00B47110"/>
    <w:rsid w:val="00B55A21"/>
    <w:rsid w:val="00B63FDC"/>
    <w:rsid w:val="00B84800"/>
    <w:rsid w:val="00BA35F2"/>
    <w:rsid w:val="00BA3D6D"/>
    <w:rsid w:val="00BA3D83"/>
    <w:rsid w:val="00BA4516"/>
    <w:rsid w:val="00BA6A0E"/>
    <w:rsid w:val="00BD239C"/>
    <w:rsid w:val="00BD7CE4"/>
    <w:rsid w:val="00C079DD"/>
    <w:rsid w:val="00C161FB"/>
    <w:rsid w:val="00C240FD"/>
    <w:rsid w:val="00C2683F"/>
    <w:rsid w:val="00C53ADA"/>
    <w:rsid w:val="00C67494"/>
    <w:rsid w:val="00C72B7C"/>
    <w:rsid w:val="00C72F75"/>
    <w:rsid w:val="00C732D7"/>
    <w:rsid w:val="00C749C2"/>
    <w:rsid w:val="00C758EC"/>
    <w:rsid w:val="00C75C18"/>
    <w:rsid w:val="00C7637D"/>
    <w:rsid w:val="00C95D5F"/>
    <w:rsid w:val="00C9658C"/>
    <w:rsid w:val="00CB4E37"/>
    <w:rsid w:val="00CB7428"/>
    <w:rsid w:val="00CC3E50"/>
    <w:rsid w:val="00CE4C55"/>
    <w:rsid w:val="00CF1153"/>
    <w:rsid w:val="00CF3E07"/>
    <w:rsid w:val="00D015EC"/>
    <w:rsid w:val="00D11D8E"/>
    <w:rsid w:val="00D144D8"/>
    <w:rsid w:val="00D2112D"/>
    <w:rsid w:val="00D256F6"/>
    <w:rsid w:val="00D332C8"/>
    <w:rsid w:val="00D33877"/>
    <w:rsid w:val="00D34E2B"/>
    <w:rsid w:val="00D3799F"/>
    <w:rsid w:val="00D51B8B"/>
    <w:rsid w:val="00D55511"/>
    <w:rsid w:val="00D669CF"/>
    <w:rsid w:val="00D71FE0"/>
    <w:rsid w:val="00D818B5"/>
    <w:rsid w:val="00D81DE1"/>
    <w:rsid w:val="00D85EC7"/>
    <w:rsid w:val="00D90E52"/>
    <w:rsid w:val="00D91085"/>
    <w:rsid w:val="00DA3CCB"/>
    <w:rsid w:val="00DA7AA2"/>
    <w:rsid w:val="00DC19F5"/>
    <w:rsid w:val="00DC7F0F"/>
    <w:rsid w:val="00DD3730"/>
    <w:rsid w:val="00DF5377"/>
    <w:rsid w:val="00E16718"/>
    <w:rsid w:val="00E27623"/>
    <w:rsid w:val="00E451F2"/>
    <w:rsid w:val="00E50C8C"/>
    <w:rsid w:val="00E51A12"/>
    <w:rsid w:val="00E52BD1"/>
    <w:rsid w:val="00E55ACF"/>
    <w:rsid w:val="00E64027"/>
    <w:rsid w:val="00E64856"/>
    <w:rsid w:val="00E64BCB"/>
    <w:rsid w:val="00E8036C"/>
    <w:rsid w:val="00E83EF8"/>
    <w:rsid w:val="00E85C13"/>
    <w:rsid w:val="00E96FFB"/>
    <w:rsid w:val="00EA27F2"/>
    <w:rsid w:val="00EA2D65"/>
    <w:rsid w:val="00EA6B52"/>
    <w:rsid w:val="00EB4A8A"/>
    <w:rsid w:val="00EB6D68"/>
    <w:rsid w:val="00EB7077"/>
    <w:rsid w:val="00EC6337"/>
    <w:rsid w:val="00EE1486"/>
    <w:rsid w:val="00EE6304"/>
    <w:rsid w:val="00EF793B"/>
    <w:rsid w:val="00F03DF2"/>
    <w:rsid w:val="00F04286"/>
    <w:rsid w:val="00F122AB"/>
    <w:rsid w:val="00F147F0"/>
    <w:rsid w:val="00F25EBC"/>
    <w:rsid w:val="00F43AD0"/>
    <w:rsid w:val="00F47E2E"/>
    <w:rsid w:val="00F6038A"/>
    <w:rsid w:val="00F7311F"/>
    <w:rsid w:val="00F73C4F"/>
    <w:rsid w:val="00F76CDB"/>
    <w:rsid w:val="00F934F8"/>
    <w:rsid w:val="00F9580C"/>
    <w:rsid w:val="00FA5AAF"/>
    <w:rsid w:val="00FE13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AF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6FFB"/>
    <w:pPr>
      <w:tabs>
        <w:tab w:val="center" w:pos="4252"/>
        <w:tab w:val="right" w:pos="8504"/>
      </w:tabs>
      <w:snapToGrid w:val="0"/>
    </w:pPr>
  </w:style>
  <w:style w:type="character" w:customStyle="1" w:styleId="a4">
    <w:name w:val="フッター (文字)"/>
    <w:basedOn w:val="a0"/>
    <w:link w:val="a3"/>
    <w:uiPriority w:val="99"/>
    <w:semiHidden/>
    <w:rsid w:val="00116A5A"/>
    <w:rPr>
      <w:rFonts w:cs="Century"/>
      <w:szCs w:val="21"/>
    </w:rPr>
  </w:style>
  <w:style w:type="character" w:styleId="a5">
    <w:name w:val="page number"/>
    <w:basedOn w:val="a0"/>
    <w:uiPriority w:val="99"/>
    <w:rsid w:val="00E96FFB"/>
  </w:style>
  <w:style w:type="paragraph" w:styleId="a6">
    <w:name w:val="header"/>
    <w:basedOn w:val="a"/>
    <w:link w:val="a7"/>
    <w:uiPriority w:val="99"/>
    <w:rsid w:val="00AE3BD8"/>
    <w:pPr>
      <w:tabs>
        <w:tab w:val="center" w:pos="4252"/>
        <w:tab w:val="right" w:pos="8504"/>
      </w:tabs>
      <w:snapToGrid w:val="0"/>
    </w:pPr>
  </w:style>
  <w:style w:type="character" w:customStyle="1" w:styleId="a7">
    <w:name w:val="ヘッダー (文字)"/>
    <w:basedOn w:val="a0"/>
    <w:link w:val="a6"/>
    <w:uiPriority w:val="99"/>
    <w:rsid w:val="00AE3BD8"/>
    <w:rPr>
      <w:kern w:val="2"/>
      <w:sz w:val="24"/>
      <w:szCs w:val="24"/>
    </w:rPr>
  </w:style>
  <w:style w:type="paragraph" w:styleId="a8">
    <w:name w:val="Balloon Text"/>
    <w:basedOn w:val="a"/>
    <w:link w:val="a9"/>
    <w:uiPriority w:val="99"/>
    <w:semiHidden/>
    <w:rsid w:val="00816F81"/>
    <w:rPr>
      <w:rFonts w:ascii="Arial" w:eastAsia="ＭＳ ゴシック" w:hAnsi="Arial" w:cs="Arial"/>
      <w:sz w:val="18"/>
      <w:szCs w:val="18"/>
    </w:rPr>
  </w:style>
  <w:style w:type="character" w:customStyle="1" w:styleId="a9">
    <w:name w:val="吹き出し (文字)"/>
    <w:basedOn w:val="a0"/>
    <w:link w:val="a8"/>
    <w:uiPriority w:val="99"/>
    <w:rsid w:val="00816F81"/>
    <w:rPr>
      <w:rFonts w:ascii="Arial" w:eastAsia="ＭＳ ゴシック" w:hAnsi="Arial" w:cs="Arial"/>
      <w:kern w:val="2"/>
      <w:sz w:val="18"/>
      <w:szCs w:val="18"/>
    </w:rPr>
  </w:style>
  <w:style w:type="character" w:styleId="aa">
    <w:name w:val="annotation reference"/>
    <w:basedOn w:val="a0"/>
    <w:uiPriority w:val="99"/>
    <w:semiHidden/>
    <w:rsid w:val="00C67494"/>
    <w:rPr>
      <w:sz w:val="18"/>
      <w:szCs w:val="18"/>
    </w:rPr>
  </w:style>
  <w:style w:type="paragraph" w:styleId="ab">
    <w:name w:val="annotation text"/>
    <w:basedOn w:val="a"/>
    <w:link w:val="ac"/>
    <w:uiPriority w:val="99"/>
    <w:semiHidden/>
    <w:rsid w:val="00C67494"/>
    <w:pPr>
      <w:jc w:val="left"/>
    </w:pPr>
  </w:style>
  <w:style w:type="character" w:customStyle="1" w:styleId="ac">
    <w:name w:val="コメント文字列 (文字)"/>
    <w:basedOn w:val="a0"/>
    <w:link w:val="ab"/>
    <w:uiPriority w:val="99"/>
    <w:rsid w:val="00C67494"/>
    <w:rPr>
      <w:kern w:val="2"/>
      <w:sz w:val="24"/>
      <w:szCs w:val="24"/>
    </w:rPr>
  </w:style>
  <w:style w:type="paragraph" w:styleId="ad">
    <w:name w:val="annotation subject"/>
    <w:basedOn w:val="ab"/>
    <w:next w:val="ab"/>
    <w:link w:val="ae"/>
    <w:uiPriority w:val="99"/>
    <w:semiHidden/>
    <w:rsid w:val="00C67494"/>
    <w:rPr>
      <w:b/>
      <w:bCs/>
    </w:rPr>
  </w:style>
  <w:style w:type="character" w:customStyle="1" w:styleId="ae">
    <w:name w:val="コメント内容 (文字)"/>
    <w:basedOn w:val="ac"/>
    <w:link w:val="ad"/>
    <w:uiPriority w:val="99"/>
    <w:rsid w:val="00C67494"/>
    <w:rPr>
      <w:b/>
      <w:bCs/>
    </w:rPr>
  </w:style>
  <w:style w:type="paragraph" w:styleId="af">
    <w:name w:val="Revision"/>
    <w:hidden/>
    <w:uiPriority w:val="99"/>
    <w:semiHidden/>
    <w:rsid w:val="00C67494"/>
    <w:rPr>
      <w:rFonts w:cs="Century"/>
      <w:kern w:val="2"/>
      <w:sz w:val="21"/>
      <w:szCs w:val="21"/>
    </w:rPr>
  </w:style>
</w:styles>
</file>

<file path=word/webSettings.xml><?xml version="1.0" encoding="utf-8"?>
<w:webSettings xmlns:r="http://schemas.openxmlformats.org/officeDocument/2006/relationships" xmlns:w="http://schemas.openxmlformats.org/wordprocessingml/2006/main">
  <w:divs>
    <w:div w:id="1402024454">
      <w:marLeft w:val="0"/>
      <w:marRight w:val="0"/>
      <w:marTop w:val="0"/>
      <w:marBottom w:val="0"/>
      <w:divBdr>
        <w:top w:val="none" w:sz="0" w:space="0" w:color="auto"/>
        <w:left w:val="none" w:sz="0" w:space="0" w:color="auto"/>
        <w:bottom w:val="none" w:sz="0" w:space="0" w:color="auto"/>
        <w:right w:val="none" w:sz="0" w:space="0" w:color="auto"/>
      </w:divBdr>
    </w:div>
    <w:div w:id="1402024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425</Words>
  <Characters>2428</Characters>
  <Application>Microsoft Office Word</Application>
  <DocSecurity>0</DocSecurity>
  <Lines>20</Lines>
  <Paragraphs>5</Paragraphs>
  <ScaleCrop>false</ScaleCrop>
  <Company>農林水産省</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記者発表のためのマニュアル</dc:title>
  <dc:creator>masafumi_kodama</dc:creator>
  <cp:lastModifiedBy>mkoda</cp:lastModifiedBy>
  <cp:revision>2</cp:revision>
  <cp:lastPrinted>2010-09-28T06:12:00Z</cp:lastPrinted>
  <dcterms:created xsi:type="dcterms:W3CDTF">2010-09-29T00:00:00Z</dcterms:created>
  <dcterms:modified xsi:type="dcterms:W3CDTF">2010-09-29T00:00:00Z</dcterms:modified>
</cp:coreProperties>
</file>